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AE9CC7" w14:textId="1E98E7F6" w:rsidR="00F74584" w:rsidRPr="00F12329" w:rsidRDefault="00206CEC" w:rsidP="00EF227D">
      <w:pPr>
        <w:pStyle w:val="1"/>
        <w:spacing w:line="240" w:lineRule="auto"/>
        <w:ind w:left="726" w:hanging="726"/>
      </w:pPr>
      <w:bookmarkStart w:id="0" w:name="_Toc523475608"/>
      <w:bookmarkStart w:id="1" w:name="_Toc532728459"/>
      <w:r>
        <w:rPr>
          <w:rFonts w:hint="eastAsia"/>
        </w:rPr>
        <w:t>RQBeta</w:t>
      </w:r>
      <w:r w:rsidR="006E0B25">
        <w:rPr>
          <w:rFonts w:hint="eastAsia"/>
        </w:rPr>
        <w:t>方法论</w:t>
      </w:r>
      <w:r w:rsidRPr="00F12329">
        <w:t>说明</w:t>
      </w:r>
      <w:bookmarkEnd w:id="0"/>
      <w:bookmarkEnd w:id="1"/>
    </w:p>
    <w:p w14:paraId="00EFCDF3" w14:textId="0DC0996F" w:rsidR="00366445" w:rsidRDefault="00366445" w:rsidP="001A4925">
      <w:pPr>
        <w:ind w:firstLineChars="200" w:firstLine="440"/>
        <w:jc w:val="both"/>
        <w:rPr>
          <w:rFonts w:ascii="Times New Roman" w:hAnsi="Times New Roman" w:cs="Times New Roman"/>
        </w:rPr>
      </w:pPr>
      <w:r w:rsidRPr="00BF6173">
        <w:rPr>
          <w:rFonts w:ascii="Times New Roman" w:hAnsi="Times New Roman" w:cs="Times New Roman"/>
        </w:rPr>
        <w:t>RQBeta</w:t>
      </w:r>
      <w:r w:rsidRPr="00BF6173">
        <w:rPr>
          <w:rFonts w:ascii="Times New Roman" w:hAnsi="Times New Roman" w:cs="Times New Roman"/>
        </w:rPr>
        <w:t>是米筐科技（</w:t>
      </w:r>
      <w:r w:rsidRPr="00BF6173">
        <w:rPr>
          <w:rFonts w:ascii="Times New Roman" w:hAnsi="Times New Roman" w:cs="Times New Roman"/>
        </w:rPr>
        <w:t>RiceQuant</w:t>
      </w:r>
      <w:r w:rsidRPr="00BF6173">
        <w:rPr>
          <w:rFonts w:ascii="Times New Roman" w:hAnsi="Times New Roman" w:cs="Times New Roman"/>
        </w:rPr>
        <w:t>）针对中国市场开发的一套</w:t>
      </w:r>
      <w:r>
        <w:rPr>
          <w:rFonts w:ascii="Times New Roman" w:hAnsi="Times New Roman" w:cs="Times New Roman" w:hint="eastAsia"/>
        </w:rPr>
        <w:t>多资产</w:t>
      </w:r>
      <w:r w:rsidRPr="00BF6173">
        <w:rPr>
          <w:rFonts w:ascii="Times New Roman" w:hAnsi="Times New Roman" w:cs="Times New Roman"/>
        </w:rPr>
        <w:t>量化业绩归因和风险管理系统。</w:t>
      </w:r>
      <w:r>
        <w:rPr>
          <w:rFonts w:ascii="Times New Roman" w:hAnsi="Times New Roman" w:cs="Times New Roman" w:hint="eastAsia"/>
        </w:rPr>
        <w:t>RQBeta</w:t>
      </w:r>
      <w:r>
        <w:rPr>
          <w:rFonts w:ascii="Times New Roman" w:hAnsi="Times New Roman" w:cs="Times New Roman"/>
        </w:rPr>
        <w:t xml:space="preserve"> </w:t>
      </w:r>
      <w:r>
        <w:rPr>
          <w:rFonts w:ascii="Times New Roman" w:hAnsi="Times New Roman" w:cs="Times New Roman" w:hint="eastAsia"/>
        </w:rPr>
        <w:t>包含文件上传及管理、业绩归因、风险预测、市场监控、报告生成等多个系统功能模块，全面覆盖专业资管机构日常工作中多资产管理和分析的业务需求。本文档</w:t>
      </w:r>
      <w:r w:rsidR="001A4925">
        <w:rPr>
          <w:rFonts w:ascii="Times New Roman" w:hAnsi="Times New Roman" w:cs="Times New Roman" w:hint="eastAsia"/>
        </w:rPr>
        <w:t>提供以下内容</w:t>
      </w:r>
      <w:r>
        <w:rPr>
          <w:rFonts w:ascii="Times New Roman" w:hAnsi="Times New Roman" w:cs="Times New Roman" w:hint="eastAsia"/>
        </w:rPr>
        <w:t>：</w:t>
      </w:r>
    </w:p>
    <w:p w14:paraId="29C19A42" w14:textId="68AD6DA7" w:rsidR="00366445" w:rsidRPr="00AD5448" w:rsidRDefault="00366445" w:rsidP="001A4925">
      <w:pPr>
        <w:pStyle w:val="a5"/>
        <w:numPr>
          <w:ilvl w:val="0"/>
          <w:numId w:val="2"/>
        </w:numPr>
        <w:ind w:firstLineChars="0"/>
        <w:jc w:val="both"/>
        <w:rPr>
          <w:rFonts w:ascii="Times New Roman" w:hAnsi="Times New Roman" w:cs="Times New Roman"/>
        </w:rPr>
      </w:pPr>
      <w:r>
        <w:rPr>
          <w:rFonts w:ascii="Times New Roman" w:hAnsi="Times New Roman" w:cs="Times New Roman" w:hint="eastAsia"/>
          <w:color w:val="000000" w:themeColor="text1"/>
          <w:szCs w:val="22"/>
        </w:rPr>
        <w:t>第一部分提供</w:t>
      </w:r>
      <w:r w:rsidRPr="001A4925">
        <w:rPr>
          <w:rFonts w:ascii="Times New Roman" w:hAnsi="Times New Roman" w:cs="Times New Roman" w:hint="eastAsia"/>
          <w:color w:val="000000" w:themeColor="text1"/>
          <w:szCs w:val="22"/>
          <w:u w:val="single"/>
        </w:rPr>
        <w:t>股票绩效分析</w:t>
      </w:r>
      <w:r>
        <w:rPr>
          <w:rFonts w:ascii="Times New Roman" w:hAnsi="Times New Roman" w:cs="Times New Roman" w:hint="eastAsia"/>
          <w:color w:val="000000" w:themeColor="text1"/>
          <w:szCs w:val="22"/>
        </w:rPr>
        <w:t>相关方法论和实例说明（绩效指标、收益分解、行业归因、因子归因、风格分析、净值回归）；</w:t>
      </w:r>
    </w:p>
    <w:p w14:paraId="605492D5" w14:textId="7F139F23" w:rsidR="00AD5448" w:rsidRPr="00AD5448" w:rsidRDefault="00AD5448" w:rsidP="001A4925">
      <w:pPr>
        <w:pStyle w:val="a5"/>
        <w:numPr>
          <w:ilvl w:val="0"/>
          <w:numId w:val="2"/>
        </w:numPr>
        <w:ind w:firstLineChars="0"/>
        <w:jc w:val="both"/>
        <w:rPr>
          <w:rFonts w:ascii="Times New Roman" w:hAnsi="Times New Roman" w:cs="Times New Roman"/>
        </w:rPr>
      </w:pPr>
      <w:r>
        <w:rPr>
          <w:rFonts w:ascii="Times New Roman" w:hAnsi="Times New Roman" w:cs="Times New Roman" w:hint="eastAsia"/>
        </w:rPr>
        <w:t>第二部分提供</w:t>
      </w:r>
      <w:r w:rsidRPr="001A4925">
        <w:rPr>
          <w:rFonts w:ascii="Times New Roman" w:hAnsi="Times New Roman" w:cs="Times New Roman" w:hint="eastAsia"/>
          <w:color w:val="000000" w:themeColor="text1"/>
          <w:szCs w:val="22"/>
          <w:u w:val="single"/>
        </w:rPr>
        <w:t>股票风险分析</w:t>
      </w:r>
      <w:r>
        <w:rPr>
          <w:rFonts w:ascii="Times New Roman" w:hAnsi="Times New Roman" w:cs="Times New Roman" w:hint="eastAsia"/>
          <w:color w:val="000000" w:themeColor="text1"/>
          <w:szCs w:val="22"/>
        </w:rPr>
        <w:t>相关方法论和实例说明（</w:t>
      </w:r>
      <w:r w:rsidR="001A4925">
        <w:rPr>
          <w:rFonts w:ascii="Times New Roman" w:hAnsi="Times New Roman" w:cs="Times New Roman" w:hint="eastAsia"/>
          <w:color w:val="000000" w:themeColor="text1"/>
          <w:szCs w:val="22"/>
        </w:rPr>
        <w:t>波动率分解</w:t>
      </w:r>
      <w:r>
        <w:rPr>
          <w:rFonts w:ascii="Times New Roman" w:hAnsi="Times New Roman" w:cs="Times New Roman" w:hint="eastAsia"/>
          <w:color w:val="000000" w:themeColor="text1"/>
          <w:szCs w:val="22"/>
        </w:rPr>
        <w:t>、</w:t>
      </w:r>
      <w:r w:rsidR="001A4925">
        <w:rPr>
          <w:rFonts w:ascii="Times New Roman" w:hAnsi="Times New Roman" w:cs="Times New Roman" w:hint="eastAsia"/>
          <w:color w:val="000000" w:themeColor="text1"/>
          <w:szCs w:val="22"/>
        </w:rPr>
        <w:t>Va</w:t>
      </w:r>
      <w:r w:rsidR="001A4925">
        <w:rPr>
          <w:rFonts w:ascii="Times New Roman" w:hAnsi="Times New Roman" w:cs="Times New Roman"/>
          <w:color w:val="000000" w:themeColor="text1"/>
          <w:szCs w:val="22"/>
        </w:rPr>
        <w:t>R</w:t>
      </w:r>
      <w:r>
        <w:rPr>
          <w:rFonts w:ascii="Times New Roman" w:hAnsi="Times New Roman" w:cs="Times New Roman" w:hint="eastAsia"/>
          <w:color w:val="000000" w:themeColor="text1"/>
          <w:szCs w:val="22"/>
        </w:rPr>
        <w:t>分析）；</w:t>
      </w:r>
    </w:p>
    <w:p w14:paraId="27FA77A2" w14:textId="4027ECCD" w:rsidR="00366445" w:rsidRPr="00366445" w:rsidRDefault="00AD5448" w:rsidP="001A4925">
      <w:pPr>
        <w:pStyle w:val="a5"/>
        <w:numPr>
          <w:ilvl w:val="0"/>
          <w:numId w:val="2"/>
        </w:numPr>
        <w:ind w:firstLineChars="0"/>
        <w:jc w:val="both"/>
        <w:rPr>
          <w:rFonts w:ascii="Times New Roman" w:hAnsi="Times New Roman" w:cs="Times New Roman"/>
        </w:rPr>
      </w:pPr>
      <w:r>
        <w:rPr>
          <w:rFonts w:ascii="Times New Roman" w:hAnsi="Times New Roman" w:cs="Times New Roman" w:hint="eastAsia"/>
        </w:rPr>
        <w:t>第三</w:t>
      </w:r>
      <w:r w:rsidR="00366445">
        <w:rPr>
          <w:rFonts w:ascii="Times New Roman" w:hAnsi="Times New Roman" w:cs="Times New Roman" w:hint="eastAsia"/>
        </w:rPr>
        <w:t>部分提供</w:t>
      </w:r>
      <w:r w:rsidR="00366445" w:rsidRPr="001A4925">
        <w:rPr>
          <w:rFonts w:ascii="Times New Roman" w:hAnsi="Times New Roman" w:cs="Times New Roman" w:hint="eastAsia"/>
          <w:color w:val="000000" w:themeColor="text1"/>
          <w:szCs w:val="22"/>
          <w:u w:val="single"/>
        </w:rPr>
        <w:t>债券绩效分析</w:t>
      </w:r>
      <w:r w:rsidR="00366445">
        <w:rPr>
          <w:rFonts w:ascii="Times New Roman" w:hAnsi="Times New Roman" w:cs="Times New Roman" w:hint="eastAsia"/>
          <w:color w:val="000000" w:themeColor="text1"/>
          <w:szCs w:val="22"/>
        </w:rPr>
        <w:t>相关方法论和实例说明（全价</w:t>
      </w:r>
      <w:r w:rsidR="00366445">
        <w:rPr>
          <w:rFonts w:ascii="Times New Roman" w:hAnsi="Times New Roman" w:cs="Times New Roman" w:hint="eastAsia"/>
          <w:color w:val="000000" w:themeColor="text1"/>
          <w:szCs w:val="22"/>
        </w:rPr>
        <w:t>/</w:t>
      </w:r>
      <w:r w:rsidR="00366445">
        <w:rPr>
          <w:rFonts w:ascii="Times New Roman" w:hAnsi="Times New Roman" w:cs="Times New Roman" w:hint="eastAsia"/>
          <w:color w:val="000000" w:themeColor="text1"/>
          <w:szCs w:val="22"/>
        </w:rPr>
        <w:t>净价归因</w:t>
      </w:r>
      <w:r>
        <w:rPr>
          <w:rFonts w:ascii="Times New Roman" w:hAnsi="Times New Roman" w:cs="Times New Roman" w:hint="eastAsia"/>
          <w:color w:val="000000" w:themeColor="text1"/>
          <w:szCs w:val="22"/>
        </w:rPr>
        <w:t>结构</w:t>
      </w:r>
      <w:r w:rsidR="00366445">
        <w:rPr>
          <w:rFonts w:ascii="Times New Roman" w:hAnsi="Times New Roman" w:cs="Times New Roman" w:hint="eastAsia"/>
          <w:color w:val="000000" w:themeColor="text1"/>
          <w:szCs w:val="22"/>
        </w:rPr>
        <w:t>、</w:t>
      </w:r>
      <w:r>
        <w:rPr>
          <w:rFonts w:ascii="Times New Roman" w:hAnsi="Times New Roman" w:cs="Times New Roman" w:hint="eastAsia"/>
          <w:color w:val="000000" w:themeColor="text1"/>
          <w:szCs w:val="22"/>
        </w:rPr>
        <w:t>暴露度分析、期限结构归因、利差归因</w:t>
      </w:r>
      <w:r w:rsidR="00366445">
        <w:rPr>
          <w:rFonts w:ascii="Times New Roman" w:hAnsi="Times New Roman" w:cs="Times New Roman" w:hint="eastAsia"/>
          <w:color w:val="000000" w:themeColor="text1"/>
          <w:szCs w:val="22"/>
        </w:rPr>
        <w:t>）；</w:t>
      </w:r>
    </w:p>
    <w:p w14:paraId="08AA3350" w14:textId="3D88B1B0" w:rsidR="001A4925" w:rsidRPr="00366445" w:rsidRDefault="001A4925" w:rsidP="001A4925">
      <w:pPr>
        <w:pStyle w:val="a5"/>
        <w:numPr>
          <w:ilvl w:val="0"/>
          <w:numId w:val="2"/>
        </w:numPr>
        <w:ind w:firstLineChars="0"/>
        <w:jc w:val="both"/>
        <w:rPr>
          <w:rFonts w:ascii="Times New Roman" w:hAnsi="Times New Roman" w:cs="Times New Roman"/>
        </w:rPr>
      </w:pPr>
      <w:r>
        <w:rPr>
          <w:rFonts w:ascii="Times New Roman" w:hAnsi="Times New Roman" w:cs="Times New Roman" w:hint="eastAsia"/>
        </w:rPr>
        <w:t>第四部分为</w:t>
      </w:r>
      <w:r>
        <w:rPr>
          <w:rFonts w:ascii="Times New Roman" w:hAnsi="Times New Roman" w:cs="Times New Roman" w:hint="eastAsia"/>
          <w:color w:val="000000" w:themeColor="text1"/>
          <w:szCs w:val="22"/>
        </w:rPr>
        <w:t>附录</w:t>
      </w:r>
      <w:r w:rsidR="007337E4">
        <w:rPr>
          <w:rFonts w:ascii="Times New Roman" w:hAnsi="Times New Roman" w:cs="Times New Roman" w:hint="eastAsia"/>
          <w:color w:val="000000" w:themeColor="text1"/>
          <w:szCs w:val="22"/>
        </w:rPr>
        <w:t>，对股票多因子模型，债券归因字段等提供说明</w:t>
      </w:r>
    </w:p>
    <w:p w14:paraId="59D3B047" w14:textId="67452CA3" w:rsidR="00366445" w:rsidRPr="00366445" w:rsidRDefault="00366445" w:rsidP="00366445">
      <w:pPr>
        <w:spacing w:line="336" w:lineRule="auto"/>
        <w:jc w:val="both"/>
        <w:rPr>
          <w:rFonts w:ascii="Times New Roman" w:hAnsi="Times New Roman" w:cs="Times New Roman"/>
        </w:rPr>
      </w:pPr>
    </w:p>
    <w:p w14:paraId="30691D2A" w14:textId="77777777" w:rsidR="00366445" w:rsidRPr="00F12329" w:rsidRDefault="00366445" w:rsidP="00366445">
      <w:pPr>
        <w:spacing w:line="288" w:lineRule="auto"/>
        <w:jc w:val="center"/>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产品核心功能概览</w:t>
      </w:r>
    </w:p>
    <w:tbl>
      <w:tblPr>
        <w:tblStyle w:val="a6"/>
        <w:tblW w:w="8359" w:type="dxa"/>
        <w:tblLook w:val="04A0" w:firstRow="1" w:lastRow="0" w:firstColumn="1" w:lastColumn="0" w:noHBand="0" w:noVBand="1"/>
      </w:tblPr>
      <w:tblGrid>
        <w:gridCol w:w="1555"/>
        <w:gridCol w:w="6804"/>
      </w:tblGrid>
      <w:tr w:rsidR="00366445" w:rsidRPr="00F12329" w14:paraId="2F87F5DC" w14:textId="77777777" w:rsidTr="001A4925">
        <w:tc>
          <w:tcPr>
            <w:tcW w:w="1555" w:type="dxa"/>
          </w:tcPr>
          <w:p w14:paraId="4B90A5A1" w14:textId="77777777" w:rsidR="00366445" w:rsidRPr="00F12329" w:rsidRDefault="00366445" w:rsidP="001A4925">
            <w:pPr>
              <w:spacing w:line="336" w:lineRule="auto"/>
              <w:jc w:val="center"/>
              <w:rPr>
                <w:rFonts w:ascii="Times New Roman" w:eastAsiaTheme="minorEastAsia" w:hAnsi="Times New Roman" w:cs="Times New Roman"/>
                <w:color w:val="000000" w:themeColor="text1"/>
                <w:szCs w:val="22"/>
              </w:rPr>
            </w:pPr>
            <w:r w:rsidRPr="00F12329">
              <w:rPr>
                <w:rFonts w:ascii="Times New Roman" w:eastAsiaTheme="minorEastAsia" w:hAnsi="Times New Roman" w:cs="Times New Roman"/>
                <w:color w:val="000000" w:themeColor="text1"/>
                <w:szCs w:val="22"/>
              </w:rPr>
              <w:t>功能</w:t>
            </w:r>
          </w:p>
        </w:tc>
        <w:tc>
          <w:tcPr>
            <w:tcW w:w="6804" w:type="dxa"/>
          </w:tcPr>
          <w:p w14:paraId="072EF55F" w14:textId="77777777" w:rsidR="00366445" w:rsidRPr="00F12329" w:rsidRDefault="00366445" w:rsidP="001A4925">
            <w:pPr>
              <w:spacing w:line="336" w:lineRule="auto"/>
              <w:jc w:val="center"/>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说明</w:t>
            </w:r>
          </w:p>
        </w:tc>
      </w:tr>
      <w:tr w:rsidR="00366445" w:rsidRPr="00F12329" w14:paraId="1E1CD826" w14:textId="77777777" w:rsidTr="001A4925">
        <w:tc>
          <w:tcPr>
            <w:tcW w:w="1555" w:type="dxa"/>
          </w:tcPr>
          <w:p w14:paraId="0DEFC32E" w14:textId="77777777" w:rsidR="00366445" w:rsidRDefault="00366445" w:rsidP="001A4925">
            <w:pPr>
              <w:spacing w:line="288" w:lineRule="auto"/>
              <w:jc w:val="center"/>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组合管理</w:t>
            </w:r>
          </w:p>
          <w:p w14:paraId="421F6F69" w14:textId="77777777" w:rsidR="00366445" w:rsidRPr="00F12329" w:rsidRDefault="00366445" w:rsidP="001A4925">
            <w:pPr>
              <w:spacing w:line="288" w:lineRule="auto"/>
              <w:jc w:val="center"/>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w:t>
            </w:r>
            <w:r>
              <w:rPr>
                <w:rFonts w:ascii="Times New Roman" w:eastAsiaTheme="minorEastAsia" w:hAnsi="Times New Roman" w:cs="Times New Roman" w:hint="eastAsia"/>
                <w:color w:val="000000" w:themeColor="text1"/>
                <w:szCs w:val="22"/>
              </w:rPr>
              <w:t>股票</w:t>
            </w:r>
            <w:r>
              <w:rPr>
                <w:rFonts w:ascii="Times New Roman" w:eastAsiaTheme="minorEastAsia" w:hAnsi="Times New Roman" w:cs="Times New Roman" w:hint="eastAsia"/>
                <w:color w:val="000000" w:themeColor="text1"/>
                <w:szCs w:val="22"/>
              </w:rPr>
              <w:t>+</w:t>
            </w:r>
            <w:r>
              <w:rPr>
                <w:rFonts w:ascii="Times New Roman" w:eastAsiaTheme="minorEastAsia" w:hAnsi="Times New Roman" w:cs="Times New Roman" w:hint="eastAsia"/>
                <w:color w:val="000000" w:themeColor="text1"/>
                <w:szCs w:val="22"/>
              </w:rPr>
              <w:t>债券</w:t>
            </w:r>
            <w:r>
              <w:rPr>
                <w:rFonts w:ascii="Times New Roman" w:eastAsiaTheme="minorEastAsia" w:hAnsi="Times New Roman" w:cs="Times New Roman" w:hint="eastAsia"/>
                <w:color w:val="000000" w:themeColor="text1"/>
                <w:szCs w:val="22"/>
              </w:rPr>
              <w:t>)</w:t>
            </w:r>
          </w:p>
        </w:tc>
        <w:tc>
          <w:tcPr>
            <w:tcW w:w="6804" w:type="dxa"/>
          </w:tcPr>
          <w:p w14:paraId="4B01F5B9" w14:textId="77777777" w:rsidR="00366445" w:rsidRDefault="00366445" w:rsidP="00366445">
            <w:pPr>
              <w:pStyle w:val="a5"/>
              <w:numPr>
                <w:ilvl w:val="0"/>
                <w:numId w:val="2"/>
              </w:numPr>
              <w:spacing w:line="336" w:lineRule="auto"/>
              <w:ind w:firstLineChars="0"/>
              <w:jc w:val="both"/>
              <w:rPr>
                <w:rFonts w:ascii="Times New Roman" w:hAnsi="Times New Roman" w:cs="Times New Roman"/>
                <w:color w:val="000000" w:themeColor="text1"/>
                <w:szCs w:val="22"/>
              </w:rPr>
            </w:pPr>
            <w:r>
              <w:rPr>
                <w:rFonts w:ascii="Times New Roman" w:hAnsi="Times New Roman" w:cs="Times New Roman" w:hint="eastAsia"/>
                <w:color w:val="000000" w:themeColor="text1"/>
                <w:szCs w:val="22"/>
              </w:rPr>
              <w:t>支持交割单、连续持仓、不连续持仓、</w:t>
            </w:r>
            <w:r w:rsidRPr="000D7317">
              <w:rPr>
                <w:rFonts w:ascii="Times New Roman" w:hAnsi="Times New Roman" w:cs="Times New Roman" w:hint="eastAsia"/>
                <w:color w:val="000000" w:themeColor="text1"/>
                <w:szCs w:val="22"/>
                <w:highlight w:val="yellow"/>
              </w:rPr>
              <w:t>出入金</w:t>
            </w:r>
            <w:r>
              <w:rPr>
                <w:rFonts w:ascii="Times New Roman" w:hAnsi="Times New Roman" w:cs="Times New Roman" w:hint="eastAsia"/>
                <w:color w:val="000000" w:themeColor="text1"/>
                <w:szCs w:val="22"/>
              </w:rPr>
              <w:t>等多种上传文件</w:t>
            </w:r>
          </w:p>
          <w:p w14:paraId="253C873C" w14:textId="77777777" w:rsidR="00366445" w:rsidRPr="005033C7" w:rsidRDefault="00366445" w:rsidP="00366445">
            <w:pPr>
              <w:pStyle w:val="a5"/>
              <w:numPr>
                <w:ilvl w:val="0"/>
                <w:numId w:val="2"/>
              </w:numPr>
              <w:spacing w:line="336" w:lineRule="auto"/>
              <w:ind w:firstLineChars="0"/>
              <w:jc w:val="both"/>
              <w:rPr>
                <w:rFonts w:ascii="Times New Roman" w:hAnsi="Times New Roman" w:cs="Times New Roman"/>
                <w:color w:val="000000" w:themeColor="text1"/>
                <w:szCs w:val="22"/>
              </w:rPr>
            </w:pPr>
            <w:r>
              <w:rPr>
                <w:rFonts w:ascii="Times New Roman" w:hAnsi="Times New Roman" w:cs="Times New Roman" w:hint="eastAsia"/>
                <w:color w:val="000000" w:themeColor="text1"/>
                <w:szCs w:val="22"/>
              </w:rPr>
              <w:t>支持上传文件</w:t>
            </w:r>
            <w:r>
              <w:rPr>
                <w:rFonts w:ascii="Times New Roman" w:hAnsi="Times New Roman" w:cs="Times New Roman" w:hint="eastAsia"/>
                <w:color w:val="000000" w:themeColor="text1"/>
                <w:szCs w:val="22"/>
              </w:rPr>
              <w:t>/</w:t>
            </w:r>
            <w:r>
              <w:rPr>
                <w:rFonts w:ascii="Times New Roman" w:hAnsi="Times New Roman" w:cs="Times New Roman" w:hint="eastAsia"/>
                <w:color w:val="000000" w:themeColor="text1"/>
                <w:szCs w:val="22"/>
              </w:rPr>
              <w:t>分析记录</w:t>
            </w:r>
            <w:r w:rsidRPr="002136EC">
              <w:rPr>
                <w:rFonts w:ascii="Times New Roman" w:hAnsi="Times New Roman" w:cs="Times New Roman" w:hint="eastAsia"/>
                <w:color w:val="000000" w:themeColor="text1"/>
                <w:szCs w:val="22"/>
              </w:rPr>
              <w:t>查看、删除</w:t>
            </w:r>
            <w:r>
              <w:rPr>
                <w:rFonts w:ascii="Times New Roman" w:hAnsi="Times New Roman" w:cs="Times New Roman" w:hint="eastAsia"/>
                <w:color w:val="000000" w:themeColor="text1"/>
                <w:szCs w:val="22"/>
              </w:rPr>
              <w:t>、搜索</w:t>
            </w:r>
            <w:r w:rsidRPr="002136EC">
              <w:rPr>
                <w:rFonts w:ascii="Times New Roman" w:hAnsi="Times New Roman" w:cs="Times New Roman" w:hint="eastAsia"/>
                <w:color w:val="000000" w:themeColor="text1"/>
                <w:szCs w:val="22"/>
              </w:rPr>
              <w:t>等管理操作</w:t>
            </w:r>
          </w:p>
        </w:tc>
      </w:tr>
      <w:tr w:rsidR="00366445" w:rsidRPr="005033C7" w14:paraId="724C293D" w14:textId="77777777" w:rsidTr="001A4925">
        <w:tc>
          <w:tcPr>
            <w:tcW w:w="1555" w:type="dxa"/>
          </w:tcPr>
          <w:p w14:paraId="539CEAFE" w14:textId="77777777" w:rsidR="00366445" w:rsidRDefault="00366445" w:rsidP="001A4925">
            <w:pPr>
              <w:spacing w:line="288" w:lineRule="auto"/>
              <w:jc w:val="center"/>
              <w:rPr>
                <w:rFonts w:ascii="Times New Roman" w:eastAsiaTheme="minorEastAsia" w:hAnsi="Times New Roman" w:cs="Times New Roman"/>
                <w:color w:val="000000" w:themeColor="text1"/>
                <w:szCs w:val="22"/>
              </w:rPr>
            </w:pPr>
          </w:p>
          <w:p w14:paraId="45EFED29" w14:textId="77777777" w:rsidR="00366445" w:rsidRDefault="00366445" w:rsidP="001A4925">
            <w:pPr>
              <w:spacing w:line="288" w:lineRule="auto"/>
              <w:jc w:val="center"/>
              <w:rPr>
                <w:rFonts w:ascii="Times New Roman" w:eastAsiaTheme="minorEastAsia" w:hAnsi="Times New Roman" w:cs="Times New Roman"/>
                <w:color w:val="000000" w:themeColor="text1"/>
                <w:szCs w:val="22"/>
              </w:rPr>
            </w:pPr>
            <w:r w:rsidRPr="00F12329">
              <w:rPr>
                <w:rFonts w:ascii="Times New Roman" w:eastAsiaTheme="minorEastAsia" w:hAnsi="Times New Roman" w:cs="Times New Roman" w:hint="eastAsia"/>
                <w:color w:val="000000" w:themeColor="text1"/>
                <w:szCs w:val="22"/>
              </w:rPr>
              <w:t>绩</w:t>
            </w:r>
            <w:r w:rsidRPr="00F12329">
              <w:rPr>
                <w:rFonts w:ascii="Times New Roman" w:eastAsiaTheme="minorEastAsia" w:hAnsi="Times New Roman" w:cs="Times New Roman"/>
                <w:color w:val="000000" w:themeColor="text1"/>
                <w:szCs w:val="22"/>
              </w:rPr>
              <w:t>效</w:t>
            </w:r>
            <w:r>
              <w:rPr>
                <w:rFonts w:ascii="Times New Roman" w:eastAsiaTheme="minorEastAsia" w:hAnsi="Times New Roman" w:cs="Times New Roman" w:hint="eastAsia"/>
                <w:color w:val="000000" w:themeColor="text1"/>
                <w:szCs w:val="22"/>
              </w:rPr>
              <w:t>分析</w:t>
            </w:r>
          </w:p>
          <w:p w14:paraId="206A2466" w14:textId="77777777" w:rsidR="00366445" w:rsidRPr="00F12329" w:rsidRDefault="00366445" w:rsidP="001A4925">
            <w:pPr>
              <w:spacing w:line="288" w:lineRule="auto"/>
              <w:jc w:val="center"/>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w:t>
            </w:r>
            <w:r>
              <w:rPr>
                <w:rFonts w:ascii="Times New Roman" w:eastAsiaTheme="minorEastAsia" w:hAnsi="Times New Roman" w:cs="Times New Roman" w:hint="eastAsia"/>
                <w:color w:val="000000" w:themeColor="text1"/>
                <w:szCs w:val="22"/>
              </w:rPr>
              <w:t>股票</w:t>
            </w:r>
            <w:r>
              <w:rPr>
                <w:rFonts w:ascii="Times New Roman" w:eastAsiaTheme="minorEastAsia" w:hAnsi="Times New Roman" w:cs="Times New Roman" w:hint="eastAsia"/>
                <w:color w:val="000000" w:themeColor="text1"/>
                <w:szCs w:val="22"/>
              </w:rPr>
              <w:t>)</w:t>
            </w:r>
          </w:p>
        </w:tc>
        <w:tc>
          <w:tcPr>
            <w:tcW w:w="6804" w:type="dxa"/>
          </w:tcPr>
          <w:p w14:paraId="2303231D" w14:textId="77777777" w:rsidR="00366445" w:rsidRDefault="00366445" w:rsidP="00366445">
            <w:pPr>
              <w:pStyle w:val="a5"/>
              <w:numPr>
                <w:ilvl w:val="0"/>
                <w:numId w:val="2"/>
              </w:numPr>
              <w:spacing w:line="336" w:lineRule="auto"/>
              <w:ind w:firstLineChars="0"/>
              <w:jc w:val="both"/>
              <w:rPr>
                <w:rFonts w:ascii="Times New Roman" w:eastAsiaTheme="minorEastAsia" w:hAnsi="Times New Roman" w:cs="Times New Roman"/>
                <w:color w:val="000000" w:themeColor="text1"/>
                <w:szCs w:val="22"/>
              </w:rPr>
            </w:pPr>
            <w:r w:rsidRPr="002136EC">
              <w:rPr>
                <w:rFonts w:ascii="Times New Roman" w:eastAsiaTheme="minorEastAsia" w:hAnsi="Times New Roman" w:cs="Times New Roman" w:hint="eastAsia"/>
                <w:color w:val="000000" w:themeColor="text1"/>
                <w:szCs w:val="22"/>
              </w:rPr>
              <w:t>收益分解：展示分析期内</w:t>
            </w:r>
            <w:r w:rsidRPr="000D7317">
              <w:rPr>
                <w:rFonts w:ascii="Times New Roman" w:eastAsiaTheme="minorEastAsia" w:hAnsi="Times New Roman" w:cs="Times New Roman" w:hint="eastAsia"/>
                <w:color w:val="000000" w:themeColor="text1"/>
                <w:szCs w:val="22"/>
                <w:highlight w:val="yellow"/>
              </w:rPr>
              <w:t>交易</w:t>
            </w:r>
            <w:r w:rsidRPr="002136EC">
              <w:rPr>
                <w:rFonts w:ascii="Times New Roman" w:eastAsiaTheme="minorEastAsia" w:hAnsi="Times New Roman" w:cs="Times New Roman" w:hint="eastAsia"/>
                <w:color w:val="000000" w:themeColor="text1"/>
                <w:szCs w:val="22"/>
              </w:rPr>
              <w:t>和持仓对账户收益的贡献</w:t>
            </w:r>
          </w:p>
          <w:p w14:paraId="4A66E301" w14:textId="77777777" w:rsidR="00366445" w:rsidRPr="002136EC" w:rsidRDefault="00366445" w:rsidP="00366445">
            <w:pPr>
              <w:pStyle w:val="a5"/>
              <w:numPr>
                <w:ilvl w:val="0"/>
                <w:numId w:val="2"/>
              </w:numPr>
              <w:spacing w:line="336" w:lineRule="auto"/>
              <w:ind w:firstLineChars="0"/>
              <w:jc w:val="both"/>
              <w:rPr>
                <w:rFonts w:ascii="Times New Roman" w:hAnsi="Times New Roman" w:cs="Times New Roman"/>
                <w:color w:val="000000" w:themeColor="text1"/>
                <w:szCs w:val="22"/>
              </w:rPr>
            </w:pPr>
            <w:r w:rsidRPr="002B3C54">
              <w:rPr>
                <w:rFonts w:ascii="Times New Roman" w:hAnsi="Times New Roman" w:cs="Times New Roman" w:hint="eastAsia"/>
                <w:color w:val="000000" w:themeColor="text1"/>
                <w:szCs w:val="22"/>
              </w:rPr>
              <w:t>行业归因：</w:t>
            </w:r>
            <w:r w:rsidRPr="009E3AA1">
              <w:rPr>
                <w:rFonts w:ascii="Times New Roman" w:hAnsi="Times New Roman" w:cs="Times New Roman"/>
                <w:color w:val="000000" w:themeColor="text1"/>
                <w:szCs w:val="22"/>
              </w:rPr>
              <w:t>展示投资组合</w:t>
            </w:r>
            <w:r>
              <w:rPr>
                <w:rFonts w:ascii="Times New Roman" w:hAnsi="Times New Roman" w:cs="Times New Roman" w:hint="eastAsia"/>
                <w:color w:val="000000" w:themeColor="text1"/>
                <w:szCs w:val="22"/>
              </w:rPr>
              <w:t>的</w:t>
            </w:r>
            <w:r w:rsidRPr="00335F23">
              <w:rPr>
                <w:rFonts w:ascii="Times New Roman" w:hAnsi="Times New Roman" w:cs="Times New Roman" w:hint="eastAsia"/>
                <w:color w:val="000000" w:themeColor="text1"/>
                <w:szCs w:val="22"/>
                <w:highlight w:val="yellow"/>
              </w:rPr>
              <w:t>行业</w:t>
            </w:r>
            <w:r w:rsidRPr="00335F23">
              <w:rPr>
                <w:rFonts w:ascii="Times New Roman" w:hAnsi="Times New Roman" w:cs="Times New Roman"/>
                <w:color w:val="000000" w:themeColor="text1"/>
                <w:szCs w:val="22"/>
                <w:highlight w:val="yellow"/>
              </w:rPr>
              <w:t>配置</w:t>
            </w:r>
            <w:r w:rsidRPr="00335F23">
              <w:rPr>
                <w:rFonts w:ascii="Times New Roman" w:hAnsi="Times New Roman" w:cs="Times New Roman"/>
                <w:color w:val="000000" w:themeColor="text1"/>
                <w:szCs w:val="22"/>
                <w:highlight w:val="yellow"/>
              </w:rPr>
              <w:t>/</w:t>
            </w:r>
            <w:r w:rsidRPr="00335F23">
              <w:rPr>
                <w:rFonts w:ascii="Times New Roman" w:hAnsi="Times New Roman" w:cs="Times New Roman"/>
                <w:color w:val="000000" w:themeColor="text1"/>
                <w:szCs w:val="22"/>
                <w:highlight w:val="yellow"/>
              </w:rPr>
              <w:t>选</w:t>
            </w:r>
            <w:r w:rsidRPr="009E3AA1">
              <w:rPr>
                <w:rFonts w:ascii="Times New Roman" w:hAnsi="Times New Roman" w:cs="Times New Roman"/>
                <w:color w:val="000000" w:themeColor="text1"/>
                <w:szCs w:val="22"/>
              </w:rPr>
              <w:t>股</w:t>
            </w:r>
            <w:r>
              <w:rPr>
                <w:rFonts w:hint="eastAsia"/>
              </w:rPr>
              <w:t>的收益</w:t>
            </w:r>
            <w:r>
              <w:t>-</w:t>
            </w:r>
            <w:r>
              <w:rPr>
                <w:rFonts w:hint="eastAsia"/>
              </w:rPr>
              <w:t>风险</w:t>
            </w:r>
            <w:r w:rsidRPr="009E3AA1">
              <w:rPr>
                <w:rFonts w:ascii="Times New Roman" w:hAnsi="Times New Roman" w:cs="Times New Roman"/>
                <w:color w:val="000000" w:themeColor="text1"/>
                <w:szCs w:val="22"/>
              </w:rPr>
              <w:t>贡献</w:t>
            </w:r>
          </w:p>
          <w:p w14:paraId="681F848A" w14:textId="77777777" w:rsidR="00366445" w:rsidRPr="00F3495F" w:rsidRDefault="00366445" w:rsidP="00366445">
            <w:pPr>
              <w:pStyle w:val="a5"/>
              <w:numPr>
                <w:ilvl w:val="0"/>
                <w:numId w:val="2"/>
              </w:numPr>
              <w:spacing w:line="336" w:lineRule="auto"/>
              <w:ind w:firstLineChars="0"/>
              <w:jc w:val="both"/>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因子归因：</w:t>
            </w:r>
            <w:r w:rsidRPr="009E3AA1">
              <w:rPr>
                <w:rFonts w:ascii="Times New Roman" w:hAnsi="Times New Roman" w:cs="Times New Roman"/>
                <w:color w:val="000000" w:themeColor="text1"/>
                <w:szCs w:val="22"/>
              </w:rPr>
              <w:t>展示各个因子对</w:t>
            </w:r>
            <w:r w:rsidRPr="009E3AA1">
              <w:rPr>
                <w:rFonts w:ascii="Times New Roman" w:hAnsi="Times New Roman" w:cs="Times New Roman" w:hint="eastAsia"/>
                <w:color w:val="000000" w:themeColor="text1"/>
                <w:szCs w:val="22"/>
              </w:rPr>
              <w:t>投资组合</w:t>
            </w:r>
            <w:r w:rsidRPr="009E3AA1">
              <w:rPr>
                <w:rFonts w:ascii="Times New Roman" w:hAnsi="Times New Roman" w:cs="Times New Roman"/>
                <w:color w:val="000000" w:themeColor="text1"/>
                <w:szCs w:val="22"/>
              </w:rPr>
              <w:t>收益</w:t>
            </w:r>
            <w:r w:rsidRPr="009E3AA1">
              <w:rPr>
                <w:rFonts w:ascii="Times New Roman" w:hAnsi="Times New Roman" w:cs="Times New Roman"/>
                <w:color w:val="000000" w:themeColor="text1"/>
                <w:szCs w:val="22"/>
              </w:rPr>
              <w:t>/</w:t>
            </w:r>
            <w:r w:rsidRPr="009E3AA1">
              <w:rPr>
                <w:rFonts w:ascii="Times New Roman" w:hAnsi="Times New Roman" w:cs="Times New Roman"/>
                <w:color w:val="000000" w:themeColor="text1"/>
                <w:szCs w:val="22"/>
              </w:rPr>
              <w:t>风险的贡献</w:t>
            </w:r>
            <w:r w:rsidRPr="009E3AA1">
              <w:rPr>
                <w:rFonts w:ascii="Times New Roman" w:hAnsi="Times New Roman" w:cs="Times New Roman" w:hint="eastAsia"/>
                <w:color w:val="000000" w:themeColor="text1"/>
                <w:szCs w:val="22"/>
              </w:rPr>
              <w:t>情况</w:t>
            </w:r>
          </w:p>
          <w:p w14:paraId="1C2C808C" w14:textId="77777777" w:rsidR="00366445" w:rsidRPr="005033C7" w:rsidRDefault="00366445" w:rsidP="00366445">
            <w:pPr>
              <w:pStyle w:val="a5"/>
              <w:numPr>
                <w:ilvl w:val="0"/>
                <w:numId w:val="2"/>
              </w:numPr>
              <w:spacing w:line="336" w:lineRule="auto"/>
              <w:ind w:firstLineChars="0"/>
              <w:jc w:val="both"/>
              <w:rPr>
                <w:rFonts w:ascii="Times New Roman" w:eastAsiaTheme="minorEastAsia" w:hAnsi="Times New Roman" w:cs="Times New Roman"/>
                <w:color w:val="000000" w:themeColor="text1"/>
                <w:szCs w:val="22"/>
              </w:rPr>
            </w:pPr>
            <w:r w:rsidRPr="00F12329">
              <w:rPr>
                <w:rFonts w:ascii="Times New Roman" w:eastAsiaTheme="minorEastAsia" w:hAnsi="Times New Roman" w:cs="Times New Roman"/>
                <w:color w:val="000000" w:themeColor="text1"/>
                <w:szCs w:val="22"/>
              </w:rPr>
              <w:t>净值回归</w:t>
            </w:r>
            <w:r>
              <w:rPr>
                <w:rFonts w:ascii="Times New Roman" w:eastAsiaTheme="minorEastAsia" w:hAnsi="Times New Roman" w:cs="Times New Roman" w:hint="eastAsia"/>
                <w:color w:val="000000" w:themeColor="text1"/>
                <w:szCs w:val="22"/>
              </w:rPr>
              <w:t>：</w:t>
            </w:r>
            <w:r w:rsidRPr="00F12329">
              <w:rPr>
                <w:rFonts w:ascii="Times New Roman" w:eastAsiaTheme="minorEastAsia" w:hAnsi="Times New Roman" w:cs="Times New Roman"/>
                <w:color w:val="000000" w:themeColor="text1"/>
                <w:szCs w:val="22"/>
              </w:rPr>
              <w:t>展示投资组合收益对于各个风格因子的</w:t>
            </w:r>
            <w:r>
              <w:rPr>
                <w:rFonts w:ascii="Times New Roman" w:eastAsiaTheme="minorEastAsia" w:hAnsi="Times New Roman" w:cs="Times New Roman" w:hint="eastAsia"/>
                <w:color w:val="000000" w:themeColor="text1"/>
                <w:szCs w:val="22"/>
              </w:rPr>
              <w:t>风险</w:t>
            </w:r>
            <w:r w:rsidRPr="00F12329">
              <w:rPr>
                <w:rFonts w:ascii="Times New Roman" w:eastAsiaTheme="minorEastAsia" w:hAnsi="Times New Roman" w:cs="Times New Roman"/>
                <w:color w:val="000000" w:themeColor="text1"/>
                <w:szCs w:val="22"/>
              </w:rPr>
              <w:t>敏感度</w:t>
            </w:r>
          </w:p>
        </w:tc>
      </w:tr>
      <w:tr w:rsidR="00366445" w:rsidRPr="00F12329" w14:paraId="696DD1E0" w14:textId="77777777" w:rsidTr="001A4925">
        <w:tc>
          <w:tcPr>
            <w:tcW w:w="1555" w:type="dxa"/>
          </w:tcPr>
          <w:p w14:paraId="6ED6F3B5" w14:textId="77777777" w:rsidR="00366445" w:rsidRDefault="00366445" w:rsidP="001A4925">
            <w:pPr>
              <w:spacing w:line="288" w:lineRule="auto"/>
              <w:jc w:val="center"/>
              <w:rPr>
                <w:rFonts w:ascii="Times New Roman" w:eastAsiaTheme="minorEastAsia" w:hAnsi="Times New Roman" w:cs="Times New Roman"/>
                <w:color w:val="000000" w:themeColor="text1"/>
                <w:szCs w:val="22"/>
              </w:rPr>
            </w:pPr>
          </w:p>
          <w:p w14:paraId="47504BFB" w14:textId="77777777" w:rsidR="00366445" w:rsidRDefault="00366445" w:rsidP="001A4925">
            <w:pPr>
              <w:spacing w:line="288" w:lineRule="auto"/>
              <w:jc w:val="center"/>
              <w:rPr>
                <w:rFonts w:ascii="Times New Roman" w:eastAsiaTheme="minorEastAsia" w:hAnsi="Times New Roman" w:cs="Times New Roman"/>
                <w:color w:val="000000" w:themeColor="text1"/>
                <w:szCs w:val="22"/>
              </w:rPr>
            </w:pPr>
            <w:r w:rsidRPr="00F12329">
              <w:rPr>
                <w:rFonts w:ascii="Times New Roman" w:eastAsiaTheme="minorEastAsia" w:hAnsi="Times New Roman" w:cs="Times New Roman" w:hint="eastAsia"/>
                <w:color w:val="000000" w:themeColor="text1"/>
                <w:szCs w:val="22"/>
              </w:rPr>
              <w:t>绩</w:t>
            </w:r>
            <w:r w:rsidRPr="00F12329">
              <w:rPr>
                <w:rFonts w:ascii="Times New Roman" w:eastAsiaTheme="minorEastAsia" w:hAnsi="Times New Roman" w:cs="Times New Roman"/>
                <w:color w:val="000000" w:themeColor="text1"/>
                <w:szCs w:val="22"/>
              </w:rPr>
              <w:t>效</w:t>
            </w:r>
            <w:r>
              <w:rPr>
                <w:rFonts w:ascii="Times New Roman" w:eastAsiaTheme="minorEastAsia" w:hAnsi="Times New Roman" w:cs="Times New Roman" w:hint="eastAsia"/>
                <w:color w:val="000000" w:themeColor="text1"/>
                <w:szCs w:val="22"/>
              </w:rPr>
              <w:t>分析</w:t>
            </w:r>
          </w:p>
          <w:p w14:paraId="6E7FC54E" w14:textId="77777777" w:rsidR="00366445" w:rsidRDefault="00366445" w:rsidP="001A4925">
            <w:pPr>
              <w:spacing w:line="288" w:lineRule="auto"/>
              <w:jc w:val="center"/>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w:t>
            </w:r>
            <w:r>
              <w:rPr>
                <w:rFonts w:ascii="Times New Roman" w:eastAsiaTheme="minorEastAsia" w:hAnsi="Times New Roman" w:cs="Times New Roman" w:hint="eastAsia"/>
                <w:color w:val="000000" w:themeColor="text1"/>
                <w:szCs w:val="22"/>
              </w:rPr>
              <w:t>债券</w:t>
            </w:r>
            <w:r>
              <w:rPr>
                <w:rFonts w:ascii="Times New Roman" w:eastAsiaTheme="minorEastAsia" w:hAnsi="Times New Roman" w:cs="Times New Roman" w:hint="eastAsia"/>
                <w:color w:val="000000" w:themeColor="text1"/>
                <w:szCs w:val="22"/>
              </w:rPr>
              <w:t>)</w:t>
            </w:r>
          </w:p>
        </w:tc>
        <w:tc>
          <w:tcPr>
            <w:tcW w:w="6804" w:type="dxa"/>
          </w:tcPr>
          <w:p w14:paraId="36C13B78" w14:textId="77777777" w:rsidR="00366445" w:rsidRPr="00704635" w:rsidRDefault="00366445" w:rsidP="00366445">
            <w:pPr>
              <w:pStyle w:val="a5"/>
              <w:numPr>
                <w:ilvl w:val="0"/>
                <w:numId w:val="2"/>
              </w:numPr>
              <w:spacing w:line="312" w:lineRule="auto"/>
              <w:ind w:firstLineChars="0"/>
              <w:jc w:val="both"/>
              <w:rPr>
                <w:rFonts w:cs="Times New Roman"/>
                <w:color w:val="000000" w:themeColor="text1"/>
              </w:rPr>
            </w:pPr>
            <w:r w:rsidRPr="00704635">
              <w:rPr>
                <w:rFonts w:cs="Times New Roman" w:hint="eastAsia"/>
                <w:color w:val="000000" w:themeColor="text1"/>
              </w:rPr>
              <w:t>暴露度：展示</w:t>
            </w:r>
            <w:r>
              <w:rPr>
                <w:rFonts w:ascii="Times New Roman" w:hAnsi="Times New Roman" w:cs="Times New Roman" w:hint="eastAsia"/>
              </w:rPr>
              <w:t>投资组合各</w:t>
            </w:r>
            <w:r w:rsidRPr="00704635">
              <w:rPr>
                <w:rFonts w:ascii="Times New Roman" w:hAnsi="Times New Roman" w:cs="Times New Roman" w:hint="eastAsia"/>
              </w:rPr>
              <w:t>暴露度</w:t>
            </w:r>
            <w:r>
              <w:rPr>
                <w:rFonts w:ascii="Times New Roman" w:hAnsi="Times New Roman" w:cs="Times New Roman" w:hint="eastAsia"/>
              </w:rPr>
              <w:t>指标随时间的变化情况</w:t>
            </w:r>
          </w:p>
          <w:p w14:paraId="2E13476E" w14:textId="77777777" w:rsidR="00366445" w:rsidRPr="00F92214" w:rsidRDefault="00366445" w:rsidP="00366445">
            <w:pPr>
              <w:pStyle w:val="a5"/>
              <w:numPr>
                <w:ilvl w:val="0"/>
                <w:numId w:val="2"/>
              </w:numPr>
              <w:spacing w:line="312" w:lineRule="auto"/>
              <w:ind w:firstLineChars="0"/>
              <w:jc w:val="both"/>
              <w:rPr>
                <w:rFonts w:cs="Times New Roman"/>
                <w:color w:val="000000" w:themeColor="text1"/>
              </w:rPr>
            </w:pPr>
            <w:r>
              <w:rPr>
                <w:rFonts w:cs="Times New Roman" w:hint="eastAsia"/>
                <w:color w:val="000000" w:themeColor="text1"/>
              </w:rPr>
              <w:t>绩效</w:t>
            </w:r>
            <w:r w:rsidRPr="00F92214">
              <w:rPr>
                <w:rFonts w:cs="Times New Roman" w:hint="eastAsia"/>
                <w:color w:val="000000" w:themeColor="text1"/>
              </w:rPr>
              <w:t>归因：</w:t>
            </w:r>
            <w:r w:rsidRPr="00F92214">
              <w:rPr>
                <w:rFonts w:cs="Times New Roman"/>
                <w:color w:val="000000" w:themeColor="text1"/>
              </w:rPr>
              <w:t>展示投资组合</w:t>
            </w:r>
            <w:r>
              <w:rPr>
                <w:rFonts w:cs="Times New Roman" w:hint="eastAsia"/>
                <w:color w:val="000000" w:themeColor="text1"/>
              </w:rPr>
              <w:t>在不同维度下的收益归因分解情况</w:t>
            </w:r>
          </w:p>
          <w:p w14:paraId="34A822D3" w14:textId="77777777" w:rsidR="00366445" w:rsidRPr="00F92214" w:rsidRDefault="00366445" w:rsidP="00366445">
            <w:pPr>
              <w:pStyle w:val="a5"/>
              <w:numPr>
                <w:ilvl w:val="0"/>
                <w:numId w:val="2"/>
              </w:numPr>
              <w:spacing w:line="312" w:lineRule="auto"/>
              <w:ind w:firstLineChars="0"/>
              <w:jc w:val="both"/>
              <w:rPr>
                <w:rFonts w:cs="Times New Roman"/>
                <w:color w:val="000000" w:themeColor="text1"/>
              </w:rPr>
            </w:pPr>
            <w:r>
              <w:rPr>
                <w:rFonts w:cs="Times New Roman" w:hint="eastAsia"/>
                <w:color w:val="000000" w:themeColor="text1"/>
              </w:rPr>
              <w:t>期限结构</w:t>
            </w:r>
            <w:r w:rsidRPr="00F92214">
              <w:rPr>
                <w:rFonts w:cs="Times New Roman" w:hint="eastAsia"/>
                <w:color w:val="000000" w:themeColor="text1"/>
              </w:rPr>
              <w:t>归因：</w:t>
            </w:r>
            <w:r w:rsidRPr="00F92214">
              <w:rPr>
                <w:rFonts w:cs="Times New Roman"/>
                <w:color w:val="000000" w:themeColor="text1"/>
              </w:rPr>
              <w:t>展示</w:t>
            </w:r>
            <w:r>
              <w:rPr>
                <w:rFonts w:cs="Times New Roman" w:hint="eastAsia"/>
                <w:color w:val="000000" w:themeColor="text1"/>
              </w:rPr>
              <w:t>各个归因项对期限结构收益</w:t>
            </w:r>
            <w:r w:rsidRPr="00F92214">
              <w:rPr>
                <w:rFonts w:cs="Times New Roman"/>
                <w:color w:val="000000" w:themeColor="text1"/>
              </w:rPr>
              <w:t>的贡献</w:t>
            </w:r>
          </w:p>
          <w:p w14:paraId="314CC6A7" w14:textId="77777777" w:rsidR="00366445" w:rsidRPr="002B3C54" w:rsidRDefault="00366445" w:rsidP="00366445">
            <w:pPr>
              <w:pStyle w:val="a5"/>
              <w:numPr>
                <w:ilvl w:val="0"/>
                <w:numId w:val="2"/>
              </w:numPr>
              <w:spacing w:line="336" w:lineRule="auto"/>
              <w:ind w:firstLineChars="0"/>
              <w:jc w:val="both"/>
              <w:rPr>
                <w:rFonts w:ascii="Times New Roman" w:hAnsi="Times New Roman" w:cs="Times New Roman"/>
                <w:color w:val="000000" w:themeColor="text1"/>
                <w:szCs w:val="22"/>
              </w:rPr>
            </w:pPr>
            <w:r>
              <w:rPr>
                <w:rFonts w:cs="Times New Roman" w:hint="eastAsia"/>
                <w:color w:val="000000" w:themeColor="text1"/>
              </w:rPr>
              <w:t>利差归因</w:t>
            </w:r>
            <w:r w:rsidRPr="00F92214">
              <w:rPr>
                <w:rFonts w:cs="Times New Roman" w:hint="eastAsia"/>
                <w:color w:val="000000" w:themeColor="text1"/>
              </w:rPr>
              <w:t>：</w:t>
            </w:r>
            <w:r w:rsidRPr="00F92214">
              <w:rPr>
                <w:rFonts w:cs="Times New Roman"/>
                <w:color w:val="000000" w:themeColor="text1"/>
              </w:rPr>
              <w:t>展示</w:t>
            </w:r>
            <w:r>
              <w:rPr>
                <w:rFonts w:cs="Times New Roman" w:hint="eastAsia"/>
                <w:color w:val="000000" w:themeColor="text1"/>
              </w:rPr>
              <w:t>各个归因项对利差收益</w:t>
            </w:r>
            <w:r w:rsidRPr="00F92214">
              <w:rPr>
                <w:rFonts w:cs="Times New Roman"/>
                <w:color w:val="000000" w:themeColor="text1"/>
              </w:rPr>
              <w:t>的贡献</w:t>
            </w:r>
          </w:p>
        </w:tc>
      </w:tr>
      <w:tr w:rsidR="00366445" w:rsidRPr="00F12329" w14:paraId="3B1BBD6B" w14:textId="77777777" w:rsidTr="001A4925">
        <w:tc>
          <w:tcPr>
            <w:tcW w:w="1555" w:type="dxa"/>
          </w:tcPr>
          <w:p w14:paraId="35197D14" w14:textId="77777777" w:rsidR="00366445" w:rsidRDefault="00366445" w:rsidP="001A4925">
            <w:pPr>
              <w:spacing w:line="288" w:lineRule="auto"/>
              <w:jc w:val="center"/>
              <w:rPr>
                <w:rFonts w:ascii="Times New Roman" w:eastAsiaTheme="minorEastAsia" w:hAnsi="Times New Roman" w:cs="Times New Roman"/>
                <w:color w:val="000000" w:themeColor="text1"/>
                <w:szCs w:val="22"/>
              </w:rPr>
            </w:pPr>
          </w:p>
          <w:p w14:paraId="2DE04807" w14:textId="77777777" w:rsidR="00366445" w:rsidRDefault="00366445" w:rsidP="001A4925">
            <w:pPr>
              <w:spacing w:line="288" w:lineRule="auto"/>
              <w:rPr>
                <w:rFonts w:ascii="Times New Roman" w:eastAsiaTheme="minorEastAsia" w:hAnsi="Times New Roman" w:cs="Times New Roman"/>
                <w:color w:val="000000" w:themeColor="text1"/>
                <w:szCs w:val="22"/>
              </w:rPr>
            </w:pPr>
          </w:p>
          <w:p w14:paraId="1037ED44" w14:textId="77777777" w:rsidR="00366445" w:rsidRDefault="00366445" w:rsidP="001A4925">
            <w:pPr>
              <w:spacing w:line="288" w:lineRule="auto"/>
              <w:jc w:val="center"/>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风险分析</w:t>
            </w:r>
          </w:p>
          <w:p w14:paraId="4C96106F" w14:textId="77777777" w:rsidR="00366445" w:rsidRPr="00F12329" w:rsidRDefault="00366445" w:rsidP="001A4925">
            <w:pPr>
              <w:spacing w:line="288" w:lineRule="auto"/>
              <w:jc w:val="center"/>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w:t>
            </w:r>
            <w:r>
              <w:rPr>
                <w:rFonts w:ascii="Times New Roman" w:eastAsiaTheme="minorEastAsia" w:hAnsi="Times New Roman" w:cs="Times New Roman" w:hint="eastAsia"/>
                <w:color w:val="000000" w:themeColor="text1"/>
                <w:szCs w:val="22"/>
              </w:rPr>
              <w:t>股票</w:t>
            </w:r>
            <w:r>
              <w:rPr>
                <w:rFonts w:ascii="Times New Roman" w:eastAsiaTheme="minorEastAsia" w:hAnsi="Times New Roman" w:cs="Times New Roman" w:hint="eastAsia"/>
                <w:color w:val="000000" w:themeColor="text1"/>
                <w:szCs w:val="22"/>
              </w:rPr>
              <w:t>)</w:t>
            </w:r>
          </w:p>
        </w:tc>
        <w:tc>
          <w:tcPr>
            <w:tcW w:w="6804" w:type="dxa"/>
          </w:tcPr>
          <w:p w14:paraId="34015E26" w14:textId="77777777" w:rsidR="00366445" w:rsidRDefault="00366445" w:rsidP="00366445">
            <w:pPr>
              <w:pStyle w:val="a5"/>
              <w:numPr>
                <w:ilvl w:val="0"/>
                <w:numId w:val="2"/>
              </w:numPr>
              <w:spacing w:line="336" w:lineRule="auto"/>
              <w:ind w:firstLineChars="0"/>
              <w:jc w:val="both"/>
              <w:rPr>
                <w:rFonts w:ascii="Times New Roman" w:hAnsi="Times New Roman" w:cs="Times New Roman"/>
                <w:color w:val="000000" w:themeColor="text1"/>
                <w:szCs w:val="22"/>
              </w:rPr>
            </w:pPr>
            <w:r>
              <w:rPr>
                <w:rFonts w:ascii="Times New Roman" w:hAnsi="Times New Roman" w:cs="Times New Roman" w:hint="eastAsia"/>
                <w:color w:val="000000" w:themeColor="text1"/>
                <w:szCs w:val="22"/>
              </w:rPr>
              <w:t>风险分解概况：提供投资组合</w:t>
            </w:r>
            <w:r>
              <w:rPr>
                <w:rFonts w:ascii="Times New Roman" w:hAnsi="Times New Roman" w:cs="Times New Roman" w:hint="eastAsia"/>
                <w:color w:val="000000" w:themeColor="text1"/>
                <w:szCs w:val="22"/>
              </w:rPr>
              <w:t>/</w:t>
            </w:r>
            <w:commentRangeStart w:id="2"/>
            <w:r>
              <w:rPr>
                <w:rFonts w:ascii="Times New Roman" w:hAnsi="Times New Roman" w:cs="Times New Roman" w:hint="eastAsia"/>
                <w:color w:val="000000" w:themeColor="text1"/>
                <w:szCs w:val="22"/>
              </w:rPr>
              <w:t>基准组合的因子风险分解报告</w:t>
            </w:r>
            <w:commentRangeEnd w:id="2"/>
            <w:r w:rsidR="00335F23">
              <w:rPr>
                <w:rStyle w:val="af1"/>
              </w:rPr>
              <w:commentReference w:id="2"/>
            </w:r>
          </w:p>
          <w:p w14:paraId="338599E4" w14:textId="77777777" w:rsidR="00366445" w:rsidRDefault="00366445" w:rsidP="00366445">
            <w:pPr>
              <w:pStyle w:val="a5"/>
              <w:numPr>
                <w:ilvl w:val="0"/>
                <w:numId w:val="2"/>
              </w:numPr>
              <w:spacing w:line="336" w:lineRule="auto"/>
              <w:ind w:firstLineChars="0"/>
              <w:jc w:val="both"/>
              <w:rPr>
                <w:rFonts w:ascii="Times New Roman" w:hAnsi="Times New Roman" w:cs="Times New Roman"/>
                <w:color w:val="000000" w:themeColor="text1"/>
                <w:szCs w:val="22"/>
              </w:rPr>
            </w:pPr>
            <w:r>
              <w:rPr>
                <w:rFonts w:ascii="Times New Roman" w:hAnsi="Times New Roman" w:cs="Times New Roman" w:hint="eastAsia"/>
                <w:color w:val="000000" w:themeColor="text1"/>
                <w:szCs w:val="22"/>
              </w:rPr>
              <w:t>风险变动分析：</w:t>
            </w:r>
            <w:commentRangeStart w:id="3"/>
            <w:r>
              <w:rPr>
                <w:rFonts w:ascii="Times New Roman" w:hAnsi="Times New Roman" w:cs="Times New Roman" w:hint="eastAsia"/>
                <w:color w:val="000000" w:themeColor="text1"/>
                <w:szCs w:val="22"/>
              </w:rPr>
              <w:t>展示投资组合在不同交易日的风险变动情况</w:t>
            </w:r>
            <w:commentRangeEnd w:id="3"/>
            <w:r w:rsidR="00D37170">
              <w:rPr>
                <w:rStyle w:val="af1"/>
              </w:rPr>
              <w:commentReference w:id="3"/>
            </w:r>
          </w:p>
          <w:p w14:paraId="276DA19D" w14:textId="77777777" w:rsidR="00366445" w:rsidRPr="003A6B2B" w:rsidRDefault="00366445" w:rsidP="00366445">
            <w:pPr>
              <w:pStyle w:val="a5"/>
              <w:numPr>
                <w:ilvl w:val="0"/>
                <w:numId w:val="2"/>
              </w:numPr>
              <w:spacing w:line="336" w:lineRule="auto"/>
              <w:ind w:firstLineChars="0"/>
              <w:jc w:val="both"/>
              <w:rPr>
                <w:rFonts w:ascii="Times New Roman" w:hAnsi="Times New Roman" w:cs="Times New Roman"/>
                <w:color w:val="000000" w:themeColor="text1"/>
                <w:szCs w:val="22"/>
              </w:rPr>
            </w:pPr>
            <w:r>
              <w:rPr>
                <w:rFonts w:ascii="Times New Roman" w:hAnsi="Times New Roman" w:cs="Times New Roman" w:hint="eastAsia"/>
                <w:color w:val="000000" w:themeColor="text1"/>
                <w:szCs w:val="22"/>
              </w:rPr>
              <w:t>主动风险分析：展示投资组合在不同交易日的主动风险变动</w:t>
            </w:r>
          </w:p>
          <w:p w14:paraId="33DDB916" w14:textId="77777777" w:rsidR="00366445" w:rsidRDefault="00366445" w:rsidP="00366445">
            <w:pPr>
              <w:pStyle w:val="a5"/>
              <w:numPr>
                <w:ilvl w:val="0"/>
                <w:numId w:val="2"/>
              </w:numPr>
              <w:spacing w:line="336" w:lineRule="auto"/>
              <w:ind w:firstLineChars="0"/>
              <w:jc w:val="both"/>
              <w:rPr>
                <w:rFonts w:ascii="Times New Roman" w:hAnsi="Times New Roman" w:cs="Times New Roman"/>
                <w:color w:val="000000" w:themeColor="text1"/>
                <w:szCs w:val="22"/>
              </w:rPr>
            </w:pPr>
            <w:r>
              <w:rPr>
                <w:rFonts w:ascii="Times New Roman" w:hAnsi="Times New Roman" w:cs="Times New Roman" w:hint="eastAsia"/>
                <w:color w:val="000000" w:themeColor="text1"/>
                <w:szCs w:val="22"/>
              </w:rPr>
              <w:t>Va</w:t>
            </w:r>
            <w:r>
              <w:rPr>
                <w:rFonts w:ascii="Times New Roman" w:hAnsi="Times New Roman" w:cs="Times New Roman"/>
                <w:color w:val="000000" w:themeColor="text1"/>
                <w:szCs w:val="22"/>
              </w:rPr>
              <w:t>R</w:t>
            </w:r>
            <w:r>
              <w:rPr>
                <w:rFonts w:ascii="Times New Roman" w:hAnsi="Times New Roman" w:cs="Times New Roman" w:hint="eastAsia"/>
                <w:color w:val="000000" w:themeColor="text1"/>
                <w:szCs w:val="22"/>
              </w:rPr>
              <w:t>分析：计算投资组合的</w:t>
            </w:r>
            <w:r>
              <w:rPr>
                <w:rFonts w:ascii="Times New Roman" w:hAnsi="Times New Roman" w:cs="Times New Roman" w:hint="eastAsia"/>
                <w:color w:val="000000" w:themeColor="text1"/>
                <w:szCs w:val="22"/>
              </w:rPr>
              <w:t>Va</w:t>
            </w:r>
            <w:r>
              <w:rPr>
                <w:rFonts w:ascii="Times New Roman" w:hAnsi="Times New Roman" w:cs="Times New Roman"/>
                <w:color w:val="000000" w:themeColor="text1"/>
                <w:szCs w:val="22"/>
              </w:rPr>
              <w:t>R</w:t>
            </w:r>
            <w:r>
              <w:rPr>
                <w:rFonts w:ascii="Times New Roman" w:hAnsi="Times New Roman" w:cs="Times New Roman" w:hint="eastAsia"/>
                <w:color w:val="000000" w:themeColor="text1"/>
                <w:szCs w:val="22"/>
              </w:rPr>
              <w:t>和</w:t>
            </w:r>
            <w:r>
              <w:rPr>
                <w:rFonts w:ascii="Times New Roman" w:hAnsi="Times New Roman" w:cs="Times New Roman" w:hint="eastAsia"/>
                <w:color w:val="000000" w:themeColor="text1"/>
                <w:szCs w:val="22"/>
              </w:rPr>
              <w:t>CVa</w:t>
            </w:r>
            <w:r>
              <w:rPr>
                <w:rFonts w:ascii="Times New Roman" w:hAnsi="Times New Roman" w:cs="Times New Roman"/>
                <w:color w:val="000000" w:themeColor="text1"/>
                <w:szCs w:val="22"/>
              </w:rPr>
              <w:t>R</w:t>
            </w:r>
            <w:r>
              <w:rPr>
                <w:rFonts w:ascii="Times New Roman" w:hAnsi="Times New Roman" w:cs="Times New Roman" w:hint="eastAsia"/>
                <w:color w:val="000000" w:themeColor="text1"/>
                <w:szCs w:val="22"/>
              </w:rPr>
              <w:t>，</w:t>
            </w:r>
            <w:commentRangeStart w:id="4"/>
            <w:r>
              <w:rPr>
                <w:rFonts w:ascii="Times New Roman" w:hAnsi="Times New Roman" w:cs="Times New Roman" w:hint="eastAsia"/>
                <w:color w:val="000000" w:themeColor="text1"/>
                <w:szCs w:val="22"/>
              </w:rPr>
              <w:t>并进行行业分解</w:t>
            </w:r>
            <w:commentRangeEnd w:id="4"/>
            <w:r w:rsidR="00ED2E1A">
              <w:rPr>
                <w:rStyle w:val="af1"/>
              </w:rPr>
              <w:commentReference w:id="4"/>
            </w:r>
          </w:p>
          <w:p w14:paraId="5C124B8B" w14:textId="77777777" w:rsidR="00366445" w:rsidRDefault="00366445" w:rsidP="00366445">
            <w:pPr>
              <w:pStyle w:val="a5"/>
              <w:numPr>
                <w:ilvl w:val="0"/>
                <w:numId w:val="2"/>
              </w:numPr>
              <w:spacing w:line="336" w:lineRule="auto"/>
              <w:ind w:firstLineChars="0"/>
              <w:jc w:val="both"/>
              <w:rPr>
                <w:rFonts w:ascii="Times New Roman" w:hAnsi="Times New Roman" w:cs="Times New Roman"/>
                <w:color w:val="000000" w:themeColor="text1"/>
                <w:szCs w:val="22"/>
              </w:rPr>
            </w:pPr>
            <w:r w:rsidRPr="000E5665">
              <w:rPr>
                <w:rFonts w:ascii="Times New Roman" w:hAnsi="Times New Roman" w:cs="Times New Roman" w:hint="eastAsia"/>
                <w:color w:val="000000" w:themeColor="text1"/>
                <w:szCs w:val="22"/>
              </w:rPr>
              <w:t>预期收益指标：展示投资组合</w:t>
            </w:r>
            <w:r>
              <w:rPr>
                <w:rFonts w:ascii="Times New Roman" w:hAnsi="Times New Roman" w:cs="Times New Roman" w:hint="eastAsia"/>
                <w:color w:val="000000" w:themeColor="text1"/>
                <w:szCs w:val="22"/>
              </w:rPr>
              <w:t>预期收益分布的各个统计指标</w:t>
            </w:r>
          </w:p>
          <w:p w14:paraId="44E9096F" w14:textId="77777777" w:rsidR="00366445" w:rsidRPr="003A6B2B" w:rsidRDefault="00366445" w:rsidP="00366445">
            <w:pPr>
              <w:pStyle w:val="a5"/>
              <w:numPr>
                <w:ilvl w:val="0"/>
                <w:numId w:val="2"/>
              </w:numPr>
              <w:spacing w:line="336" w:lineRule="auto"/>
              <w:ind w:firstLineChars="0"/>
              <w:jc w:val="both"/>
              <w:rPr>
                <w:rFonts w:ascii="Times New Roman" w:hAnsi="Times New Roman" w:cs="Times New Roman"/>
                <w:color w:val="000000" w:themeColor="text1"/>
                <w:szCs w:val="22"/>
              </w:rPr>
            </w:pPr>
            <w:r w:rsidRPr="000E5665">
              <w:rPr>
                <w:rFonts w:ascii="Times New Roman" w:hAnsi="Times New Roman" w:cs="Times New Roman" w:hint="eastAsia"/>
                <w:color w:val="000000" w:themeColor="text1"/>
                <w:szCs w:val="22"/>
              </w:rPr>
              <w:t>预期收益分布：示投资组合预期收益在各个收益区间的概率分布</w:t>
            </w:r>
          </w:p>
        </w:tc>
      </w:tr>
      <w:tr w:rsidR="00366445" w:rsidRPr="00F12329" w14:paraId="487B8F91" w14:textId="77777777" w:rsidTr="001A4925">
        <w:tc>
          <w:tcPr>
            <w:tcW w:w="1555" w:type="dxa"/>
          </w:tcPr>
          <w:p w14:paraId="323E8066" w14:textId="77777777" w:rsidR="00366445" w:rsidRDefault="00366445" w:rsidP="001A4925">
            <w:pPr>
              <w:spacing w:line="288" w:lineRule="auto"/>
              <w:jc w:val="center"/>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市场监控</w:t>
            </w:r>
          </w:p>
          <w:p w14:paraId="22D08A52" w14:textId="77777777" w:rsidR="00366445" w:rsidRPr="00F12329" w:rsidRDefault="00366445" w:rsidP="001A4925">
            <w:pPr>
              <w:spacing w:line="288" w:lineRule="auto"/>
              <w:jc w:val="center"/>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w:t>
            </w:r>
            <w:r>
              <w:rPr>
                <w:rFonts w:ascii="Times New Roman" w:eastAsiaTheme="minorEastAsia" w:hAnsi="Times New Roman" w:cs="Times New Roman" w:hint="eastAsia"/>
                <w:color w:val="000000" w:themeColor="text1"/>
                <w:szCs w:val="22"/>
              </w:rPr>
              <w:t>股票</w:t>
            </w:r>
            <w:r>
              <w:rPr>
                <w:rFonts w:ascii="Times New Roman" w:eastAsiaTheme="minorEastAsia" w:hAnsi="Times New Roman" w:cs="Times New Roman" w:hint="eastAsia"/>
                <w:color w:val="000000" w:themeColor="text1"/>
                <w:szCs w:val="22"/>
              </w:rPr>
              <w:t>)</w:t>
            </w:r>
          </w:p>
        </w:tc>
        <w:tc>
          <w:tcPr>
            <w:tcW w:w="6804" w:type="dxa"/>
          </w:tcPr>
          <w:p w14:paraId="35572748" w14:textId="77777777" w:rsidR="00366445" w:rsidRPr="009E3AA1" w:rsidRDefault="00366445" w:rsidP="00366445">
            <w:pPr>
              <w:pStyle w:val="a5"/>
              <w:numPr>
                <w:ilvl w:val="0"/>
                <w:numId w:val="2"/>
              </w:numPr>
              <w:spacing w:line="336" w:lineRule="auto"/>
              <w:ind w:firstLineChars="0"/>
              <w:jc w:val="both"/>
              <w:rPr>
                <w:rFonts w:ascii="Times New Roman" w:eastAsiaTheme="minorEastAsia" w:hAnsi="Times New Roman" w:cs="Times New Roman"/>
                <w:color w:val="000000" w:themeColor="text1"/>
                <w:szCs w:val="22"/>
              </w:rPr>
            </w:pPr>
            <w:r w:rsidRPr="009E3AA1">
              <w:rPr>
                <w:rFonts w:ascii="Times New Roman" w:hAnsi="Times New Roman" w:cs="Times New Roman"/>
                <w:color w:val="000000" w:themeColor="text1"/>
                <w:szCs w:val="22"/>
              </w:rPr>
              <w:t>展示</w:t>
            </w:r>
            <w:r w:rsidRPr="009E3AA1">
              <w:rPr>
                <w:rFonts w:ascii="Times New Roman" w:hAnsi="Times New Roman" w:cs="Times New Roman" w:hint="eastAsia"/>
                <w:color w:val="000000" w:themeColor="text1"/>
                <w:szCs w:val="22"/>
              </w:rPr>
              <w:t>风格因子在选定股票池的收益</w:t>
            </w:r>
            <w:r>
              <w:rPr>
                <w:rFonts w:ascii="Times New Roman" w:hAnsi="Times New Roman" w:cs="Times New Roman" w:hint="eastAsia"/>
                <w:color w:val="000000" w:themeColor="text1"/>
                <w:szCs w:val="22"/>
              </w:rPr>
              <w:t>走势</w:t>
            </w:r>
          </w:p>
          <w:p w14:paraId="6B8AD789" w14:textId="77777777" w:rsidR="00366445" w:rsidRPr="00DA450A" w:rsidRDefault="00366445" w:rsidP="00366445">
            <w:pPr>
              <w:pStyle w:val="a5"/>
              <w:numPr>
                <w:ilvl w:val="0"/>
                <w:numId w:val="2"/>
              </w:numPr>
              <w:spacing w:line="336" w:lineRule="auto"/>
              <w:ind w:firstLineChars="0"/>
              <w:jc w:val="both"/>
              <w:rPr>
                <w:rFonts w:ascii="Times New Roman" w:eastAsiaTheme="minorEastAsia" w:hAnsi="Times New Roman" w:cs="Times New Roman"/>
                <w:color w:val="000000" w:themeColor="text1"/>
                <w:szCs w:val="22"/>
              </w:rPr>
            </w:pPr>
            <w:r w:rsidRPr="009E3AA1">
              <w:rPr>
                <w:rFonts w:ascii="Times New Roman" w:eastAsiaTheme="minorEastAsia" w:hAnsi="Times New Roman" w:cs="Times New Roman"/>
                <w:color w:val="000000" w:themeColor="text1"/>
                <w:szCs w:val="22"/>
              </w:rPr>
              <w:t>展示</w:t>
            </w:r>
            <w:r w:rsidRPr="009E3AA1">
              <w:rPr>
                <w:rFonts w:ascii="Times New Roman" w:hAnsi="Times New Roman" w:cs="Times New Roman" w:hint="eastAsia"/>
                <w:color w:val="000000" w:themeColor="text1"/>
                <w:szCs w:val="22"/>
              </w:rPr>
              <w:t>风格因子</w:t>
            </w:r>
            <w:r w:rsidRPr="009E3AA1">
              <w:rPr>
                <w:rFonts w:ascii="Times New Roman" w:hAnsi="Times New Roman" w:cs="Times New Roman"/>
                <w:color w:val="000000" w:themeColor="text1"/>
                <w:szCs w:val="22"/>
              </w:rPr>
              <w:t>在多个时期（近一</w:t>
            </w:r>
            <w:r>
              <w:rPr>
                <w:rFonts w:ascii="Times New Roman" w:hAnsi="Times New Roman" w:cs="Times New Roman" w:hint="eastAsia"/>
                <w:color w:val="000000" w:themeColor="text1"/>
                <w:szCs w:val="22"/>
              </w:rPr>
              <w:t>周</w:t>
            </w:r>
            <w:r w:rsidRPr="009E3AA1">
              <w:rPr>
                <w:rFonts w:ascii="Times New Roman" w:hAnsi="Times New Roman" w:cs="Times New Roman"/>
                <w:color w:val="000000" w:themeColor="text1"/>
                <w:szCs w:val="22"/>
              </w:rPr>
              <w:t>、</w:t>
            </w:r>
            <w:r>
              <w:rPr>
                <w:rFonts w:ascii="Times New Roman" w:hAnsi="Times New Roman" w:cs="Times New Roman" w:hint="eastAsia"/>
                <w:color w:val="000000" w:themeColor="text1"/>
                <w:szCs w:val="22"/>
              </w:rPr>
              <w:t>近一月</w:t>
            </w:r>
            <w:r w:rsidRPr="009E3AA1">
              <w:rPr>
                <w:rFonts w:ascii="Times New Roman" w:hAnsi="Times New Roman" w:cs="Times New Roman"/>
                <w:color w:val="000000" w:themeColor="text1"/>
                <w:szCs w:val="22"/>
              </w:rPr>
              <w:t>等）的累积收益</w:t>
            </w:r>
          </w:p>
        </w:tc>
      </w:tr>
    </w:tbl>
    <w:p w14:paraId="28E3EA03" w14:textId="5FC70CC6" w:rsidR="00972EDF" w:rsidRPr="00972EDF" w:rsidRDefault="00972EDF" w:rsidP="00972EDF"/>
    <w:p w14:paraId="7C6BBE49" w14:textId="7E667104" w:rsidR="00A617EB" w:rsidRDefault="00A617EB">
      <w:pPr>
        <w:pStyle w:val="12"/>
        <w:tabs>
          <w:tab w:val="right" w:pos="8290"/>
        </w:tabs>
        <w:rPr>
          <w:rFonts w:eastAsiaTheme="minorEastAsia" w:cstheme="minorBidi"/>
          <w:b w:val="0"/>
          <w:bCs w:val="0"/>
          <w:caps w:val="0"/>
          <w:noProof/>
          <w:kern w:val="2"/>
          <w:sz w:val="21"/>
          <w:szCs w:val="24"/>
          <w:u w:val="none"/>
        </w:rPr>
      </w:pPr>
      <w:r>
        <w:rPr>
          <w:rFonts w:ascii="Times New Roman" w:hAnsi="Times New Roman" w:cs="Times New Roman"/>
          <w:b w:val="0"/>
          <w:bCs w:val="0"/>
          <w:caps w:val="0"/>
          <w:smallCaps/>
          <w:sz w:val="21"/>
          <w:szCs w:val="21"/>
        </w:rPr>
        <w:lastRenderedPageBreak/>
        <w:fldChar w:fldCharType="begin"/>
      </w:r>
      <w:r>
        <w:rPr>
          <w:rFonts w:ascii="Times New Roman" w:hAnsi="Times New Roman" w:cs="Times New Roman"/>
          <w:b w:val="0"/>
          <w:bCs w:val="0"/>
          <w:caps w:val="0"/>
          <w:smallCaps/>
          <w:sz w:val="21"/>
          <w:szCs w:val="21"/>
        </w:rPr>
        <w:instrText xml:space="preserve"> TOC \o "1-4" \h \z \u </w:instrText>
      </w:r>
      <w:r>
        <w:rPr>
          <w:rFonts w:ascii="Times New Roman" w:hAnsi="Times New Roman" w:cs="Times New Roman"/>
          <w:b w:val="0"/>
          <w:bCs w:val="0"/>
          <w:caps w:val="0"/>
          <w:smallCaps/>
          <w:sz w:val="21"/>
          <w:szCs w:val="21"/>
        </w:rPr>
        <w:fldChar w:fldCharType="separate"/>
      </w:r>
      <w:hyperlink w:anchor="_Toc532728459" w:history="1">
        <w:r w:rsidRPr="00DF2E4A">
          <w:rPr>
            <w:rStyle w:val="a4"/>
            <w:noProof/>
          </w:rPr>
          <w:t>RQBeta</w:t>
        </w:r>
        <w:r w:rsidRPr="00DF2E4A">
          <w:rPr>
            <w:rStyle w:val="a4"/>
            <w:noProof/>
          </w:rPr>
          <w:t>方法论说明</w:t>
        </w:r>
        <w:r>
          <w:rPr>
            <w:noProof/>
            <w:webHidden/>
          </w:rPr>
          <w:tab/>
        </w:r>
        <w:r>
          <w:rPr>
            <w:noProof/>
            <w:webHidden/>
          </w:rPr>
          <w:fldChar w:fldCharType="begin"/>
        </w:r>
        <w:r>
          <w:rPr>
            <w:noProof/>
            <w:webHidden/>
          </w:rPr>
          <w:instrText xml:space="preserve"> PAGEREF _Toc532728459 \h </w:instrText>
        </w:r>
        <w:r>
          <w:rPr>
            <w:noProof/>
            <w:webHidden/>
          </w:rPr>
        </w:r>
        <w:r>
          <w:rPr>
            <w:noProof/>
            <w:webHidden/>
          </w:rPr>
          <w:fldChar w:fldCharType="separate"/>
        </w:r>
        <w:r>
          <w:rPr>
            <w:noProof/>
            <w:webHidden/>
          </w:rPr>
          <w:t>1</w:t>
        </w:r>
        <w:r>
          <w:rPr>
            <w:noProof/>
            <w:webHidden/>
          </w:rPr>
          <w:fldChar w:fldCharType="end"/>
        </w:r>
      </w:hyperlink>
    </w:p>
    <w:p w14:paraId="4C6FE557" w14:textId="31F0D329" w:rsidR="00A617EB" w:rsidRDefault="000D7317">
      <w:pPr>
        <w:pStyle w:val="21"/>
        <w:tabs>
          <w:tab w:val="right" w:pos="8290"/>
        </w:tabs>
        <w:rPr>
          <w:rFonts w:eastAsiaTheme="minorEastAsia" w:cstheme="minorBidi"/>
          <w:b w:val="0"/>
          <w:bCs w:val="0"/>
          <w:smallCaps w:val="0"/>
          <w:noProof/>
          <w:kern w:val="2"/>
          <w:sz w:val="21"/>
          <w:szCs w:val="24"/>
        </w:rPr>
      </w:pPr>
      <w:hyperlink w:anchor="_Toc532728460" w:history="1">
        <w:r w:rsidR="00A617EB" w:rsidRPr="00DF2E4A">
          <w:rPr>
            <w:rStyle w:val="a4"/>
            <w:rFonts w:ascii="Times New Roman" w:hAnsi="Times New Roman" w:cs="Times New Roman"/>
            <w:noProof/>
          </w:rPr>
          <w:t>一、股票绩效分析</w:t>
        </w:r>
        <w:r w:rsidR="00A617EB">
          <w:rPr>
            <w:noProof/>
            <w:webHidden/>
          </w:rPr>
          <w:tab/>
        </w:r>
        <w:r w:rsidR="00A617EB">
          <w:rPr>
            <w:noProof/>
            <w:webHidden/>
          </w:rPr>
          <w:fldChar w:fldCharType="begin"/>
        </w:r>
        <w:r w:rsidR="00A617EB">
          <w:rPr>
            <w:noProof/>
            <w:webHidden/>
          </w:rPr>
          <w:instrText xml:space="preserve"> PAGEREF _Toc532728460 \h </w:instrText>
        </w:r>
        <w:r w:rsidR="00A617EB">
          <w:rPr>
            <w:noProof/>
            <w:webHidden/>
          </w:rPr>
        </w:r>
        <w:r w:rsidR="00A617EB">
          <w:rPr>
            <w:noProof/>
            <w:webHidden/>
          </w:rPr>
          <w:fldChar w:fldCharType="separate"/>
        </w:r>
        <w:r w:rsidR="00A617EB">
          <w:rPr>
            <w:noProof/>
            <w:webHidden/>
          </w:rPr>
          <w:t>4</w:t>
        </w:r>
        <w:r w:rsidR="00A617EB">
          <w:rPr>
            <w:noProof/>
            <w:webHidden/>
          </w:rPr>
          <w:fldChar w:fldCharType="end"/>
        </w:r>
      </w:hyperlink>
    </w:p>
    <w:p w14:paraId="7BBE06F4" w14:textId="44E8FF0A" w:rsidR="00A617EB" w:rsidRDefault="000D7317">
      <w:pPr>
        <w:pStyle w:val="31"/>
        <w:tabs>
          <w:tab w:val="right" w:pos="8290"/>
        </w:tabs>
        <w:rPr>
          <w:rFonts w:eastAsiaTheme="minorEastAsia" w:cstheme="minorBidi"/>
          <w:smallCaps w:val="0"/>
          <w:noProof/>
          <w:kern w:val="2"/>
          <w:sz w:val="21"/>
          <w:szCs w:val="24"/>
        </w:rPr>
      </w:pPr>
      <w:hyperlink w:anchor="_Toc532728461" w:history="1">
        <w:r w:rsidR="00A617EB" w:rsidRPr="00DF2E4A">
          <w:rPr>
            <w:rStyle w:val="a4"/>
            <w:rFonts w:ascii="Times New Roman" w:hAnsi="Times New Roman" w:cs="Times New Roman"/>
            <w:noProof/>
          </w:rPr>
          <w:t xml:space="preserve">1.1 </w:t>
        </w:r>
        <w:r w:rsidR="00A617EB" w:rsidRPr="00DF2E4A">
          <w:rPr>
            <w:rStyle w:val="a4"/>
            <w:rFonts w:ascii="Times New Roman" w:hAnsi="Times New Roman" w:cs="Times New Roman"/>
            <w:noProof/>
          </w:rPr>
          <w:t>模型说明</w:t>
        </w:r>
        <w:r w:rsidR="00A617EB">
          <w:rPr>
            <w:noProof/>
            <w:webHidden/>
          </w:rPr>
          <w:tab/>
        </w:r>
        <w:r w:rsidR="00A617EB">
          <w:rPr>
            <w:noProof/>
            <w:webHidden/>
          </w:rPr>
          <w:fldChar w:fldCharType="begin"/>
        </w:r>
        <w:r w:rsidR="00A617EB">
          <w:rPr>
            <w:noProof/>
            <w:webHidden/>
          </w:rPr>
          <w:instrText xml:space="preserve"> PAGEREF _Toc532728461 \h </w:instrText>
        </w:r>
        <w:r w:rsidR="00A617EB">
          <w:rPr>
            <w:noProof/>
            <w:webHidden/>
          </w:rPr>
        </w:r>
        <w:r w:rsidR="00A617EB">
          <w:rPr>
            <w:noProof/>
            <w:webHidden/>
          </w:rPr>
          <w:fldChar w:fldCharType="separate"/>
        </w:r>
        <w:r w:rsidR="00A617EB">
          <w:rPr>
            <w:noProof/>
            <w:webHidden/>
          </w:rPr>
          <w:t>4</w:t>
        </w:r>
        <w:r w:rsidR="00A617EB">
          <w:rPr>
            <w:noProof/>
            <w:webHidden/>
          </w:rPr>
          <w:fldChar w:fldCharType="end"/>
        </w:r>
      </w:hyperlink>
    </w:p>
    <w:p w14:paraId="441DC25D" w14:textId="4BAE044D" w:rsidR="00A617EB" w:rsidRDefault="000D7317">
      <w:pPr>
        <w:pStyle w:val="41"/>
        <w:tabs>
          <w:tab w:val="right" w:pos="8290"/>
        </w:tabs>
        <w:rPr>
          <w:rFonts w:eastAsiaTheme="minorEastAsia" w:cstheme="minorBidi"/>
          <w:noProof/>
          <w:kern w:val="2"/>
          <w:sz w:val="21"/>
          <w:szCs w:val="24"/>
        </w:rPr>
      </w:pPr>
      <w:hyperlink w:anchor="_Toc532728462" w:history="1">
        <w:r w:rsidR="00A617EB" w:rsidRPr="00DF2E4A">
          <w:rPr>
            <w:rStyle w:val="a4"/>
            <w:rFonts w:ascii="Times New Roman" w:hAnsi="Times New Roman" w:cs="Times New Roman"/>
            <w:noProof/>
          </w:rPr>
          <w:t xml:space="preserve">1.1.1 </w:t>
        </w:r>
        <w:r w:rsidR="00A617EB" w:rsidRPr="00DF2E4A">
          <w:rPr>
            <w:rStyle w:val="a4"/>
            <w:rFonts w:ascii="Times New Roman" w:hAnsi="Times New Roman" w:cs="Times New Roman"/>
            <w:noProof/>
          </w:rPr>
          <w:t>绩效指标计算公式</w:t>
        </w:r>
        <w:r w:rsidR="00A617EB">
          <w:rPr>
            <w:noProof/>
            <w:webHidden/>
          </w:rPr>
          <w:tab/>
        </w:r>
        <w:r w:rsidR="00A617EB">
          <w:rPr>
            <w:noProof/>
            <w:webHidden/>
          </w:rPr>
          <w:fldChar w:fldCharType="begin"/>
        </w:r>
        <w:r w:rsidR="00A617EB">
          <w:rPr>
            <w:noProof/>
            <w:webHidden/>
          </w:rPr>
          <w:instrText xml:space="preserve"> PAGEREF _Toc532728462 \h </w:instrText>
        </w:r>
        <w:r w:rsidR="00A617EB">
          <w:rPr>
            <w:noProof/>
            <w:webHidden/>
          </w:rPr>
        </w:r>
        <w:r w:rsidR="00A617EB">
          <w:rPr>
            <w:noProof/>
            <w:webHidden/>
          </w:rPr>
          <w:fldChar w:fldCharType="separate"/>
        </w:r>
        <w:r w:rsidR="00A617EB">
          <w:rPr>
            <w:noProof/>
            <w:webHidden/>
          </w:rPr>
          <w:t>4</w:t>
        </w:r>
        <w:r w:rsidR="00A617EB">
          <w:rPr>
            <w:noProof/>
            <w:webHidden/>
          </w:rPr>
          <w:fldChar w:fldCharType="end"/>
        </w:r>
      </w:hyperlink>
    </w:p>
    <w:p w14:paraId="44B65036" w14:textId="479D0FE0" w:rsidR="00A617EB" w:rsidRDefault="000D7317">
      <w:pPr>
        <w:pStyle w:val="41"/>
        <w:tabs>
          <w:tab w:val="right" w:pos="8290"/>
        </w:tabs>
        <w:rPr>
          <w:rFonts w:eastAsiaTheme="minorEastAsia" w:cstheme="minorBidi"/>
          <w:noProof/>
          <w:kern w:val="2"/>
          <w:sz w:val="21"/>
          <w:szCs w:val="24"/>
        </w:rPr>
      </w:pPr>
      <w:hyperlink w:anchor="_Toc532728463" w:history="1">
        <w:r w:rsidR="00A617EB" w:rsidRPr="00DF2E4A">
          <w:rPr>
            <w:rStyle w:val="a4"/>
            <w:rFonts w:ascii="Times New Roman" w:hAnsi="Times New Roman" w:cs="Times New Roman"/>
            <w:noProof/>
          </w:rPr>
          <w:t xml:space="preserve">1.1.2 </w:t>
        </w:r>
        <w:r w:rsidR="00A617EB" w:rsidRPr="00DF2E4A">
          <w:rPr>
            <w:rStyle w:val="a4"/>
            <w:rFonts w:ascii="Times New Roman" w:hAnsi="Times New Roman" w:cs="Times New Roman"/>
            <w:noProof/>
          </w:rPr>
          <w:t>主动收益行业归因</w:t>
        </w:r>
        <w:r w:rsidR="00A617EB">
          <w:rPr>
            <w:noProof/>
            <w:webHidden/>
          </w:rPr>
          <w:tab/>
        </w:r>
        <w:r w:rsidR="00A617EB">
          <w:rPr>
            <w:noProof/>
            <w:webHidden/>
          </w:rPr>
          <w:fldChar w:fldCharType="begin"/>
        </w:r>
        <w:r w:rsidR="00A617EB">
          <w:rPr>
            <w:noProof/>
            <w:webHidden/>
          </w:rPr>
          <w:instrText xml:space="preserve"> PAGEREF _Toc532728463 \h </w:instrText>
        </w:r>
        <w:r w:rsidR="00A617EB">
          <w:rPr>
            <w:noProof/>
            <w:webHidden/>
          </w:rPr>
        </w:r>
        <w:r w:rsidR="00A617EB">
          <w:rPr>
            <w:noProof/>
            <w:webHidden/>
          </w:rPr>
          <w:fldChar w:fldCharType="separate"/>
        </w:r>
        <w:r w:rsidR="00A617EB">
          <w:rPr>
            <w:noProof/>
            <w:webHidden/>
          </w:rPr>
          <w:t>5</w:t>
        </w:r>
        <w:r w:rsidR="00A617EB">
          <w:rPr>
            <w:noProof/>
            <w:webHidden/>
          </w:rPr>
          <w:fldChar w:fldCharType="end"/>
        </w:r>
      </w:hyperlink>
    </w:p>
    <w:p w14:paraId="21300D13" w14:textId="13A9994C" w:rsidR="00A617EB" w:rsidRDefault="000D7317">
      <w:pPr>
        <w:pStyle w:val="41"/>
        <w:tabs>
          <w:tab w:val="right" w:pos="8290"/>
        </w:tabs>
        <w:rPr>
          <w:rFonts w:eastAsiaTheme="minorEastAsia" w:cstheme="minorBidi"/>
          <w:noProof/>
          <w:kern w:val="2"/>
          <w:sz w:val="21"/>
          <w:szCs w:val="24"/>
        </w:rPr>
      </w:pPr>
      <w:hyperlink w:anchor="_Toc532728464" w:history="1">
        <w:r w:rsidR="00A617EB" w:rsidRPr="00DF2E4A">
          <w:rPr>
            <w:rStyle w:val="a4"/>
            <w:rFonts w:ascii="Times New Roman" w:hAnsi="Times New Roman" w:cs="Times New Roman"/>
            <w:noProof/>
          </w:rPr>
          <w:t xml:space="preserve">1.1.3 </w:t>
        </w:r>
        <w:r w:rsidR="00A617EB" w:rsidRPr="00DF2E4A">
          <w:rPr>
            <w:rStyle w:val="a4"/>
            <w:rFonts w:ascii="Times New Roman" w:hAnsi="Times New Roman" w:cs="Times New Roman"/>
            <w:noProof/>
          </w:rPr>
          <w:t>主动风险行业归因</w:t>
        </w:r>
        <w:r w:rsidR="00A617EB">
          <w:rPr>
            <w:noProof/>
            <w:webHidden/>
          </w:rPr>
          <w:tab/>
        </w:r>
        <w:r w:rsidR="00A617EB">
          <w:rPr>
            <w:noProof/>
            <w:webHidden/>
          </w:rPr>
          <w:fldChar w:fldCharType="begin"/>
        </w:r>
        <w:r w:rsidR="00A617EB">
          <w:rPr>
            <w:noProof/>
            <w:webHidden/>
          </w:rPr>
          <w:instrText xml:space="preserve"> PAGEREF _Toc532728464 \h </w:instrText>
        </w:r>
        <w:r w:rsidR="00A617EB">
          <w:rPr>
            <w:noProof/>
            <w:webHidden/>
          </w:rPr>
        </w:r>
        <w:r w:rsidR="00A617EB">
          <w:rPr>
            <w:noProof/>
            <w:webHidden/>
          </w:rPr>
          <w:fldChar w:fldCharType="separate"/>
        </w:r>
        <w:r w:rsidR="00A617EB">
          <w:rPr>
            <w:noProof/>
            <w:webHidden/>
          </w:rPr>
          <w:t>7</w:t>
        </w:r>
        <w:r w:rsidR="00A617EB">
          <w:rPr>
            <w:noProof/>
            <w:webHidden/>
          </w:rPr>
          <w:fldChar w:fldCharType="end"/>
        </w:r>
      </w:hyperlink>
    </w:p>
    <w:p w14:paraId="4B724321" w14:textId="3473CC3E" w:rsidR="00A617EB" w:rsidRDefault="000D7317">
      <w:pPr>
        <w:pStyle w:val="41"/>
        <w:tabs>
          <w:tab w:val="right" w:pos="8290"/>
        </w:tabs>
        <w:rPr>
          <w:rFonts w:eastAsiaTheme="minorEastAsia" w:cstheme="minorBidi"/>
          <w:noProof/>
          <w:kern w:val="2"/>
          <w:sz w:val="21"/>
          <w:szCs w:val="24"/>
        </w:rPr>
      </w:pPr>
      <w:hyperlink w:anchor="_Toc532728465" w:history="1">
        <w:r w:rsidR="00A617EB" w:rsidRPr="00DF2E4A">
          <w:rPr>
            <w:rStyle w:val="a4"/>
            <w:rFonts w:ascii="Times New Roman" w:hAnsi="Times New Roman" w:cs="Times New Roman"/>
            <w:noProof/>
          </w:rPr>
          <w:t xml:space="preserve">1.1.4 </w:t>
        </w:r>
        <w:r w:rsidR="00A617EB" w:rsidRPr="00DF2E4A">
          <w:rPr>
            <w:rStyle w:val="a4"/>
            <w:rFonts w:ascii="Times New Roman" w:hAnsi="Times New Roman" w:cs="Times New Roman"/>
            <w:noProof/>
          </w:rPr>
          <w:t>主动收益</w:t>
        </w:r>
        <w:r w:rsidR="00A617EB" w:rsidRPr="00DF2E4A">
          <w:rPr>
            <w:rStyle w:val="a4"/>
            <w:rFonts w:ascii="Times New Roman" w:hAnsi="Times New Roman" w:cs="Times New Roman"/>
            <w:noProof/>
          </w:rPr>
          <w:t xml:space="preserve"> &amp; </w:t>
        </w:r>
        <w:r w:rsidR="00A617EB" w:rsidRPr="00DF2E4A">
          <w:rPr>
            <w:rStyle w:val="a4"/>
            <w:rFonts w:ascii="Times New Roman" w:hAnsi="Times New Roman" w:cs="Times New Roman"/>
            <w:noProof/>
          </w:rPr>
          <w:t>主动风险因子归因</w:t>
        </w:r>
        <w:r w:rsidR="00A617EB">
          <w:rPr>
            <w:noProof/>
            <w:webHidden/>
          </w:rPr>
          <w:tab/>
        </w:r>
        <w:r w:rsidR="00A617EB">
          <w:rPr>
            <w:noProof/>
            <w:webHidden/>
          </w:rPr>
          <w:fldChar w:fldCharType="begin"/>
        </w:r>
        <w:r w:rsidR="00A617EB">
          <w:rPr>
            <w:noProof/>
            <w:webHidden/>
          </w:rPr>
          <w:instrText xml:space="preserve"> PAGEREF _Toc532728465 \h </w:instrText>
        </w:r>
        <w:r w:rsidR="00A617EB">
          <w:rPr>
            <w:noProof/>
            <w:webHidden/>
          </w:rPr>
        </w:r>
        <w:r w:rsidR="00A617EB">
          <w:rPr>
            <w:noProof/>
            <w:webHidden/>
          </w:rPr>
          <w:fldChar w:fldCharType="separate"/>
        </w:r>
        <w:r w:rsidR="00A617EB">
          <w:rPr>
            <w:noProof/>
            <w:webHidden/>
          </w:rPr>
          <w:t>8</w:t>
        </w:r>
        <w:r w:rsidR="00A617EB">
          <w:rPr>
            <w:noProof/>
            <w:webHidden/>
          </w:rPr>
          <w:fldChar w:fldCharType="end"/>
        </w:r>
      </w:hyperlink>
    </w:p>
    <w:p w14:paraId="79862FC9" w14:textId="33077200" w:rsidR="00A617EB" w:rsidRDefault="000D7317">
      <w:pPr>
        <w:pStyle w:val="31"/>
        <w:tabs>
          <w:tab w:val="right" w:pos="8290"/>
        </w:tabs>
        <w:rPr>
          <w:rFonts w:eastAsiaTheme="minorEastAsia" w:cstheme="minorBidi"/>
          <w:smallCaps w:val="0"/>
          <w:noProof/>
          <w:kern w:val="2"/>
          <w:sz w:val="21"/>
          <w:szCs w:val="24"/>
        </w:rPr>
      </w:pPr>
      <w:hyperlink w:anchor="_Toc532728466" w:history="1">
        <w:r w:rsidR="00A617EB" w:rsidRPr="00DF2E4A">
          <w:rPr>
            <w:rStyle w:val="a4"/>
            <w:rFonts w:ascii="Times New Roman" w:hAnsi="Times New Roman" w:cs="Times New Roman"/>
            <w:noProof/>
          </w:rPr>
          <w:t xml:space="preserve">1.2 </w:t>
        </w:r>
        <w:r w:rsidR="00A617EB" w:rsidRPr="00DF2E4A">
          <w:rPr>
            <w:rStyle w:val="a4"/>
            <w:rFonts w:ascii="Times New Roman" w:hAnsi="Times New Roman" w:cs="Times New Roman"/>
            <w:noProof/>
          </w:rPr>
          <w:t>实例解释</w:t>
        </w:r>
        <w:r w:rsidR="00A617EB">
          <w:rPr>
            <w:noProof/>
            <w:webHidden/>
          </w:rPr>
          <w:tab/>
        </w:r>
        <w:r w:rsidR="00A617EB">
          <w:rPr>
            <w:noProof/>
            <w:webHidden/>
          </w:rPr>
          <w:fldChar w:fldCharType="begin"/>
        </w:r>
        <w:r w:rsidR="00A617EB">
          <w:rPr>
            <w:noProof/>
            <w:webHidden/>
          </w:rPr>
          <w:instrText xml:space="preserve"> PAGEREF _Toc532728466 \h </w:instrText>
        </w:r>
        <w:r w:rsidR="00A617EB">
          <w:rPr>
            <w:noProof/>
            <w:webHidden/>
          </w:rPr>
        </w:r>
        <w:r w:rsidR="00A617EB">
          <w:rPr>
            <w:noProof/>
            <w:webHidden/>
          </w:rPr>
          <w:fldChar w:fldCharType="separate"/>
        </w:r>
        <w:r w:rsidR="00A617EB">
          <w:rPr>
            <w:noProof/>
            <w:webHidden/>
          </w:rPr>
          <w:t>9</w:t>
        </w:r>
        <w:r w:rsidR="00A617EB">
          <w:rPr>
            <w:noProof/>
            <w:webHidden/>
          </w:rPr>
          <w:fldChar w:fldCharType="end"/>
        </w:r>
      </w:hyperlink>
    </w:p>
    <w:p w14:paraId="2BE43A51" w14:textId="06268E80" w:rsidR="00A617EB" w:rsidRDefault="000D7317">
      <w:pPr>
        <w:pStyle w:val="41"/>
        <w:tabs>
          <w:tab w:val="right" w:pos="8290"/>
        </w:tabs>
        <w:rPr>
          <w:rFonts w:eastAsiaTheme="minorEastAsia" w:cstheme="minorBidi"/>
          <w:noProof/>
          <w:kern w:val="2"/>
          <w:sz w:val="21"/>
          <w:szCs w:val="24"/>
        </w:rPr>
      </w:pPr>
      <w:hyperlink w:anchor="_Toc532728467" w:history="1">
        <w:r w:rsidR="00A617EB" w:rsidRPr="00DF2E4A">
          <w:rPr>
            <w:rStyle w:val="a4"/>
            <w:rFonts w:ascii="Times New Roman" w:hAnsi="Times New Roman" w:cs="Times New Roman"/>
            <w:noProof/>
          </w:rPr>
          <w:t xml:space="preserve">1.2.1 </w:t>
        </w:r>
        <w:r w:rsidR="00A617EB" w:rsidRPr="00DF2E4A">
          <w:rPr>
            <w:rStyle w:val="a4"/>
            <w:rFonts w:ascii="Times New Roman" w:hAnsi="Times New Roman" w:cs="Times New Roman"/>
            <w:noProof/>
          </w:rPr>
          <w:t>收益分解实例</w:t>
        </w:r>
        <w:r w:rsidR="00A617EB">
          <w:rPr>
            <w:noProof/>
            <w:webHidden/>
          </w:rPr>
          <w:tab/>
        </w:r>
        <w:r w:rsidR="00A617EB">
          <w:rPr>
            <w:noProof/>
            <w:webHidden/>
          </w:rPr>
          <w:fldChar w:fldCharType="begin"/>
        </w:r>
        <w:r w:rsidR="00A617EB">
          <w:rPr>
            <w:noProof/>
            <w:webHidden/>
          </w:rPr>
          <w:instrText xml:space="preserve"> PAGEREF _Toc532728467 \h </w:instrText>
        </w:r>
        <w:r w:rsidR="00A617EB">
          <w:rPr>
            <w:noProof/>
            <w:webHidden/>
          </w:rPr>
        </w:r>
        <w:r w:rsidR="00A617EB">
          <w:rPr>
            <w:noProof/>
            <w:webHidden/>
          </w:rPr>
          <w:fldChar w:fldCharType="separate"/>
        </w:r>
        <w:r w:rsidR="00A617EB">
          <w:rPr>
            <w:noProof/>
            <w:webHidden/>
          </w:rPr>
          <w:t>9</w:t>
        </w:r>
        <w:r w:rsidR="00A617EB">
          <w:rPr>
            <w:noProof/>
            <w:webHidden/>
          </w:rPr>
          <w:fldChar w:fldCharType="end"/>
        </w:r>
      </w:hyperlink>
    </w:p>
    <w:p w14:paraId="6D9DF87C" w14:textId="44253E84" w:rsidR="00A617EB" w:rsidRDefault="000D7317">
      <w:pPr>
        <w:pStyle w:val="41"/>
        <w:tabs>
          <w:tab w:val="right" w:pos="8290"/>
        </w:tabs>
        <w:rPr>
          <w:rFonts w:eastAsiaTheme="minorEastAsia" w:cstheme="minorBidi"/>
          <w:noProof/>
          <w:kern w:val="2"/>
          <w:sz w:val="21"/>
          <w:szCs w:val="24"/>
        </w:rPr>
      </w:pPr>
      <w:hyperlink w:anchor="_Toc532728468" w:history="1">
        <w:r w:rsidR="00A617EB" w:rsidRPr="00DF2E4A">
          <w:rPr>
            <w:rStyle w:val="a4"/>
            <w:rFonts w:ascii="Times New Roman" w:hAnsi="Times New Roman" w:cs="Times New Roman"/>
            <w:noProof/>
          </w:rPr>
          <w:t xml:space="preserve">1.2.2 </w:t>
        </w:r>
        <w:r w:rsidR="00A617EB" w:rsidRPr="00DF2E4A">
          <w:rPr>
            <w:rStyle w:val="a4"/>
            <w:rFonts w:ascii="Times New Roman" w:hAnsi="Times New Roman" w:cs="Times New Roman"/>
            <w:noProof/>
          </w:rPr>
          <w:t>行业归因实例</w:t>
        </w:r>
        <w:r w:rsidR="00A617EB">
          <w:rPr>
            <w:noProof/>
            <w:webHidden/>
          </w:rPr>
          <w:tab/>
        </w:r>
        <w:r w:rsidR="00A617EB">
          <w:rPr>
            <w:noProof/>
            <w:webHidden/>
          </w:rPr>
          <w:fldChar w:fldCharType="begin"/>
        </w:r>
        <w:r w:rsidR="00A617EB">
          <w:rPr>
            <w:noProof/>
            <w:webHidden/>
          </w:rPr>
          <w:instrText xml:space="preserve"> PAGEREF _Toc532728468 \h </w:instrText>
        </w:r>
        <w:r w:rsidR="00A617EB">
          <w:rPr>
            <w:noProof/>
            <w:webHidden/>
          </w:rPr>
        </w:r>
        <w:r w:rsidR="00A617EB">
          <w:rPr>
            <w:noProof/>
            <w:webHidden/>
          </w:rPr>
          <w:fldChar w:fldCharType="separate"/>
        </w:r>
        <w:r w:rsidR="00A617EB">
          <w:rPr>
            <w:noProof/>
            <w:webHidden/>
          </w:rPr>
          <w:t>10</w:t>
        </w:r>
        <w:r w:rsidR="00A617EB">
          <w:rPr>
            <w:noProof/>
            <w:webHidden/>
          </w:rPr>
          <w:fldChar w:fldCharType="end"/>
        </w:r>
      </w:hyperlink>
    </w:p>
    <w:p w14:paraId="60529CB0" w14:textId="7D3E6433" w:rsidR="00A617EB" w:rsidRDefault="000D7317">
      <w:pPr>
        <w:pStyle w:val="41"/>
        <w:tabs>
          <w:tab w:val="right" w:pos="8290"/>
        </w:tabs>
        <w:rPr>
          <w:rFonts w:eastAsiaTheme="minorEastAsia" w:cstheme="minorBidi"/>
          <w:noProof/>
          <w:kern w:val="2"/>
          <w:sz w:val="21"/>
          <w:szCs w:val="24"/>
        </w:rPr>
      </w:pPr>
      <w:hyperlink w:anchor="_Toc532728469" w:history="1">
        <w:r w:rsidR="00A617EB" w:rsidRPr="00DF2E4A">
          <w:rPr>
            <w:rStyle w:val="a4"/>
            <w:rFonts w:ascii="Times New Roman" w:hAnsi="Times New Roman" w:cs="Times New Roman"/>
            <w:noProof/>
          </w:rPr>
          <w:t xml:space="preserve">1.2.3 </w:t>
        </w:r>
        <w:r w:rsidR="00A617EB" w:rsidRPr="00DF2E4A">
          <w:rPr>
            <w:rStyle w:val="a4"/>
            <w:rFonts w:ascii="Times New Roman" w:hAnsi="Times New Roman" w:cs="Times New Roman"/>
            <w:noProof/>
          </w:rPr>
          <w:t>因子归因实例</w:t>
        </w:r>
        <w:r w:rsidR="00A617EB">
          <w:rPr>
            <w:noProof/>
            <w:webHidden/>
          </w:rPr>
          <w:tab/>
        </w:r>
        <w:r w:rsidR="00A617EB">
          <w:rPr>
            <w:noProof/>
            <w:webHidden/>
          </w:rPr>
          <w:fldChar w:fldCharType="begin"/>
        </w:r>
        <w:r w:rsidR="00A617EB">
          <w:rPr>
            <w:noProof/>
            <w:webHidden/>
          </w:rPr>
          <w:instrText xml:space="preserve"> PAGEREF _Toc532728469 \h </w:instrText>
        </w:r>
        <w:r w:rsidR="00A617EB">
          <w:rPr>
            <w:noProof/>
            <w:webHidden/>
          </w:rPr>
        </w:r>
        <w:r w:rsidR="00A617EB">
          <w:rPr>
            <w:noProof/>
            <w:webHidden/>
          </w:rPr>
          <w:fldChar w:fldCharType="separate"/>
        </w:r>
        <w:r w:rsidR="00A617EB">
          <w:rPr>
            <w:noProof/>
            <w:webHidden/>
          </w:rPr>
          <w:t>11</w:t>
        </w:r>
        <w:r w:rsidR="00A617EB">
          <w:rPr>
            <w:noProof/>
            <w:webHidden/>
          </w:rPr>
          <w:fldChar w:fldCharType="end"/>
        </w:r>
      </w:hyperlink>
    </w:p>
    <w:p w14:paraId="5C51FEA7" w14:textId="1E9F2BF5" w:rsidR="00A617EB" w:rsidRDefault="000D7317">
      <w:pPr>
        <w:pStyle w:val="41"/>
        <w:tabs>
          <w:tab w:val="right" w:pos="8290"/>
        </w:tabs>
        <w:rPr>
          <w:rFonts w:eastAsiaTheme="minorEastAsia" w:cstheme="minorBidi"/>
          <w:noProof/>
          <w:kern w:val="2"/>
          <w:sz w:val="21"/>
          <w:szCs w:val="24"/>
        </w:rPr>
      </w:pPr>
      <w:hyperlink w:anchor="_Toc532728470" w:history="1">
        <w:r w:rsidR="00A617EB" w:rsidRPr="00DF2E4A">
          <w:rPr>
            <w:rStyle w:val="a4"/>
            <w:rFonts w:ascii="Times New Roman" w:hAnsi="Times New Roman" w:cs="Times New Roman"/>
            <w:noProof/>
          </w:rPr>
          <w:t xml:space="preserve">1.2.4 </w:t>
        </w:r>
        <w:r w:rsidR="00A617EB" w:rsidRPr="00DF2E4A">
          <w:rPr>
            <w:rStyle w:val="a4"/>
            <w:rFonts w:ascii="Times New Roman" w:hAnsi="Times New Roman" w:cs="Times New Roman"/>
            <w:noProof/>
          </w:rPr>
          <w:t>风格分析实例</w:t>
        </w:r>
        <w:r w:rsidR="00A617EB">
          <w:rPr>
            <w:noProof/>
            <w:webHidden/>
          </w:rPr>
          <w:tab/>
        </w:r>
        <w:r w:rsidR="00A617EB">
          <w:rPr>
            <w:noProof/>
            <w:webHidden/>
          </w:rPr>
          <w:fldChar w:fldCharType="begin"/>
        </w:r>
        <w:r w:rsidR="00A617EB">
          <w:rPr>
            <w:noProof/>
            <w:webHidden/>
          </w:rPr>
          <w:instrText xml:space="preserve"> PAGEREF _Toc532728470 \h </w:instrText>
        </w:r>
        <w:r w:rsidR="00A617EB">
          <w:rPr>
            <w:noProof/>
            <w:webHidden/>
          </w:rPr>
        </w:r>
        <w:r w:rsidR="00A617EB">
          <w:rPr>
            <w:noProof/>
            <w:webHidden/>
          </w:rPr>
          <w:fldChar w:fldCharType="separate"/>
        </w:r>
        <w:r w:rsidR="00A617EB">
          <w:rPr>
            <w:noProof/>
            <w:webHidden/>
          </w:rPr>
          <w:t>13</w:t>
        </w:r>
        <w:r w:rsidR="00A617EB">
          <w:rPr>
            <w:noProof/>
            <w:webHidden/>
          </w:rPr>
          <w:fldChar w:fldCharType="end"/>
        </w:r>
      </w:hyperlink>
    </w:p>
    <w:p w14:paraId="50A32A07" w14:textId="5E7D8ADF" w:rsidR="00A617EB" w:rsidRDefault="000D7317">
      <w:pPr>
        <w:pStyle w:val="41"/>
        <w:tabs>
          <w:tab w:val="right" w:pos="8290"/>
        </w:tabs>
        <w:rPr>
          <w:rFonts w:eastAsiaTheme="minorEastAsia" w:cstheme="minorBidi"/>
          <w:noProof/>
          <w:kern w:val="2"/>
          <w:sz w:val="21"/>
          <w:szCs w:val="24"/>
        </w:rPr>
      </w:pPr>
      <w:hyperlink w:anchor="_Toc532728471" w:history="1">
        <w:r w:rsidR="00A617EB" w:rsidRPr="00DF2E4A">
          <w:rPr>
            <w:rStyle w:val="a4"/>
            <w:rFonts w:ascii="Times New Roman" w:hAnsi="Times New Roman" w:cs="Times New Roman"/>
            <w:noProof/>
          </w:rPr>
          <w:t xml:space="preserve">1.2.5 </w:t>
        </w:r>
        <w:r w:rsidR="00A617EB" w:rsidRPr="00DF2E4A">
          <w:rPr>
            <w:rStyle w:val="a4"/>
            <w:rFonts w:ascii="Times New Roman" w:hAnsi="Times New Roman" w:cs="Times New Roman"/>
            <w:noProof/>
          </w:rPr>
          <w:t>净值回归实例</w:t>
        </w:r>
        <w:r w:rsidR="00A617EB">
          <w:rPr>
            <w:noProof/>
            <w:webHidden/>
          </w:rPr>
          <w:tab/>
        </w:r>
        <w:r w:rsidR="00A617EB">
          <w:rPr>
            <w:noProof/>
            <w:webHidden/>
          </w:rPr>
          <w:fldChar w:fldCharType="begin"/>
        </w:r>
        <w:r w:rsidR="00A617EB">
          <w:rPr>
            <w:noProof/>
            <w:webHidden/>
          </w:rPr>
          <w:instrText xml:space="preserve"> PAGEREF _Toc532728471 \h </w:instrText>
        </w:r>
        <w:r w:rsidR="00A617EB">
          <w:rPr>
            <w:noProof/>
            <w:webHidden/>
          </w:rPr>
        </w:r>
        <w:r w:rsidR="00A617EB">
          <w:rPr>
            <w:noProof/>
            <w:webHidden/>
          </w:rPr>
          <w:fldChar w:fldCharType="separate"/>
        </w:r>
        <w:r w:rsidR="00A617EB">
          <w:rPr>
            <w:noProof/>
            <w:webHidden/>
          </w:rPr>
          <w:t>13</w:t>
        </w:r>
        <w:r w:rsidR="00A617EB">
          <w:rPr>
            <w:noProof/>
            <w:webHidden/>
          </w:rPr>
          <w:fldChar w:fldCharType="end"/>
        </w:r>
      </w:hyperlink>
    </w:p>
    <w:p w14:paraId="1E9034D3" w14:textId="1568E53D" w:rsidR="00A617EB" w:rsidRDefault="000D7317">
      <w:pPr>
        <w:pStyle w:val="21"/>
        <w:tabs>
          <w:tab w:val="right" w:pos="8290"/>
        </w:tabs>
        <w:rPr>
          <w:rFonts w:eastAsiaTheme="minorEastAsia" w:cstheme="minorBidi"/>
          <w:b w:val="0"/>
          <w:bCs w:val="0"/>
          <w:smallCaps w:val="0"/>
          <w:noProof/>
          <w:kern w:val="2"/>
          <w:sz w:val="21"/>
          <w:szCs w:val="24"/>
        </w:rPr>
      </w:pPr>
      <w:hyperlink w:anchor="_Toc532728472" w:history="1">
        <w:r w:rsidR="00A617EB" w:rsidRPr="00DF2E4A">
          <w:rPr>
            <w:rStyle w:val="a4"/>
            <w:rFonts w:ascii="Times New Roman" w:hAnsi="Times New Roman" w:cs="Times New Roman"/>
            <w:noProof/>
          </w:rPr>
          <w:t>二、股票风险分析</w:t>
        </w:r>
        <w:r w:rsidR="00A617EB">
          <w:rPr>
            <w:noProof/>
            <w:webHidden/>
          </w:rPr>
          <w:tab/>
        </w:r>
        <w:r w:rsidR="00A617EB">
          <w:rPr>
            <w:noProof/>
            <w:webHidden/>
          </w:rPr>
          <w:fldChar w:fldCharType="begin"/>
        </w:r>
        <w:r w:rsidR="00A617EB">
          <w:rPr>
            <w:noProof/>
            <w:webHidden/>
          </w:rPr>
          <w:instrText xml:space="preserve"> PAGEREF _Toc532728472 \h </w:instrText>
        </w:r>
        <w:r w:rsidR="00A617EB">
          <w:rPr>
            <w:noProof/>
            <w:webHidden/>
          </w:rPr>
        </w:r>
        <w:r w:rsidR="00A617EB">
          <w:rPr>
            <w:noProof/>
            <w:webHidden/>
          </w:rPr>
          <w:fldChar w:fldCharType="separate"/>
        </w:r>
        <w:r w:rsidR="00A617EB">
          <w:rPr>
            <w:noProof/>
            <w:webHidden/>
          </w:rPr>
          <w:t>14</w:t>
        </w:r>
        <w:r w:rsidR="00A617EB">
          <w:rPr>
            <w:noProof/>
            <w:webHidden/>
          </w:rPr>
          <w:fldChar w:fldCharType="end"/>
        </w:r>
      </w:hyperlink>
    </w:p>
    <w:p w14:paraId="1D4733CF" w14:textId="7BE2F57F" w:rsidR="00A617EB" w:rsidRDefault="000D7317">
      <w:pPr>
        <w:pStyle w:val="31"/>
        <w:tabs>
          <w:tab w:val="right" w:pos="8290"/>
        </w:tabs>
        <w:rPr>
          <w:rFonts w:eastAsiaTheme="minorEastAsia" w:cstheme="minorBidi"/>
          <w:smallCaps w:val="0"/>
          <w:noProof/>
          <w:kern w:val="2"/>
          <w:sz w:val="21"/>
          <w:szCs w:val="24"/>
        </w:rPr>
      </w:pPr>
      <w:hyperlink w:anchor="_Toc532728473" w:history="1">
        <w:r w:rsidR="00A617EB" w:rsidRPr="00DF2E4A">
          <w:rPr>
            <w:rStyle w:val="a4"/>
            <w:rFonts w:ascii="Times New Roman" w:hAnsi="Times New Roman" w:cs="Times New Roman"/>
            <w:noProof/>
          </w:rPr>
          <w:t xml:space="preserve">2.1 </w:t>
        </w:r>
        <w:r w:rsidR="00A617EB" w:rsidRPr="00DF2E4A">
          <w:rPr>
            <w:rStyle w:val="a4"/>
            <w:rFonts w:ascii="Times New Roman" w:hAnsi="Times New Roman" w:cs="Times New Roman"/>
            <w:noProof/>
          </w:rPr>
          <w:t>波动率的因子分解</w:t>
        </w:r>
        <w:r w:rsidR="00A617EB">
          <w:rPr>
            <w:noProof/>
            <w:webHidden/>
          </w:rPr>
          <w:tab/>
        </w:r>
        <w:r w:rsidR="00A617EB">
          <w:rPr>
            <w:noProof/>
            <w:webHidden/>
          </w:rPr>
          <w:fldChar w:fldCharType="begin"/>
        </w:r>
        <w:r w:rsidR="00A617EB">
          <w:rPr>
            <w:noProof/>
            <w:webHidden/>
          </w:rPr>
          <w:instrText xml:space="preserve"> PAGEREF _Toc532728473 \h </w:instrText>
        </w:r>
        <w:r w:rsidR="00A617EB">
          <w:rPr>
            <w:noProof/>
            <w:webHidden/>
          </w:rPr>
        </w:r>
        <w:r w:rsidR="00A617EB">
          <w:rPr>
            <w:noProof/>
            <w:webHidden/>
          </w:rPr>
          <w:fldChar w:fldCharType="separate"/>
        </w:r>
        <w:r w:rsidR="00A617EB">
          <w:rPr>
            <w:noProof/>
            <w:webHidden/>
          </w:rPr>
          <w:t>15</w:t>
        </w:r>
        <w:r w:rsidR="00A617EB">
          <w:rPr>
            <w:noProof/>
            <w:webHidden/>
          </w:rPr>
          <w:fldChar w:fldCharType="end"/>
        </w:r>
      </w:hyperlink>
    </w:p>
    <w:p w14:paraId="4F9B45AB" w14:textId="4A6D1D16" w:rsidR="00A617EB" w:rsidRDefault="000D7317">
      <w:pPr>
        <w:pStyle w:val="31"/>
        <w:tabs>
          <w:tab w:val="right" w:pos="8290"/>
        </w:tabs>
        <w:rPr>
          <w:rFonts w:eastAsiaTheme="minorEastAsia" w:cstheme="minorBidi"/>
          <w:smallCaps w:val="0"/>
          <w:noProof/>
          <w:kern w:val="2"/>
          <w:sz w:val="21"/>
          <w:szCs w:val="24"/>
        </w:rPr>
      </w:pPr>
      <w:hyperlink w:anchor="_Toc532728474" w:history="1">
        <w:r w:rsidR="00A617EB" w:rsidRPr="00DF2E4A">
          <w:rPr>
            <w:rStyle w:val="a4"/>
            <w:rFonts w:ascii="Times New Roman" w:hAnsi="Times New Roman" w:cs="Times New Roman"/>
            <w:noProof/>
          </w:rPr>
          <w:t xml:space="preserve">2.2 </w:t>
        </w:r>
        <w:r w:rsidR="00A617EB" w:rsidRPr="00DF2E4A">
          <w:rPr>
            <w:rStyle w:val="a4"/>
            <w:rFonts w:ascii="Times New Roman" w:hAnsi="Times New Roman" w:cs="Times New Roman"/>
            <w:noProof/>
          </w:rPr>
          <w:t>分解实例</w:t>
        </w:r>
        <w:r w:rsidR="00A617EB">
          <w:rPr>
            <w:noProof/>
            <w:webHidden/>
          </w:rPr>
          <w:tab/>
        </w:r>
        <w:r w:rsidR="00A617EB">
          <w:rPr>
            <w:noProof/>
            <w:webHidden/>
          </w:rPr>
          <w:fldChar w:fldCharType="begin"/>
        </w:r>
        <w:r w:rsidR="00A617EB">
          <w:rPr>
            <w:noProof/>
            <w:webHidden/>
          </w:rPr>
          <w:instrText xml:space="preserve"> PAGEREF _Toc532728474 \h </w:instrText>
        </w:r>
        <w:r w:rsidR="00A617EB">
          <w:rPr>
            <w:noProof/>
            <w:webHidden/>
          </w:rPr>
        </w:r>
        <w:r w:rsidR="00A617EB">
          <w:rPr>
            <w:noProof/>
            <w:webHidden/>
          </w:rPr>
          <w:fldChar w:fldCharType="separate"/>
        </w:r>
        <w:r w:rsidR="00A617EB">
          <w:rPr>
            <w:noProof/>
            <w:webHidden/>
          </w:rPr>
          <w:t>16</w:t>
        </w:r>
        <w:r w:rsidR="00A617EB">
          <w:rPr>
            <w:noProof/>
            <w:webHidden/>
          </w:rPr>
          <w:fldChar w:fldCharType="end"/>
        </w:r>
      </w:hyperlink>
    </w:p>
    <w:p w14:paraId="12CC972D" w14:textId="5075685F" w:rsidR="00A617EB" w:rsidRDefault="000D7317">
      <w:pPr>
        <w:pStyle w:val="31"/>
        <w:tabs>
          <w:tab w:val="right" w:pos="8290"/>
        </w:tabs>
        <w:rPr>
          <w:rFonts w:eastAsiaTheme="minorEastAsia" w:cstheme="minorBidi"/>
          <w:smallCaps w:val="0"/>
          <w:noProof/>
          <w:kern w:val="2"/>
          <w:sz w:val="21"/>
          <w:szCs w:val="24"/>
        </w:rPr>
      </w:pPr>
      <w:hyperlink w:anchor="_Toc532728475" w:history="1">
        <w:r w:rsidR="00A617EB" w:rsidRPr="00DF2E4A">
          <w:rPr>
            <w:rStyle w:val="a4"/>
            <w:rFonts w:ascii="Times New Roman" w:hAnsi="Times New Roman" w:cs="Times New Roman"/>
            <w:noProof/>
          </w:rPr>
          <w:t>2.3 VaR</w:t>
        </w:r>
        <w:r w:rsidR="00A617EB" w:rsidRPr="00DF2E4A">
          <w:rPr>
            <w:rStyle w:val="a4"/>
            <w:rFonts w:ascii="Times New Roman" w:hAnsi="Times New Roman" w:cs="Times New Roman"/>
            <w:noProof/>
          </w:rPr>
          <w:t>分析</w:t>
        </w:r>
        <w:r w:rsidR="00A617EB">
          <w:rPr>
            <w:noProof/>
            <w:webHidden/>
          </w:rPr>
          <w:tab/>
        </w:r>
        <w:r w:rsidR="00A617EB">
          <w:rPr>
            <w:noProof/>
            <w:webHidden/>
          </w:rPr>
          <w:fldChar w:fldCharType="begin"/>
        </w:r>
        <w:r w:rsidR="00A617EB">
          <w:rPr>
            <w:noProof/>
            <w:webHidden/>
          </w:rPr>
          <w:instrText xml:space="preserve"> PAGEREF _Toc532728475 \h </w:instrText>
        </w:r>
        <w:r w:rsidR="00A617EB">
          <w:rPr>
            <w:noProof/>
            <w:webHidden/>
          </w:rPr>
        </w:r>
        <w:r w:rsidR="00A617EB">
          <w:rPr>
            <w:noProof/>
            <w:webHidden/>
          </w:rPr>
          <w:fldChar w:fldCharType="separate"/>
        </w:r>
        <w:r w:rsidR="00A617EB">
          <w:rPr>
            <w:noProof/>
            <w:webHidden/>
          </w:rPr>
          <w:t>22</w:t>
        </w:r>
        <w:r w:rsidR="00A617EB">
          <w:rPr>
            <w:noProof/>
            <w:webHidden/>
          </w:rPr>
          <w:fldChar w:fldCharType="end"/>
        </w:r>
      </w:hyperlink>
    </w:p>
    <w:p w14:paraId="4DD05BF5" w14:textId="2E5B7A61" w:rsidR="00A617EB" w:rsidRDefault="000D7317">
      <w:pPr>
        <w:pStyle w:val="31"/>
        <w:tabs>
          <w:tab w:val="right" w:pos="8290"/>
        </w:tabs>
        <w:rPr>
          <w:rFonts w:eastAsiaTheme="minorEastAsia" w:cstheme="minorBidi"/>
          <w:smallCaps w:val="0"/>
          <w:noProof/>
          <w:kern w:val="2"/>
          <w:sz w:val="21"/>
          <w:szCs w:val="24"/>
        </w:rPr>
      </w:pPr>
      <w:hyperlink w:anchor="_Toc532728476" w:history="1">
        <w:r w:rsidR="00A617EB" w:rsidRPr="00DF2E4A">
          <w:rPr>
            <w:rStyle w:val="a4"/>
            <w:rFonts w:ascii="Times New Roman" w:hAnsi="Times New Roman" w:cs="Times New Roman"/>
            <w:noProof/>
          </w:rPr>
          <w:t xml:space="preserve">2.4 VaR </w:t>
        </w:r>
        <w:r w:rsidR="00A617EB" w:rsidRPr="00DF2E4A">
          <w:rPr>
            <w:rStyle w:val="a4"/>
            <w:rFonts w:ascii="Times New Roman" w:hAnsi="Times New Roman" w:cs="Times New Roman"/>
            <w:noProof/>
          </w:rPr>
          <w:t>和</w:t>
        </w:r>
        <w:r w:rsidR="00A617EB" w:rsidRPr="00DF2E4A">
          <w:rPr>
            <w:rStyle w:val="a4"/>
            <w:rFonts w:ascii="Times New Roman" w:hAnsi="Times New Roman" w:cs="Times New Roman"/>
            <w:noProof/>
          </w:rPr>
          <w:t xml:space="preserve"> CVaR </w:t>
        </w:r>
        <w:r w:rsidR="00A617EB" w:rsidRPr="00DF2E4A">
          <w:rPr>
            <w:rStyle w:val="a4"/>
            <w:rFonts w:ascii="Times New Roman" w:hAnsi="Times New Roman" w:cs="Times New Roman"/>
            <w:noProof/>
          </w:rPr>
          <w:t>对比</w:t>
        </w:r>
        <w:r w:rsidR="00A617EB">
          <w:rPr>
            <w:noProof/>
            <w:webHidden/>
          </w:rPr>
          <w:tab/>
        </w:r>
        <w:r w:rsidR="00A617EB">
          <w:rPr>
            <w:noProof/>
            <w:webHidden/>
          </w:rPr>
          <w:fldChar w:fldCharType="begin"/>
        </w:r>
        <w:r w:rsidR="00A617EB">
          <w:rPr>
            <w:noProof/>
            <w:webHidden/>
          </w:rPr>
          <w:instrText xml:space="preserve"> PAGEREF _Toc532728476 \h </w:instrText>
        </w:r>
        <w:r w:rsidR="00A617EB">
          <w:rPr>
            <w:noProof/>
            <w:webHidden/>
          </w:rPr>
        </w:r>
        <w:r w:rsidR="00A617EB">
          <w:rPr>
            <w:noProof/>
            <w:webHidden/>
          </w:rPr>
          <w:fldChar w:fldCharType="separate"/>
        </w:r>
        <w:r w:rsidR="00A617EB">
          <w:rPr>
            <w:noProof/>
            <w:webHidden/>
          </w:rPr>
          <w:t>25</w:t>
        </w:r>
        <w:r w:rsidR="00A617EB">
          <w:rPr>
            <w:noProof/>
            <w:webHidden/>
          </w:rPr>
          <w:fldChar w:fldCharType="end"/>
        </w:r>
      </w:hyperlink>
    </w:p>
    <w:p w14:paraId="4D64B233" w14:textId="5BFD53F5" w:rsidR="00A617EB" w:rsidRDefault="000D7317">
      <w:pPr>
        <w:pStyle w:val="21"/>
        <w:tabs>
          <w:tab w:val="right" w:pos="8290"/>
        </w:tabs>
        <w:rPr>
          <w:rFonts w:eastAsiaTheme="minorEastAsia" w:cstheme="minorBidi"/>
          <w:b w:val="0"/>
          <w:bCs w:val="0"/>
          <w:smallCaps w:val="0"/>
          <w:noProof/>
          <w:kern w:val="2"/>
          <w:sz w:val="21"/>
          <w:szCs w:val="24"/>
        </w:rPr>
      </w:pPr>
      <w:hyperlink w:anchor="_Toc532728477" w:history="1">
        <w:r w:rsidR="00A617EB" w:rsidRPr="00DF2E4A">
          <w:rPr>
            <w:rStyle w:val="a4"/>
            <w:rFonts w:ascii="Times New Roman" w:hAnsi="Times New Roman" w:cs="Times New Roman"/>
            <w:noProof/>
          </w:rPr>
          <w:t>三、债券绩效分析</w:t>
        </w:r>
        <w:r w:rsidR="00A617EB">
          <w:rPr>
            <w:noProof/>
            <w:webHidden/>
          </w:rPr>
          <w:tab/>
        </w:r>
        <w:r w:rsidR="00A617EB">
          <w:rPr>
            <w:noProof/>
            <w:webHidden/>
          </w:rPr>
          <w:fldChar w:fldCharType="begin"/>
        </w:r>
        <w:r w:rsidR="00A617EB">
          <w:rPr>
            <w:noProof/>
            <w:webHidden/>
          </w:rPr>
          <w:instrText xml:space="preserve"> PAGEREF _Toc532728477 \h </w:instrText>
        </w:r>
        <w:r w:rsidR="00A617EB">
          <w:rPr>
            <w:noProof/>
            <w:webHidden/>
          </w:rPr>
        </w:r>
        <w:r w:rsidR="00A617EB">
          <w:rPr>
            <w:noProof/>
            <w:webHidden/>
          </w:rPr>
          <w:fldChar w:fldCharType="separate"/>
        </w:r>
        <w:r w:rsidR="00A617EB">
          <w:rPr>
            <w:noProof/>
            <w:webHidden/>
          </w:rPr>
          <w:t>26</w:t>
        </w:r>
        <w:r w:rsidR="00A617EB">
          <w:rPr>
            <w:noProof/>
            <w:webHidden/>
          </w:rPr>
          <w:fldChar w:fldCharType="end"/>
        </w:r>
      </w:hyperlink>
    </w:p>
    <w:p w14:paraId="2B153375" w14:textId="0A59B3FE" w:rsidR="00A617EB" w:rsidRDefault="000D7317">
      <w:pPr>
        <w:pStyle w:val="31"/>
        <w:tabs>
          <w:tab w:val="right" w:pos="8290"/>
        </w:tabs>
        <w:rPr>
          <w:rFonts w:eastAsiaTheme="minorEastAsia" w:cstheme="minorBidi"/>
          <w:smallCaps w:val="0"/>
          <w:noProof/>
          <w:kern w:val="2"/>
          <w:sz w:val="21"/>
          <w:szCs w:val="24"/>
        </w:rPr>
      </w:pPr>
      <w:hyperlink w:anchor="_Toc532728478" w:history="1">
        <w:r w:rsidR="00A617EB" w:rsidRPr="00DF2E4A">
          <w:rPr>
            <w:rStyle w:val="a4"/>
            <w:rFonts w:ascii="Times New Roman" w:hAnsi="Times New Roman" w:cs="Times New Roman"/>
            <w:noProof/>
          </w:rPr>
          <w:t xml:space="preserve">3.1 </w:t>
        </w:r>
        <w:r w:rsidR="00A617EB" w:rsidRPr="00DF2E4A">
          <w:rPr>
            <w:rStyle w:val="a4"/>
            <w:rFonts w:ascii="Times New Roman" w:hAnsi="Times New Roman" w:cs="Times New Roman"/>
            <w:noProof/>
          </w:rPr>
          <w:t>模型说明</w:t>
        </w:r>
        <w:r w:rsidR="00A617EB">
          <w:rPr>
            <w:noProof/>
            <w:webHidden/>
          </w:rPr>
          <w:tab/>
        </w:r>
        <w:r w:rsidR="00A617EB">
          <w:rPr>
            <w:noProof/>
            <w:webHidden/>
          </w:rPr>
          <w:fldChar w:fldCharType="begin"/>
        </w:r>
        <w:r w:rsidR="00A617EB">
          <w:rPr>
            <w:noProof/>
            <w:webHidden/>
          </w:rPr>
          <w:instrText xml:space="preserve"> PAGEREF _Toc532728478 \h </w:instrText>
        </w:r>
        <w:r w:rsidR="00A617EB">
          <w:rPr>
            <w:noProof/>
            <w:webHidden/>
          </w:rPr>
        </w:r>
        <w:r w:rsidR="00A617EB">
          <w:rPr>
            <w:noProof/>
            <w:webHidden/>
          </w:rPr>
          <w:fldChar w:fldCharType="separate"/>
        </w:r>
        <w:r w:rsidR="00A617EB">
          <w:rPr>
            <w:noProof/>
            <w:webHidden/>
          </w:rPr>
          <w:t>26</w:t>
        </w:r>
        <w:r w:rsidR="00A617EB">
          <w:rPr>
            <w:noProof/>
            <w:webHidden/>
          </w:rPr>
          <w:fldChar w:fldCharType="end"/>
        </w:r>
      </w:hyperlink>
    </w:p>
    <w:p w14:paraId="6763DCAE" w14:textId="3247D4E2" w:rsidR="00A617EB" w:rsidRDefault="000D7317">
      <w:pPr>
        <w:pStyle w:val="41"/>
        <w:tabs>
          <w:tab w:val="right" w:pos="8290"/>
        </w:tabs>
        <w:rPr>
          <w:rFonts w:eastAsiaTheme="minorEastAsia" w:cstheme="minorBidi"/>
          <w:noProof/>
          <w:kern w:val="2"/>
          <w:sz w:val="21"/>
          <w:szCs w:val="24"/>
        </w:rPr>
      </w:pPr>
      <w:hyperlink w:anchor="_Toc532728479" w:history="1">
        <w:r w:rsidR="00A617EB" w:rsidRPr="00DF2E4A">
          <w:rPr>
            <w:rStyle w:val="a4"/>
            <w:rFonts w:ascii="Times New Roman" w:hAnsi="Times New Roman" w:cs="Times New Roman"/>
            <w:noProof/>
          </w:rPr>
          <w:t>3.1.1</w:t>
        </w:r>
        <w:r w:rsidR="00A617EB" w:rsidRPr="00DF2E4A">
          <w:rPr>
            <w:rStyle w:val="a4"/>
            <w:rFonts w:ascii="Times New Roman" w:hAnsi="Times New Roman" w:cs="Times New Roman"/>
            <w:noProof/>
          </w:rPr>
          <w:t>全价归因（骑乘</w:t>
        </w:r>
        <w:r w:rsidR="00A617EB" w:rsidRPr="00DF2E4A">
          <w:rPr>
            <w:rStyle w:val="a4"/>
            <w:rFonts w:ascii="Times New Roman" w:hAnsi="Times New Roman" w:cs="Times New Roman"/>
            <w:noProof/>
          </w:rPr>
          <w:t>/</w:t>
        </w:r>
        <w:r w:rsidR="00A617EB" w:rsidRPr="00DF2E4A">
          <w:rPr>
            <w:rStyle w:val="a4"/>
            <w:rFonts w:ascii="Times New Roman" w:hAnsi="Times New Roman" w:cs="Times New Roman"/>
            <w:noProof/>
          </w:rPr>
          <w:t>变动</w:t>
        </w:r>
        <w:r w:rsidR="00A617EB" w:rsidRPr="00DF2E4A">
          <w:rPr>
            <w:rStyle w:val="a4"/>
            <w:rFonts w:ascii="Times New Roman" w:hAnsi="Times New Roman" w:cs="Times New Roman"/>
            <w:noProof/>
          </w:rPr>
          <w:t xml:space="preserve"> &amp; </w:t>
        </w:r>
        <w:r w:rsidR="00A617EB" w:rsidRPr="00DF2E4A">
          <w:rPr>
            <w:rStyle w:val="a4"/>
            <w:rFonts w:ascii="Times New Roman" w:hAnsi="Times New Roman" w:cs="Times New Roman"/>
            <w:noProof/>
          </w:rPr>
          <w:t>利差</w:t>
        </w:r>
        <w:r w:rsidR="00A617EB" w:rsidRPr="00DF2E4A">
          <w:rPr>
            <w:rStyle w:val="a4"/>
            <w:rFonts w:ascii="Times New Roman" w:hAnsi="Times New Roman" w:cs="Times New Roman"/>
            <w:noProof/>
          </w:rPr>
          <w:t>/</w:t>
        </w:r>
        <w:r w:rsidR="00A617EB" w:rsidRPr="00DF2E4A">
          <w:rPr>
            <w:rStyle w:val="a4"/>
            <w:rFonts w:ascii="Times New Roman" w:hAnsi="Times New Roman" w:cs="Times New Roman"/>
            <w:noProof/>
          </w:rPr>
          <w:t>曲线）</w:t>
        </w:r>
        <w:r w:rsidR="00A617EB">
          <w:rPr>
            <w:noProof/>
            <w:webHidden/>
          </w:rPr>
          <w:tab/>
        </w:r>
        <w:r w:rsidR="00A617EB">
          <w:rPr>
            <w:noProof/>
            <w:webHidden/>
          </w:rPr>
          <w:fldChar w:fldCharType="begin"/>
        </w:r>
        <w:r w:rsidR="00A617EB">
          <w:rPr>
            <w:noProof/>
            <w:webHidden/>
          </w:rPr>
          <w:instrText xml:space="preserve"> PAGEREF _Toc532728479 \h </w:instrText>
        </w:r>
        <w:r w:rsidR="00A617EB">
          <w:rPr>
            <w:noProof/>
            <w:webHidden/>
          </w:rPr>
        </w:r>
        <w:r w:rsidR="00A617EB">
          <w:rPr>
            <w:noProof/>
            <w:webHidden/>
          </w:rPr>
          <w:fldChar w:fldCharType="separate"/>
        </w:r>
        <w:r w:rsidR="00A617EB">
          <w:rPr>
            <w:noProof/>
            <w:webHidden/>
          </w:rPr>
          <w:t>26</w:t>
        </w:r>
        <w:r w:rsidR="00A617EB">
          <w:rPr>
            <w:noProof/>
            <w:webHidden/>
          </w:rPr>
          <w:fldChar w:fldCharType="end"/>
        </w:r>
      </w:hyperlink>
    </w:p>
    <w:p w14:paraId="7D15DC7E" w14:textId="5AD22F19" w:rsidR="00A617EB" w:rsidRDefault="000D7317">
      <w:pPr>
        <w:pStyle w:val="41"/>
        <w:tabs>
          <w:tab w:val="right" w:pos="8290"/>
        </w:tabs>
        <w:rPr>
          <w:rFonts w:eastAsiaTheme="minorEastAsia" w:cstheme="minorBidi"/>
          <w:noProof/>
          <w:kern w:val="2"/>
          <w:sz w:val="21"/>
          <w:szCs w:val="24"/>
        </w:rPr>
      </w:pPr>
      <w:hyperlink w:anchor="_Toc532728480" w:history="1">
        <w:r w:rsidR="00A617EB" w:rsidRPr="00DF2E4A">
          <w:rPr>
            <w:rStyle w:val="a4"/>
            <w:rFonts w:ascii="Times New Roman" w:hAnsi="Times New Roman" w:cs="Times New Roman"/>
            <w:noProof/>
          </w:rPr>
          <w:t>3.1.2</w:t>
        </w:r>
        <w:r w:rsidR="00A617EB" w:rsidRPr="00DF2E4A">
          <w:rPr>
            <w:rStyle w:val="a4"/>
            <w:rFonts w:ascii="Times New Roman" w:hAnsi="Times New Roman" w:cs="Times New Roman"/>
            <w:noProof/>
          </w:rPr>
          <w:t>全价归因（骑乘细分）</w:t>
        </w:r>
        <w:r w:rsidR="00A617EB">
          <w:rPr>
            <w:noProof/>
            <w:webHidden/>
          </w:rPr>
          <w:tab/>
        </w:r>
        <w:r w:rsidR="00A617EB">
          <w:rPr>
            <w:noProof/>
            <w:webHidden/>
          </w:rPr>
          <w:fldChar w:fldCharType="begin"/>
        </w:r>
        <w:r w:rsidR="00A617EB">
          <w:rPr>
            <w:noProof/>
            <w:webHidden/>
          </w:rPr>
          <w:instrText xml:space="preserve"> PAGEREF _Toc532728480 \h </w:instrText>
        </w:r>
        <w:r w:rsidR="00A617EB">
          <w:rPr>
            <w:noProof/>
            <w:webHidden/>
          </w:rPr>
        </w:r>
        <w:r w:rsidR="00A617EB">
          <w:rPr>
            <w:noProof/>
            <w:webHidden/>
          </w:rPr>
          <w:fldChar w:fldCharType="separate"/>
        </w:r>
        <w:r w:rsidR="00A617EB">
          <w:rPr>
            <w:noProof/>
            <w:webHidden/>
          </w:rPr>
          <w:t>27</w:t>
        </w:r>
        <w:r w:rsidR="00A617EB">
          <w:rPr>
            <w:noProof/>
            <w:webHidden/>
          </w:rPr>
          <w:fldChar w:fldCharType="end"/>
        </w:r>
      </w:hyperlink>
    </w:p>
    <w:p w14:paraId="4AB8D372" w14:textId="254D39B8" w:rsidR="00A617EB" w:rsidRDefault="000D7317">
      <w:pPr>
        <w:pStyle w:val="41"/>
        <w:tabs>
          <w:tab w:val="right" w:pos="8290"/>
        </w:tabs>
        <w:rPr>
          <w:rFonts w:eastAsiaTheme="minorEastAsia" w:cstheme="minorBidi"/>
          <w:noProof/>
          <w:kern w:val="2"/>
          <w:sz w:val="21"/>
          <w:szCs w:val="24"/>
        </w:rPr>
      </w:pPr>
      <w:hyperlink w:anchor="_Toc532728481" w:history="1">
        <w:r w:rsidR="00A617EB" w:rsidRPr="00DF2E4A">
          <w:rPr>
            <w:rStyle w:val="a4"/>
            <w:rFonts w:ascii="Times New Roman" w:hAnsi="Times New Roman" w:cs="Times New Roman"/>
            <w:noProof/>
          </w:rPr>
          <w:t>3.1.3</w:t>
        </w:r>
        <w:r w:rsidR="00A617EB" w:rsidRPr="00DF2E4A">
          <w:rPr>
            <w:rStyle w:val="a4"/>
            <w:rFonts w:ascii="Times New Roman" w:hAnsi="Times New Roman" w:cs="Times New Roman"/>
            <w:noProof/>
          </w:rPr>
          <w:t>净价归因（暴露度法）</w:t>
        </w:r>
        <w:r w:rsidR="00A617EB">
          <w:rPr>
            <w:noProof/>
            <w:webHidden/>
          </w:rPr>
          <w:tab/>
        </w:r>
        <w:r w:rsidR="00A617EB">
          <w:rPr>
            <w:noProof/>
            <w:webHidden/>
          </w:rPr>
          <w:fldChar w:fldCharType="begin"/>
        </w:r>
        <w:r w:rsidR="00A617EB">
          <w:rPr>
            <w:noProof/>
            <w:webHidden/>
          </w:rPr>
          <w:instrText xml:space="preserve"> PAGEREF _Toc532728481 \h </w:instrText>
        </w:r>
        <w:r w:rsidR="00A617EB">
          <w:rPr>
            <w:noProof/>
            <w:webHidden/>
          </w:rPr>
        </w:r>
        <w:r w:rsidR="00A617EB">
          <w:rPr>
            <w:noProof/>
            <w:webHidden/>
          </w:rPr>
          <w:fldChar w:fldCharType="separate"/>
        </w:r>
        <w:r w:rsidR="00A617EB">
          <w:rPr>
            <w:noProof/>
            <w:webHidden/>
          </w:rPr>
          <w:t>27</w:t>
        </w:r>
        <w:r w:rsidR="00A617EB">
          <w:rPr>
            <w:noProof/>
            <w:webHidden/>
          </w:rPr>
          <w:fldChar w:fldCharType="end"/>
        </w:r>
      </w:hyperlink>
    </w:p>
    <w:p w14:paraId="2F94980D" w14:textId="7DC7D8C2" w:rsidR="00A617EB" w:rsidRDefault="000D7317">
      <w:pPr>
        <w:pStyle w:val="41"/>
        <w:tabs>
          <w:tab w:val="right" w:pos="8290"/>
        </w:tabs>
        <w:rPr>
          <w:rFonts w:eastAsiaTheme="minorEastAsia" w:cstheme="minorBidi"/>
          <w:noProof/>
          <w:kern w:val="2"/>
          <w:sz w:val="21"/>
          <w:szCs w:val="24"/>
        </w:rPr>
      </w:pPr>
      <w:hyperlink w:anchor="_Toc532728482" w:history="1">
        <w:r w:rsidR="00A617EB" w:rsidRPr="00DF2E4A">
          <w:rPr>
            <w:rStyle w:val="a4"/>
            <w:rFonts w:ascii="Times New Roman" w:hAnsi="Times New Roman" w:cs="Times New Roman"/>
            <w:noProof/>
          </w:rPr>
          <w:t>3.1.4</w:t>
        </w:r>
        <w:r w:rsidR="00A617EB" w:rsidRPr="00DF2E4A">
          <w:rPr>
            <w:rStyle w:val="a4"/>
            <w:rFonts w:ascii="Times New Roman" w:hAnsi="Times New Roman" w:cs="Times New Roman"/>
            <w:noProof/>
          </w:rPr>
          <w:t>净价归因（平移</w:t>
        </w:r>
        <w:r w:rsidR="00A617EB" w:rsidRPr="00DF2E4A">
          <w:rPr>
            <w:rStyle w:val="a4"/>
            <w:rFonts w:ascii="Times New Roman" w:hAnsi="Times New Roman" w:cs="Times New Roman"/>
            <w:noProof/>
          </w:rPr>
          <w:t>/</w:t>
        </w:r>
        <w:r w:rsidR="00A617EB" w:rsidRPr="00DF2E4A">
          <w:rPr>
            <w:rStyle w:val="a4"/>
            <w:rFonts w:ascii="Times New Roman" w:hAnsi="Times New Roman" w:cs="Times New Roman"/>
            <w:noProof/>
          </w:rPr>
          <w:t>非平移）</w:t>
        </w:r>
        <w:r w:rsidR="00A617EB">
          <w:rPr>
            <w:noProof/>
            <w:webHidden/>
          </w:rPr>
          <w:tab/>
        </w:r>
        <w:r w:rsidR="00A617EB">
          <w:rPr>
            <w:noProof/>
            <w:webHidden/>
          </w:rPr>
          <w:fldChar w:fldCharType="begin"/>
        </w:r>
        <w:r w:rsidR="00A617EB">
          <w:rPr>
            <w:noProof/>
            <w:webHidden/>
          </w:rPr>
          <w:instrText xml:space="preserve"> PAGEREF _Toc532728482 \h </w:instrText>
        </w:r>
        <w:r w:rsidR="00A617EB">
          <w:rPr>
            <w:noProof/>
            <w:webHidden/>
          </w:rPr>
        </w:r>
        <w:r w:rsidR="00A617EB">
          <w:rPr>
            <w:noProof/>
            <w:webHidden/>
          </w:rPr>
          <w:fldChar w:fldCharType="separate"/>
        </w:r>
        <w:r w:rsidR="00A617EB">
          <w:rPr>
            <w:noProof/>
            <w:webHidden/>
          </w:rPr>
          <w:t>28</w:t>
        </w:r>
        <w:r w:rsidR="00A617EB">
          <w:rPr>
            <w:noProof/>
            <w:webHidden/>
          </w:rPr>
          <w:fldChar w:fldCharType="end"/>
        </w:r>
      </w:hyperlink>
    </w:p>
    <w:p w14:paraId="729A0A2E" w14:textId="0FF4A8CC" w:rsidR="00A617EB" w:rsidRDefault="000D7317">
      <w:pPr>
        <w:pStyle w:val="41"/>
        <w:tabs>
          <w:tab w:val="right" w:pos="8290"/>
        </w:tabs>
        <w:rPr>
          <w:rFonts w:eastAsiaTheme="minorEastAsia" w:cstheme="minorBidi"/>
          <w:noProof/>
          <w:kern w:val="2"/>
          <w:sz w:val="21"/>
          <w:szCs w:val="24"/>
        </w:rPr>
      </w:pPr>
      <w:hyperlink w:anchor="_Toc532728483" w:history="1">
        <w:r w:rsidR="00A617EB" w:rsidRPr="00DF2E4A">
          <w:rPr>
            <w:rStyle w:val="a4"/>
            <w:rFonts w:ascii="Times New Roman" w:hAnsi="Times New Roman" w:cs="Times New Roman"/>
            <w:noProof/>
          </w:rPr>
          <w:t>3.1.5</w:t>
        </w:r>
        <w:r w:rsidR="00A617EB" w:rsidRPr="00DF2E4A">
          <w:rPr>
            <w:rStyle w:val="a4"/>
            <w:rFonts w:ascii="Times New Roman" w:hAnsi="Times New Roman" w:cs="Times New Roman"/>
            <w:noProof/>
          </w:rPr>
          <w:t>归因模型适用范围说明</w:t>
        </w:r>
        <w:r w:rsidR="00A617EB">
          <w:rPr>
            <w:noProof/>
            <w:webHidden/>
          </w:rPr>
          <w:tab/>
        </w:r>
        <w:r w:rsidR="00A617EB">
          <w:rPr>
            <w:noProof/>
            <w:webHidden/>
          </w:rPr>
          <w:fldChar w:fldCharType="begin"/>
        </w:r>
        <w:r w:rsidR="00A617EB">
          <w:rPr>
            <w:noProof/>
            <w:webHidden/>
          </w:rPr>
          <w:instrText xml:space="preserve"> PAGEREF _Toc532728483 \h </w:instrText>
        </w:r>
        <w:r w:rsidR="00A617EB">
          <w:rPr>
            <w:noProof/>
            <w:webHidden/>
          </w:rPr>
        </w:r>
        <w:r w:rsidR="00A617EB">
          <w:rPr>
            <w:noProof/>
            <w:webHidden/>
          </w:rPr>
          <w:fldChar w:fldCharType="separate"/>
        </w:r>
        <w:r w:rsidR="00A617EB">
          <w:rPr>
            <w:noProof/>
            <w:webHidden/>
          </w:rPr>
          <w:t>29</w:t>
        </w:r>
        <w:r w:rsidR="00A617EB">
          <w:rPr>
            <w:noProof/>
            <w:webHidden/>
          </w:rPr>
          <w:fldChar w:fldCharType="end"/>
        </w:r>
      </w:hyperlink>
    </w:p>
    <w:p w14:paraId="1A85704A" w14:textId="50C54177" w:rsidR="00A617EB" w:rsidRDefault="000D7317">
      <w:pPr>
        <w:pStyle w:val="41"/>
        <w:tabs>
          <w:tab w:val="right" w:pos="8290"/>
        </w:tabs>
        <w:rPr>
          <w:rFonts w:eastAsiaTheme="minorEastAsia" w:cstheme="minorBidi"/>
          <w:noProof/>
          <w:kern w:val="2"/>
          <w:sz w:val="21"/>
          <w:szCs w:val="24"/>
        </w:rPr>
      </w:pPr>
      <w:hyperlink w:anchor="_Toc532728484" w:history="1">
        <w:r w:rsidR="00A617EB" w:rsidRPr="00DF2E4A">
          <w:rPr>
            <w:rStyle w:val="a4"/>
            <w:rFonts w:ascii="Times New Roman" w:hAnsi="Times New Roman" w:cs="Times New Roman"/>
            <w:noProof/>
          </w:rPr>
          <w:t>3.1.6</w:t>
        </w:r>
        <w:r w:rsidR="00A617EB" w:rsidRPr="00DF2E4A">
          <w:rPr>
            <w:rStyle w:val="a4"/>
            <w:rFonts w:ascii="Times New Roman" w:hAnsi="Times New Roman" w:cs="Times New Roman"/>
            <w:noProof/>
          </w:rPr>
          <w:t>骑乘</w:t>
        </w:r>
        <w:r w:rsidR="00A617EB" w:rsidRPr="00DF2E4A">
          <w:rPr>
            <w:rStyle w:val="a4"/>
            <w:rFonts w:ascii="Times New Roman" w:hAnsi="Times New Roman" w:cs="Times New Roman"/>
            <w:noProof/>
          </w:rPr>
          <w:t>/</w:t>
        </w:r>
        <w:r w:rsidR="00A617EB" w:rsidRPr="00DF2E4A">
          <w:rPr>
            <w:rStyle w:val="a4"/>
            <w:rFonts w:ascii="Times New Roman" w:hAnsi="Times New Roman" w:cs="Times New Roman"/>
            <w:noProof/>
          </w:rPr>
          <w:t>变动收益分解</w:t>
        </w:r>
        <w:r w:rsidR="00A617EB">
          <w:rPr>
            <w:noProof/>
            <w:webHidden/>
          </w:rPr>
          <w:tab/>
        </w:r>
        <w:r w:rsidR="00A617EB">
          <w:rPr>
            <w:noProof/>
            <w:webHidden/>
          </w:rPr>
          <w:fldChar w:fldCharType="begin"/>
        </w:r>
        <w:r w:rsidR="00A617EB">
          <w:rPr>
            <w:noProof/>
            <w:webHidden/>
          </w:rPr>
          <w:instrText xml:space="preserve"> PAGEREF _Toc532728484 \h </w:instrText>
        </w:r>
        <w:r w:rsidR="00A617EB">
          <w:rPr>
            <w:noProof/>
            <w:webHidden/>
          </w:rPr>
        </w:r>
        <w:r w:rsidR="00A617EB">
          <w:rPr>
            <w:noProof/>
            <w:webHidden/>
          </w:rPr>
          <w:fldChar w:fldCharType="separate"/>
        </w:r>
        <w:r w:rsidR="00A617EB">
          <w:rPr>
            <w:noProof/>
            <w:webHidden/>
          </w:rPr>
          <w:t>29</w:t>
        </w:r>
        <w:r w:rsidR="00A617EB">
          <w:rPr>
            <w:noProof/>
            <w:webHidden/>
          </w:rPr>
          <w:fldChar w:fldCharType="end"/>
        </w:r>
      </w:hyperlink>
    </w:p>
    <w:p w14:paraId="0C3177D1" w14:textId="227D3978" w:rsidR="00A617EB" w:rsidRDefault="000D7317">
      <w:pPr>
        <w:pStyle w:val="41"/>
        <w:tabs>
          <w:tab w:val="right" w:pos="8290"/>
        </w:tabs>
        <w:rPr>
          <w:rFonts w:eastAsiaTheme="minorEastAsia" w:cstheme="minorBidi"/>
          <w:noProof/>
          <w:kern w:val="2"/>
          <w:sz w:val="21"/>
          <w:szCs w:val="24"/>
        </w:rPr>
      </w:pPr>
      <w:hyperlink w:anchor="_Toc532728485" w:history="1">
        <w:r w:rsidR="00A617EB" w:rsidRPr="00DF2E4A">
          <w:rPr>
            <w:rStyle w:val="a4"/>
            <w:rFonts w:ascii="Times New Roman" w:hAnsi="Times New Roman" w:cs="Times New Roman"/>
            <w:noProof/>
          </w:rPr>
          <w:t>3.1.7</w:t>
        </w:r>
        <w:r w:rsidR="00A617EB" w:rsidRPr="00DF2E4A">
          <w:rPr>
            <w:rStyle w:val="a4"/>
            <w:rFonts w:ascii="Times New Roman" w:hAnsi="Times New Roman" w:cs="Times New Roman"/>
            <w:noProof/>
          </w:rPr>
          <w:t>暴露度法分解变动收益</w:t>
        </w:r>
        <w:r w:rsidR="00A617EB">
          <w:rPr>
            <w:noProof/>
            <w:webHidden/>
          </w:rPr>
          <w:tab/>
        </w:r>
        <w:r w:rsidR="00A617EB">
          <w:rPr>
            <w:noProof/>
            <w:webHidden/>
          </w:rPr>
          <w:fldChar w:fldCharType="begin"/>
        </w:r>
        <w:r w:rsidR="00A617EB">
          <w:rPr>
            <w:noProof/>
            <w:webHidden/>
          </w:rPr>
          <w:instrText xml:space="preserve"> PAGEREF _Toc532728485 \h </w:instrText>
        </w:r>
        <w:r w:rsidR="00A617EB">
          <w:rPr>
            <w:noProof/>
            <w:webHidden/>
          </w:rPr>
        </w:r>
        <w:r w:rsidR="00A617EB">
          <w:rPr>
            <w:noProof/>
            <w:webHidden/>
          </w:rPr>
          <w:fldChar w:fldCharType="separate"/>
        </w:r>
        <w:r w:rsidR="00A617EB">
          <w:rPr>
            <w:noProof/>
            <w:webHidden/>
          </w:rPr>
          <w:t>30</w:t>
        </w:r>
        <w:r w:rsidR="00A617EB">
          <w:rPr>
            <w:noProof/>
            <w:webHidden/>
          </w:rPr>
          <w:fldChar w:fldCharType="end"/>
        </w:r>
      </w:hyperlink>
    </w:p>
    <w:p w14:paraId="60CE317D" w14:textId="5E9007DE" w:rsidR="00A617EB" w:rsidRDefault="000D7317">
      <w:pPr>
        <w:pStyle w:val="41"/>
        <w:tabs>
          <w:tab w:val="right" w:pos="8290"/>
        </w:tabs>
        <w:rPr>
          <w:rFonts w:eastAsiaTheme="minorEastAsia" w:cstheme="minorBidi"/>
          <w:noProof/>
          <w:kern w:val="2"/>
          <w:sz w:val="21"/>
          <w:szCs w:val="24"/>
        </w:rPr>
      </w:pPr>
      <w:hyperlink w:anchor="_Toc532728486" w:history="1">
        <w:r w:rsidR="00A617EB" w:rsidRPr="00DF2E4A">
          <w:rPr>
            <w:rStyle w:val="a4"/>
            <w:rFonts w:ascii="Times New Roman" w:hAnsi="Times New Roman" w:cs="Times New Roman"/>
            <w:noProof/>
          </w:rPr>
          <w:t>3.1.8</w:t>
        </w:r>
        <w:r w:rsidR="00A617EB" w:rsidRPr="00DF2E4A">
          <w:rPr>
            <w:rStyle w:val="a4"/>
            <w:rFonts w:ascii="Times New Roman" w:hAnsi="Times New Roman" w:cs="Times New Roman"/>
            <w:noProof/>
          </w:rPr>
          <w:t>基准组合收益分解</w:t>
        </w:r>
        <w:r w:rsidR="00A617EB">
          <w:rPr>
            <w:noProof/>
            <w:webHidden/>
          </w:rPr>
          <w:tab/>
        </w:r>
        <w:r w:rsidR="00A617EB">
          <w:rPr>
            <w:noProof/>
            <w:webHidden/>
          </w:rPr>
          <w:fldChar w:fldCharType="begin"/>
        </w:r>
        <w:r w:rsidR="00A617EB">
          <w:rPr>
            <w:noProof/>
            <w:webHidden/>
          </w:rPr>
          <w:instrText xml:space="preserve"> PAGEREF _Toc532728486 \h </w:instrText>
        </w:r>
        <w:r w:rsidR="00A617EB">
          <w:rPr>
            <w:noProof/>
            <w:webHidden/>
          </w:rPr>
        </w:r>
        <w:r w:rsidR="00A617EB">
          <w:rPr>
            <w:noProof/>
            <w:webHidden/>
          </w:rPr>
          <w:fldChar w:fldCharType="separate"/>
        </w:r>
        <w:r w:rsidR="00A617EB">
          <w:rPr>
            <w:noProof/>
            <w:webHidden/>
          </w:rPr>
          <w:t>31</w:t>
        </w:r>
        <w:r w:rsidR="00A617EB">
          <w:rPr>
            <w:noProof/>
            <w:webHidden/>
          </w:rPr>
          <w:fldChar w:fldCharType="end"/>
        </w:r>
      </w:hyperlink>
    </w:p>
    <w:p w14:paraId="614D7AD3" w14:textId="31A9ECC8" w:rsidR="00A617EB" w:rsidRDefault="000D7317">
      <w:pPr>
        <w:pStyle w:val="41"/>
        <w:tabs>
          <w:tab w:val="right" w:pos="8290"/>
        </w:tabs>
        <w:rPr>
          <w:rFonts w:eastAsiaTheme="minorEastAsia" w:cstheme="minorBidi"/>
          <w:noProof/>
          <w:kern w:val="2"/>
          <w:sz w:val="21"/>
          <w:szCs w:val="24"/>
        </w:rPr>
      </w:pPr>
      <w:hyperlink w:anchor="_Toc532728487" w:history="1">
        <w:r w:rsidR="00A617EB" w:rsidRPr="00DF2E4A">
          <w:rPr>
            <w:rStyle w:val="a4"/>
            <w:rFonts w:ascii="Times New Roman" w:hAnsi="Times New Roman" w:cs="Times New Roman"/>
            <w:noProof/>
          </w:rPr>
          <w:t>3.1.9</w:t>
        </w:r>
        <w:r w:rsidR="00A617EB" w:rsidRPr="00DF2E4A">
          <w:rPr>
            <w:rStyle w:val="a4"/>
            <w:rFonts w:ascii="Times New Roman" w:hAnsi="Times New Roman" w:cs="Times New Roman"/>
            <w:noProof/>
          </w:rPr>
          <w:t>债券组合归因流程</w:t>
        </w:r>
        <w:r w:rsidR="00A617EB">
          <w:rPr>
            <w:noProof/>
            <w:webHidden/>
          </w:rPr>
          <w:tab/>
        </w:r>
        <w:r w:rsidR="00A617EB">
          <w:rPr>
            <w:noProof/>
            <w:webHidden/>
          </w:rPr>
          <w:fldChar w:fldCharType="begin"/>
        </w:r>
        <w:r w:rsidR="00A617EB">
          <w:rPr>
            <w:noProof/>
            <w:webHidden/>
          </w:rPr>
          <w:instrText xml:space="preserve"> PAGEREF _Toc532728487 \h </w:instrText>
        </w:r>
        <w:r w:rsidR="00A617EB">
          <w:rPr>
            <w:noProof/>
            <w:webHidden/>
          </w:rPr>
        </w:r>
        <w:r w:rsidR="00A617EB">
          <w:rPr>
            <w:noProof/>
            <w:webHidden/>
          </w:rPr>
          <w:fldChar w:fldCharType="separate"/>
        </w:r>
        <w:r w:rsidR="00A617EB">
          <w:rPr>
            <w:noProof/>
            <w:webHidden/>
          </w:rPr>
          <w:t>32</w:t>
        </w:r>
        <w:r w:rsidR="00A617EB">
          <w:rPr>
            <w:noProof/>
            <w:webHidden/>
          </w:rPr>
          <w:fldChar w:fldCharType="end"/>
        </w:r>
      </w:hyperlink>
    </w:p>
    <w:p w14:paraId="746DD880" w14:textId="7B84D5CE" w:rsidR="00A617EB" w:rsidRDefault="000D7317">
      <w:pPr>
        <w:pStyle w:val="31"/>
        <w:tabs>
          <w:tab w:val="right" w:pos="8290"/>
        </w:tabs>
        <w:rPr>
          <w:rFonts w:eastAsiaTheme="minorEastAsia" w:cstheme="minorBidi"/>
          <w:smallCaps w:val="0"/>
          <w:noProof/>
          <w:kern w:val="2"/>
          <w:sz w:val="21"/>
          <w:szCs w:val="24"/>
        </w:rPr>
      </w:pPr>
      <w:hyperlink w:anchor="_Toc532728488" w:history="1">
        <w:r w:rsidR="00A617EB" w:rsidRPr="00DF2E4A">
          <w:rPr>
            <w:rStyle w:val="a4"/>
            <w:rFonts w:ascii="Times New Roman" w:hAnsi="Times New Roman" w:cs="Times New Roman"/>
            <w:noProof/>
          </w:rPr>
          <w:t xml:space="preserve">3.2 </w:t>
        </w:r>
        <w:r w:rsidR="00A617EB" w:rsidRPr="00DF2E4A">
          <w:rPr>
            <w:rStyle w:val="a4"/>
            <w:rFonts w:ascii="Times New Roman" w:hAnsi="Times New Roman" w:cs="Times New Roman"/>
            <w:noProof/>
          </w:rPr>
          <w:t>实例解释</w:t>
        </w:r>
        <w:r w:rsidR="00A617EB">
          <w:rPr>
            <w:noProof/>
            <w:webHidden/>
          </w:rPr>
          <w:tab/>
        </w:r>
        <w:r w:rsidR="00A617EB">
          <w:rPr>
            <w:noProof/>
            <w:webHidden/>
          </w:rPr>
          <w:fldChar w:fldCharType="begin"/>
        </w:r>
        <w:r w:rsidR="00A617EB">
          <w:rPr>
            <w:noProof/>
            <w:webHidden/>
          </w:rPr>
          <w:instrText xml:space="preserve"> PAGEREF _Toc532728488 \h </w:instrText>
        </w:r>
        <w:r w:rsidR="00A617EB">
          <w:rPr>
            <w:noProof/>
            <w:webHidden/>
          </w:rPr>
        </w:r>
        <w:r w:rsidR="00A617EB">
          <w:rPr>
            <w:noProof/>
            <w:webHidden/>
          </w:rPr>
          <w:fldChar w:fldCharType="separate"/>
        </w:r>
        <w:r w:rsidR="00A617EB">
          <w:rPr>
            <w:noProof/>
            <w:webHidden/>
          </w:rPr>
          <w:t>32</w:t>
        </w:r>
        <w:r w:rsidR="00A617EB">
          <w:rPr>
            <w:noProof/>
            <w:webHidden/>
          </w:rPr>
          <w:fldChar w:fldCharType="end"/>
        </w:r>
      </w:hyperlink>
    </w:p>
    <w:p w14:paraId="35179D43" w14:textId="0F59468B" w:rsidR="00A617EB" w:rsidRDefault="000D7317">
      <w:pPr>
        <w:pStyle w:val="41"/>
        <w:tabs>
          <w:tab w:val="right" w:pos="8290"/>
        </w:tabs>
        <w:rPr>
          <w:rFonts w:eastAsiaTheme="minorEastAsia" w:cstheme="minorBidi"/>
          <w:noProof/>
          <w:kern w:val="2"/>
          <w:sz w:val="21"/>
          <w:szCs w:val="24"/>
        </w:rPr>
      </w:pPr>
      <w:hyperlink w:anchor="_Toc532728489" w:history="1">
        <w:r w:rsidR="00A617EB" w:rsidRPr="00DF2E4A">
          <w:rPr>
            <w:rStyle w:val="a4"/>
            <w:rFonts w:ascii="Times New Roman" w:hAnsi="Times New Roman" w:cs="Times New Roman"/>
            <w:noProof/>
          </w:rPr>
          <w:t xml:space="preserve">3.2.1 </w:t>
        </w:r>
        <w:r w:rsidR="00A617EB" w:rsidRPr="00DF2E4A">
          <w:rPr>
            <w:rStyle w:val="a4"/>
            <w:rFonts w:ascii="Times New Roman" w:hAnsi="Times New Roman" w:cs="Times New Roman"/>
            <w:noProof/>
          </w:rPr>
          <w:t>期限结构收益重定价分解</w:t>
        </w:r>
        <w:r w:rsidR="00A617EB">
          <w:rPr>
            <w:noProof/>
            <w:webHidden/>
          </w:rPr>
          <w:tab/>
        </w:r>
        <w:r w:rsidR="00A617EB">
          <w:rPr>
            <w:noProof/>
            <w:webHidden/>
          </w:rPr>
          <w:fldChar w:fldCharType="begin"/>
        </w:r>
        <w:r w:rsidR="00A617EB">
          <w:rPr>
            <w:noProof/>
            <w:webHidden/>
          </w:rPr>
          <w:instrText xml:space="preserve"> PAGEREF _Toc532728489 \h </w:instrText>
        </w:r>
        <w:r w:rsidR="00A617EB">
          <w:rPr>
            <w:noProof/>
            <w:webHidden/>
          </w:rPr>
        </w:r>
        <w:r w:rsidR="00A617EB">
          <w:rPr>
            <w:noProof/>
            <w:webHidden/>
          </w:rPr>
          <w:fldChar w:fldCharType="separate"/>
        </w:r>
        <w:r w:rsidR="00A617EB">
          <w:rPr>
            <w:noProof/>
            <w:webHidden/>
          </w:rPr>
          <w:t>32</w:t>
        </w:r>
        <w:r w:rsidR="00A617EB">
          <w:rPr>
            <w:noProof/>
            <w:webHidden/>
          </w:rPr>
          <w:fldChar w:fldCharType="end"/>
        </w:r>
      </w:hyperlink>
    </w:p>
    <w:p w14:paraId="65F8E96E" w14:textId="3C426B33" w:rsidR="00A617EB" w:rsidRDefault="000D7317">
      <w:pPr>
        <w:pStyle w:val="41"/>
        <w:tabs>
          <w:tab w:val="right" w:pos="8290"/>
        </w:tabs>
        <w:rPr>
          <w:rFonts w:eastAsiaTheme="minorEastAsia" w:cstheme="minorBidi"/>
          <w:noProof/>
          <w:kern w:val="2"/>
          <w:sz w:val="21"/>
          <w:szCs w:val="24"/>
        </w:rPr>
      </w:pPr>
      <w:hyperlink w:anchor="_Toc532728490" w:history="1">
        <w:r w:rsidR="00A617EB" w:rsidRPr="00DF2E4A">
          <w:rPr>
            <w:rStyle w:val="a4"/>
            <w:rFonts w:ascii="Times New Roman" w:hAnsi="Times New Roman" w:cs="Times New Roman"/>
            <w:noProof/>
          </w:rPr>
          <w:t xml:space="preserve">3.2.2 </w:t>
        </w:r>
        <w:r w:rsidR="00A617EB" w:rsidRPr="00DF2E4A">
          <w:rPr>
            <w:rStyle w:val="a4"/>
            <w:rFonts w:ascii="Times New Roman" w:hAnsi="Times New Roman" w:cs="Times New Roman"/>
            <w:noProof/>
          </w:rPr>
          <w:t>暴露度计算实例</w:t>
        </w:r>
        <w:r w:rsidR="00A617EB">
          <w:rPr>
            <w:noProof/>
            <w:webHidden/>
          </w:rPr>
          <w:tab/>
        </w:r>
        <w:r w:rsidR="00A617EB">
          <w:rPr>
            <w:noProof/>
            <w:webHidden/>
          </w:rPr>
          <w:fldChar w:fldCharType="begin"/>
        </w:r>
        <w:r w:rsidR="00A617EB">
          <w:rPr>
            <w:noProof/>
            <w:webHidden/>
          </w:rPr>
          <w:instrText xml:space="preserve"> PAGEREF _Toc532728490 \h </w:instrText>
        </w:r>
        <w:r w:rsidR="00A617EB">
          <w:rPr>
            <w:noProof/>
            <w:webHidden/>
          </w:rPr>
        </w:r>
        <w:r w:rsidR="00A617EB">
          <w:rPr>
            <w:noProof/>
            <w:webHidden/>
          </w:rPr>
          <w:fldChar w:fldCharType="separate"/>
        </w:r>
        <w:r w:rsidR="00A617EB">
          <w:rPr>
            <w:noProof/>
            <w:webHidden/>
          </w:rPr>
          <w:t>34</w:t>
        </w:r>
        <w:r w:rsidR="00A617EB">
          <w:rPr>
            <w:noProof/>
            <w:webHidden/>
          </w:rPr>
          <w:fldChar w:fldCharType="end"/>
        </w:r>
      </w:hyperlink>
    </w:p>
    <w:p w14:paraId="192015DA" w14:textId="6B31BF66" w:rsidR="00A617EB" w:rsidRDefault="000D7317">
      <w:pPr>
        <w:pStyle w:val="41"/>
        <w:tabs>
          <w:tab w:val="right" w:pos="8290"/>
        </w:tabs>
        <w:rPr>
          <w:rFonts w:eastAsiaTheme="minorEastAsia" w:cstheme="minorBidi"/>
          <w:noProof/>
          <w:kern w:val="2"/>
          <w:sz w:val="21"/>
          <w:szCs w:val="24"/>
        </w:rPr>
      </w:pPr>
      <w:hyperlink w:anchor="_Toc532728491" w:history="1">
        <w:r w:rsidR="00A617EB" w:rsidRPr="00DF2E4A">
          <w:rPr>
            <w:rStyle w:val="a4"/>
            <w:rFonts w:ascii="Times New Roman" w:hAnsi="Times New Roman" w:cs="Times New Roman"/>
            <w:noProof/>
          </w:rPr>
          <w:t xml:space="preserve">3.2.3 </w:t>
        </w:r>
        <w:r w:rsidR="00A617EB" w:rsidRPr="00DF2E4A">
          <w:rPr>
            <w:rStyle w:val="a4"/>
            <w:rFonts w:ascii="Times New Roman" w:hAnsi="Times New Roman" w:cs="Times New Roman"/>
            <w:noProof/>
          </w:rPr>
          <w:t>绩效归因实例</w:t>
        </w:r>
        <w:r w:rsidR="00A617EB">
          <w:rPr>
            <w:noProof/>
            <w:webHidden/>
          </w:rPr>
          <w:tab/>
        </w:r>
        <w:r w:rsidR="00A617EB">
          <w:rPr>
            <w:noProof/>
            <w:webHidden/>
          </w:rPr>
          <w:fldChar w:fldCharType="begin"/>
        </w:r>
        <w:r w:rsidR="00A617EB">
          <w:rPr>
            <w:noProof/>
            <w:webHidden/>
          </w:rPr>
          <w:instrText xml:space="preserve"> PAGEREF _Toc532728491 \h </w:instrText>
        </w:r>
        <w:r w:rsidR="00A617EB">
          <w:rPr>
            <w:noProof/>
            <w:webHidden/>
          </w:rPr>
        </w:r>
        <w:r w:rsidR="00A617EB">
          <w:rPr>
            <w:noProof/>
            <w:webHidden/>
          </w:rPr>
          <w:fldChar w:fldCharType="separate"/>
        </w:r>
        <w:r w:rsidR="00A617EB">
          <w:rPr>
            <w:noProof/>
            <w:webHidden/>
          </w:rPr>
          <w:t>36</w:t>
        </w:r>
        <w:r w:rsidR="00A617EB">
          <w:rPr>
            <w:noProof/>
            <w:webHidden/>
          </w:rPr>
          <w:fldChar w:fldCharType="end"/>
        </w:r>
      </w:hyperlink>
    </w:p>
    <w:p w14:paraId="7EF30D74" w14:textId="0AFFF9CF" w:rsidR="00A617EB" w:rsidRDefault="000D7317">
      <w:pPr>
        <w:pStyle w:val="41"/>
        <w:tabs>
          <w:tab w:val="right" w:pos="8290"/>
        </w:tabs>
        <w:rPr>
          <w:rFonts w:eastAsiaTheme="minorEastAsia" w:cstheme="minorBidi"/>
          <w:noProof/>
          <w:kern w:val="2"/>
          <w:sz w:val="21"/>
          <w:szCs w:val="24"/>
        </w:rPr>
      </w:pPr>
      <w:hyperlink w:anchor="_Toc532728492" w:history="1">
        <w:r w:rsidR="00A617EB" w:rsidRPr="00DF2E4A">
          <w:rPr>
            <w:rStyle w:val="a4"/>
            <w:rFonts w:ascii="Times New Roman" w:hAnsi="Times New Roman" w:cs="Times New Roman"/>
            <w:noProof/>
          </w:rPr>
          <w:t>3.2.4</w:t>
        </w:r>
        <w:r w:rsidR="00A617EB" w:rsidRPr="00DF2E4A">
          <w:rPr>
            <w:rStyle w:val="a4"/>
            <w:rFonts w:ascii="Times New Roman" w:hAnsi="Times New Roman" w:cs="Times New Roman"/>
            <w:noProof/>
          </w:rPr>
          <w:t>期限结构归因实例</w:t>
        </w:r>
        <w:r w:rsidR="00A617EB">
          <w:rPr>
            <w:noProof/>
            <w:webHidden/>
          </w:rPr>
          <w:tab/>
        </w:r>
        <w:r w:rsidR="00A617EB">
          <w:rPr>
            <w:noProof/>
            <w:webHidden/>
          </w:rPr>
          <w:fldChar w:fldCharType="begin"/>
        </w:r>
        <w:r w:rsidR="00A617EB">
          <w:rPr>
            <w:noProof/>
            <w:webHidden/>
          </w:rPr>
          <w:instrText xml:space="preserve"> PAGEREF _Toc532728492 \h </w:instrText>
        </w:r>
        <w:r w:rsidR="00A617EB">
          <w:rPr>
            <w:noProof/>
            <w:webHidden/>
          </w:rPr>
        </w:r>
        <w:r w:rsidR="00A617EB">
          <w:rPr>
            <w:noProof/>
            <w:webHidden/>
          </w:rPr>
          <w:fldChar w:fldCharType="separate"/>
        </w:r>
        <w:r w:rsidR="00A617EB">
          <w:rPr>
            <w:noProof/>
            <w:webHidden/>
          </w:rPr>
          <w:t>37</w:t>
        </w:r>
        <w:r w:rsidR="00A617EB">
          <w:rPr>
            <w:noProof/>
            <w:webHidden/>
          </w:rPr>
          <w:fldChar w:fldCharType="end"/>
        </w:r>
      </w:hyperlink>
    </w:p>
    <w:p w14:paraId="4D58235C" w14:textId="2DF0C642" w:rsidR="00A617EB" w:rsidRDefault="000D7317">
      <w:pPr>
        <w:pStyle w:val="41"/>
        <w:tabs>
          <w:tab w:val="right" w:pos="8290"/>
        </w:tabs>
        <w:rPr>
          <w:rFonts w:eastAsiaTheme="minorEastAsia" w:cstheme="minorBidi"/>
          <w:noProof/>
          <w:kern w:val="2"/>
          <w:sz w:val="21"/>
          <w:szCs w:val="24"/>
        </w:rPr>
      </w:pPr>
      <w:hyperlink w:anchor="_Toc532728493" w:history="1">
        <w:r w:rsidR="00A617EB" w:rsidRPr="00DF2E4A">
          <w:rPr>
            <w:rStyle w:val="a4"/>
            <w:rFonts w:ascii="Times New Roman" w:hAnsi="Times New Roman" w:cs="Times New Roman"/>
            <w:noProof/>
          </w:rPr>
          <w:t>3.2.5</w:t>
        </w:r>
        <w:r w:rsidR="00A617EB" w:rsidRPr="00DF2E4A">
          <w:rPr>
            <w:rStyle w:val="a4"/>
            <w:rFonts w:ascii="Times New Roman" w:hAnsi="Times New Roman" w:cs="Times New Roman"/>
            <w:noProof/>
          </w:rPr>
          <w:t>利差归因实例</w:t>
        </w:r>
        <w:r w:rsidR="00A617EB">
          <w:rPr>
            <w:noProof/>
            <w:webHidden/>
          </w:rPr>
          <w:tab/>
        </w:r>
        <w:r w:rsidR="00A617EB">
          <w:rPr>
            <w:noProof/>
            <w:webHidden/>
          </w:rPr>
          <w:fldChar w:fldCharType="begin"/>
        </w:r>
        <w:r w:rsidR="00A617EB">
          <w:rPr>
            <w:noProof/>
            <w:webHidden/>
          </w:rPr>
          <w:instrText xml:space="preserve"> PAGEREF _Toc532728493 \h </w:instrText>
        </w:r>
        <w:r w:rsidR="00A617EB">
          <w:rPr>
            <w:noProof/>
            <w:webHidden/>
          </w:rPr>
        </w:r>
        <w:r w:rsidR="00A617EB">
          <w:rPr>
            <w:noProof/>
            <w:webHidden/>
          </w:rPr>
          <w:fldChar w:fldCharType="separate"/>
        </w:r>
        <w:r w:rsidR="00A617EB">
          <w:rPr>
            <w:noProof/>
            <w:webHidden/>
          </w:rPr>
          <w:t>38</w:t>
        </w:r>
        <w:r w:rsidR="00A617EB">
          <w:rPr>
            <w:noProof/>
            <w:webHidden/>
          </w:rPr>
          <w:fldChar w:fldCharType="end"/>
        </w:r>
      </w:hyperlink>
    </w:p>
    <w:p w14:paraId="495162F4" w14:textId="755F8A6D" w:rsidR="00A617EB" w:rsidRDefault="000D7317">
      <w:pPr>
        <w:pStyle w:val="21"/>
        <w:tabs>
          <w:tab w:val="right" w:pos="8290"/>
        </w:tabs>
        <w:rPr>
          <w:rFonts w:eastAsiaTheme="minorEastAsia" w:cstheme="minorBidi"/>
          <w:b w:val="0"/>
          <w:bCs w:val="0"/>
          <w:smallCaps w:val="0"/>
          <w:noProof/>
          <w:kern w:val="2"/>
          <w:sz w:val="21"/>
          <w:szCs w:val="24"/>
        </w:rPr>
      </w:pPr>
      <w:hyperlink w:anchor="_Toc532728494" w:history="1">
        <w:r w:rsidR="00A617EB" w:rsidRPr="00DF2E4A">
          <w:rPr>
            <w:rStyle w:val="a4"/>
            <w:rFonts w:ascii="Times New Roman" w:hAnsi="Times New Roman" w:cs="Times New Roman"/>
            <w:noProof/>
          </w:rPr>
          <w:t>四、附录</w:t>
        </w:r>
        <w:r w:rsidR="00A617EB">
          <w:rPr>
            <w:noProof/>
            <w:webHidden/>
          </w:rPr>
          <w:tab/>
        </w:r>
        <w:r w:rsidR="00A617EB">
          <w:rPr>
            <w:noProof/>
            <w:webHidden/>
          </w:rPr>
          <w:fldChar w:fldCharType="begin"/>
        </w:r>
        <w:r w:rsidR="00A617EB">
          <w:rPr>
            <w:noProof/>
            <w:webHidden/>
          </w:rPr>
          <w:instrText xml:space="preserve"> PAGEREF _Toc532728494 \h </w:instrText>
        </w:r>
        <w:r w:rsidR="00A617EB">
          <w:rPr>
            <w:noProof/>
            <w:webHidden/>
          </w:rPr>
        </w:r>
        <w:r w:rsidR="00A617EB">
          <w:rPr>
            <w:noProof/>
            <w:webHidden/>
          </w:rPr>
          <w:fldChar w:fldCharType="separate"/>
        </w:r>
        <w:r w:rsidR="00A617EB">
          <w:rPr>
            <w:noProof/>
            <w:webHidden/>
          </w:rPr>
          <w:t>39</w:t>
        </w:r>
        <w:r w:rsidR="00A617EB">
          <w:rPr>
            <w:noProof/>
            <w:webHidden/>
          </w:rPr>
          <w:fldChar w:fldCharType="end"/>
        </w:r>
      </w:hyperlink>
    </w:p>
    <w:p w14:paraId="524DFF02" w14:textId="5D615C5A" w:rsidR="00A617EB" w:rsidRDefault="000D7317">
      <w:pPr>
        <w:pStyle w:val="31"/>
        <w:tabs>
          <w:tab w:val="right" w:pos="8290"/>
        </w:tabs>
        <w:rPr>
          <w:rFonts w:eastAsiaTheme="minorEastAsia" w:cstheme="minorBidi"/>
          <w:smallCaps w:val="0"/>
          <w:noProof/>
          <w:kern w:val="2"/>
          <w:sz w:val="21"/>
          <w:szCs w:val="24"/>
        </w:rPr>
      </w:pPr>
      <w:hyperlink w:anchor="_Toc532728495" w:history="1">
        <w:r w:rsidR="00A617EB" w:rsidRPr="00DF2E4A">
          <w:rPr>
            <w:rStyle w:val="a4"/>
            <w:rFonts w:ascii="Times New Roman" w:hAnsi="Times New Roman" w:cs="Times New Roman"/>
            <w:noProof/>
          </w:rPr>
          <w:t xml:space="preserve">4.1 </w:t>
        </w:r>
        <w:r w:rsidR="00A617EB" w:rsidRPr="00DF2E4A">
          <w:rPr>
            <w:rStyle w:val="a4"/>
            <w:rFonts w:ascii="Times New Roman" w:hAnsi="Times New Roman" w:cs="Times New Roman"/>
            <w:noProof/>
          </w:rPr>
          <w:t>多因子模型（股票）</w:t>
        </w:r>
        <w:r w:rsidR="00A617EB">
          <w:rPr>
            <w:noProof/>
            <w:webHidden/>
          </w:rPr>
          <w:tab/>
        </w:r>
        <w:r w:rsidR="00A617EB">
          <w:rPr>
            <w:noProof/>
            <w:webHidden/>
          </w:rPr>
          <w:fldChar w:fldCharType="begin"/>
        </w:r>
        <w:r w:rsidR="00A617EB">
          <w:rPr>
            <w:noProof/>
            <w:webHidden/>
          </w:rPr>
          <w:instrText xml:space="preserve"> PAGEREF _Toc532728495 \h </w:instrText>
        </w:r>
        <w:r w:rsidR="00A617EB">
          <w:rPr>
            <w:noProof/>
            <w:webHidden/>
          </w:rPr>
        </w:r>
        <w:r w:rsidR="00A617EB">
          <w:rPr>
            <w:noProof/>
            <w:webHidden/>
          </w:rPr>
          <w:fldChar w:fldCharType="separate"/>
        </w:r>
        <w:r w:rsidR="00A617EB">
          <w:rPr>
            <w:noProof/>
            <w:webHidden/>
          </w:rPr>
          <w:t>39</w:t>
        </w:r>
        <w:r w:rsidR="00A617EB">
          <w:rPr>
            <w:noProof/>
            <w:webHidden/>
          </w:rPr>
          <w:fldChar w:fldCharType="end"/>
        </w:r>
      </w:hyperlink>
    </w:p>
    <w:p w14:paraId="153CDDCD" w14:textId="1B14CA23" w:rsidR="00A617EB" w:rsidRDefault="000D7317">
      <w:pPr>
        <w:pStyle w:val="31"/>
        <w:tabs>
          <w:tab w:val="right" w:pos="8290"/>
        </w:tabs>
        <w:rPr>
          <w:rFonts w:eastAsiaTheme="minorEastAsia" w:cstheme="minorBidi"/>
          <w:smallCaps w:val="0"/>
          <w:noProof/>
          <w:kern w:val="2"/>
          <w:sz w:val="21"/>
          <w:szCs w:val="24"/>
        </w:rPr>
      </w:pPr>
      <w:hyperlink w:anchor="_Toc532728496" w:history="1">
        <w:r w:rsidR="00A617EB" w:rsidRPr="00DF2E4A">
          <w:rPr>
            <w:rStyle w:val="a4"/>
            <w:rFonts w:ascii="Times New Roman" w:hAnsi="Times New Roman" w:cs="Times New Roman"/>
            <w:noProof/>
          </w:rPr>
          <w:t xml:space="preserve">4.2 </w:t>
        </w:r>
        <w:r w:rsidR="00A617EB" w:rsidRPr="00DF2E4A">
          <w:rPr>
            <w:rStyle w:val="a4"/>
            <w:rFonts w:ascii="Times New Roman" w:hAnsi="Times New Roman" w:cs="Times New Roman"/>
            <w:noProof/>
          </w:rPr>
          <w:t>因子暴露度</w:t>
        </w:r>
        <w:r w:rsidR="00A617EB" w:rsidRPr="00DF2E4A">
          <w:rPr>
            <w:rStyle w:val="a4"/>
            <w:rFonts w:ascii="Times New Roman" w:hAnsi="Times New Roman" w:cs="Times New Roman"/>
            <w:noProof/>
          </w:rPr>
          <w:t xml:space="preserve"> &amp; </w:t>
        </w:r>
        <w:r w:rsidR="00A617EB" w:rsidRPr="00DF2E4A">
          <w:rPr>
            <w:rStyle w:val="a4"/>
            <w:rFonts w:ascii="Times New Roman" w:hAnsi="Times New Roman" w:cs="Times New Roman"/>
            <w:noProof/>
          </w:rPr>
          <w:t>因子收益（股票）</w:t>
        </w:r>
        <w:r w:rsidR="00A617EB">
          <w:rPr>
            <w:noProof/>
            <w:webHidden/>
          </w:rPr>
          <w:tab/>
        </w:r>
        <w:r w:rsidR="00A617EB">
          <w:rPr>
            <w:noProof/>
            <w:webHidden/>
          </w:rPr>
          <w:fldChar w:fldCharType="begin"/>
        </w:r>
        <w:r w:rsidR="00A617EB">
          <w:rPr>
            <w:noProof/>
            <w:webHidden/>
          </w:rPr>
          <w:instrText xml:space="preserve"> PAGEREF _Toc532728496 \h </w:instrText>
        </w:r>
        <w:r w:rsidR="00A617EB">
          <w:rPr>
            <w:noProof/>
            <w:webHidden/>
          </w:rPr>
        </w:r>
        <w:r w:rsidR="00A617EB">
          <w:rPr>
            <w:noProof/>
            <w:webHidden/>
          </w:rPr>
          <w:fldChar w:fldCharType="separate"/>
        </w:r>
        <w:r w:rsidR="00A617EB">
          <w:rPr>
            <w:noProof/>
            <w:webHidden/>
          </w:rPr>
          <w:t>39</w:t>
        </w:r>
        <w:r w:rsidR="00A617EB">
          <w:rPr>
            <w:noProof/>
            <w:webHidden/>
          </w:rPr>
          <w:fldChar w:fldCharType="end"/>
        </w:r>
      </w:hyperlink>
    </w:p>
    <w:p w14:paraId="5B15AE6E" w14:textId="6CB9459B" w:rsidR="00A617EB" w:rsidRDefault="000D7317">
      <w:pPr>
        <w:pStyle w:val="31"/>
        <w:tabs>
          <w:tab w:val="right" w:pos="8290"/>
        </w:tabs>
        <w:rPr>
          <w:rFonts w:eastAsiaTheme="minorEastAsia" w:cstheme="minorBidi"/>
          <w:smallCaps w:val="0"/>
          <w:noProof/>
          <w:kern w:val="2"/>
          <w:sz w:val="21"/>
          <w:szCs w:val="24"/>
        </w:rPr>
      </w:pPr>
      <w:hyperlink w:anchor="_Toc532728497" w:history="1">
        <w:r w:rsidR="00A617EB" w:rsidRPr="00DF2E4A">
          <w:rPr>
            <w:rStyle w:val="a4"/>
            <w:rFonts w:ascii="Times New Roman" w:hAnsi="Times New Roman" w:cs="Times New Roman"/>
            <w:noProof/>
          </w:rPr>
          <w:t xml:space="preserve">4.3 </w:t>
        </w:r>
        <w:r w:rsidR="00A617EB" w:rsidRPr="00DF2E4A">
          <w:rPr>
            <w:rStyle w:val="a4"/>
            <w:rFonts w:ascii="Times New Roman" w:hAnsi="Times New Roman" w:cs="Times New Roman"/>
            <w:noProof/>
          </w:rPr>
          <w:t>一级归因字段（债券）</w:t>
        </w:r>
        <w:r w:rsidR="00A617EB">
          <w:rPr>
            <w:noProof/>
            <w:webHidden/>
          </w:rPr>
          <w:tab/>
        </w:r>
        <w:r w:rsidR="00A617EB">
          <w:rPr>
            <w:noProof/>
            <w:webHidden/>
          </w:rPr>
          <w:fldChar w:fldCharType="begin"/>
        </w:r>
        <w:r w:rsidR="00A617EB">
          <w:rPr>
            <w:noProof/>
            <w:webHidden/>
          </w:rPr>
          <w:instrText xml:space="preserve"> PAGEREF _Toc532728497 \h </w:instrText>
        </w:r>
        <w:r w:rsidR="00A617EB">
          <w:rPr>
            <w:noProof/>
            <w:webHidden/>
          </w:rPr>
        </w:r>
        <w:r w:rsidR="00A617EB">
          <w:rPr>
            <w:noProof/>
            <w:webHidden/>
          </w:rPr>
          <w:fldChar w:fldCharType="separate"/>
        </w:r>
        <w:r w:rsidR="00A617EB">
          <w:rPr>
            <w:noProof/>
            <w:webHidden/>
          </w:rPr>
          <w:t>41</w:t>
        </w:r>
        <w:r w:rsidR="00A617EB">
          <w:rPr>
            <w:noProof/>
            <w:webHidden/>
          </w:rPr>
          <w:fldChar w:fldCharType="end"/>
        </w:r>
      </w:hyperlink>
    </w:p>
    <w:p w14:paraId="69D18B33" w14:textId="2FF6FCAE" w:rsidR="00A617EB" w:rsidRDefault="000D7317">
      <w:pPr>
        <w:pStyle w:val="31"/>
        <w:tabs>
          <w:tab w:val="right" w:pos="8290"/>
        </w:tabs>
        <w:rPr>
          <w:rFonts w:eastAsiaTheme="minorEastAsia" w:cstheme="minorBidi"/>
          <w:smallCaps w:val="0"/>
          <w:noProof/>
          <w:kern w:val="2"/>
          <w:sz w:val="21"/>
          <w:szCs w:val="24"/>
        </w:rPr>
      </w:pPr>
      <w:hyperlink w:anchor="_Toc532728498" w:history="1">
        <w:r w:rsidR="00A617EB" w:rsidRPr="00DF2E4A">
          <w:rPr>
            <w:rStyle w:val="a4"/>
            <w:rFonts w:ascii="Times New Roman" w:hAnsi="Times New Roman" w:cs="Times New Roman"/>
            <w:noProof/>
          </w:rPr>
          <w:t xml:space="preserve">4.4 </w:t>
        </w:r>
        <w:r w:rsidR="00A617EB" w:rsidRPr="00DF2E4A">
          <w:rPr>
            <w:rStyle w:val="a4"/>
            <w:rFonts w:ascii="Times New Roman" w:hAnsi="Times New Roman" w:cs="Times New Roman"/>
            <w:noProof/>
          </w:rPr>
          <w:t>二级归因字段（债券）</w:t>
        </w:r>
        <w:r w:rsidR="00A617EB">
          <w:rPr>
            <w:noProof/>
            <w:webHidden/>
          </w:rPr>
          <w:tab/>
        </w:r>
        <w:r w:rsidR="00A617EB">
          <w:rPr>
            <w:noProof/>
            <w:webHidden/>
          </w:rPr>
          <w:fldChar w:fldCharType="begin"/>
        </w:r>
        <w:r w:rsidR="00A617EB">
          <w:rPr>
            <w:noProof/>
            <w:webHidden/>
          </w:rPr>
          <w:instrText xml:space="preserve"> PAGEREF _Toc532728498 \h </w:instrText>
        </w:r>
        <w:r w:rsidR="00A617EB">
          <w:rPr>
            <w:noProof/>
            <w:webHidden/>
          </w:rPr>
        </w:r>
        <w:r w:rsidR="00A617EB">
          <w:rPr>
            <w:noProof/>
            <w:webHidden/>
          </w:rPr>
          <w:fldChar w:fldCharType="separate"/>
        </w:r>
        <w:r w:rsidR="00A617EB">
          <w:rPr>
            <w:noProof/>
            <w:webHidden/>
          </w:rPr>
          <w:t>42</w:t>
        </w:r>
        <w:r w:rsidR="00A617EB">
          <w:rPr>
            <w:noProof/>
            <w:webHidden/>
          </w:rPr>
          <w:fldChar w:fldCharType="end"/>
        </w:r>
      </w:hyperlink>
    </w:p>
    <w:p w14:paraId="26D60A2E" w14:textId="06E85D90" w:rsidR="00A617EB" w:rsidRDefault="000D7317">
      <w:pPr>
        <w:pStyle w:val="31"/>
        <w:tabs>
          <w:tab w:val="right" w:pos="8290"/>
        </w:tabs>
        <w:rPr>
          <w:rFonts w:eastAsiaTheme="minorEastAsia" w:cstheme="minorBidi"/>
          <w:smallCaps w:val="0"/>
          <w:noProof/>
          <w:kern w:val="2"/>
          <w:sz w:val="21"/>
          <w:szCs w:val="24"/>
        </w:rPr>
      </w:pPr>
      <w:hyperlink w:anchor="_Toc532728499" w:history="1">
        <w:r w:rsidR="00A617EB" w:rsidRPr="00DF2E4A">
          <w:rPr>
            <w:rStyle w:val="a4"/>
            <w:rFonts w:ascii="Times New Roman" w:hAnsi="Times New Roman" w:cs="Times New Roman"/>
            <w:noProof/>
          </w:rPr>
          <w:t xml:space="preserve">4.5 </w:t>
        </w:r>
        <w:r w:rsidR="00A617EB" w:rsidRPr="00DF2E4A">
          <w:rPr>
            <w:rStyle w:val="a4"/>
            <w:rFonts w:ascii="Times New Roman" w:hAnsi="Times New Roman" w:cs="Times New Roman"/>
            <w:noProof/>
          </w:rPr>
          <w:t>三级归因字段（债券）</w:t>
        </w:r>
        <w:r w:rsidR="00A617EB">
          <w:rPr>
            <w:noProof/>
            <w:webHidden/>
          </w:rPr>
          <w:tab/>
        </w:r>
        <w:r w:rsidR="00A617EB">
          <w:rPr>
            <w:noProof/>
            <w:webHidden/>
          </w:rPr>
          <w:fldChar w:fldCharType="begin"/>
        </w:r>
        <w:r w:rsidR="00A617EB">
          <w:rPr>
            <w:noProof/>
            <w:webHidden/>
          </w:rPr>
          <w:instrText xml:space="preserve"> PAGEREF _Toc532728499 \h </w:instrText>
        </w:r>
        <w:r w:rsidR="00A617EB">
          <w:rPr>
            <w:noProof/>
            <w:webHidden/>
          </w:rPr>
        </w:r>
        <w:r w:rsidR="00A617EB">
          <w:rPr>
            <w:noProof/>
            <w:webHidden/>
          </w:rPr>
          <w:fldChar w:fldCharType="separate"/>
        </w:r>
        <w:r w:rsidR="00A617EB">
          <w:rPr>
            <w:noProof/>
            <w:webHidden/>
          </w:rPr>
          <w:t>45</w:t>
        </w:r>
        <w:r w:rsidR="00A617EB">
          <w:rPr>
            <w:noProof/>
            <w:webHidden/>
          </w:rPr>
          <w:fldChar w:fldCharType="end"/>
        </w:r>
      </w:hyperlink>
    </w:p>
    <w:p w14:paraId="7C515AB4" w14:textId="7BC779F9" w:rsidR="00A617EB" w:rsidRDefault="000D7317">
      <w:pPr>
        <w:pStyle w:val="31"/>
        <w:tabs>
          <w:tab w:val="right" w:pos="8290"/>
        </w:tabs>
        <w:rPr>
          <w:rFonts w:eastAsiaTheme="minorEastAsia" w:cstheme="minorBidi"/>
          <w:smallCaps w:val="0"/>
          <w:noProof/>
          <w:kern w:val="2"/>
          <w:sz w:val="21"/>
          <w:szCs w:val="24"/>
        </w:rPr>
      </w:pPr>
      <w:hyperlink w:anchor="_Toc532728500" w:history="1">
        <w:r w:rsidR="00A617EB" w:rsidRPr="00DF2E4A">
          <w:rPr>
            <w:rStyle w:val="a4"/>
            <w:rFonts w:ascii="Times New Roman" w:hAnsi="Times New Roman" w:cs="Times New Roman"/>
            <w:noProof/>
          </w:rPr>
          <w:t xml:space="preserve">4.6  </w:t>
        </w:r>
        <w:r w:rsidR="00A617EB" w:rsidRPr="00DF2E4A">
          <w:rPr>
            <w:rStyle w:val="a4"/>
            <w:rFonts w:ascii="Times New Roman" w:hAnsi="Times New Roman" w:cs="Times New Roman"/>
            <w:noProof/>
          </w:rPr>
          <w:t>暴露度字段（债券）</w:t>
        </w:r>
        <w:r w:rsidR="00A617EB">
          <w:rPr>
            <w:noProof/>
            <w:webHidden/>
          </w:rPr>
          <w:tab/>
        </w:r>
        <w:r w:rsidR="00A617EB">
          <w:rPr>
            <w:noProof/>
            <w:webHidden/>
          </w:rPr>
          <w:fldChar w:fldCharType="begin"/>
        </w:r>
        <w:r w:rsidR="00A617EB">
          <w:rPr>
            <w:noProof/>
            <w:webHidden/>
          </w:rPr>
          <w:instrText xml:space="preserve"> PAGEREF _Toc532728500 \h </w:instrText>
        </w:r>
        <w:r w:rsidR="00A617EB">
          <w:rPr>
            <w:noProof/>
            <w:webHidden/>
          </w:rPr>
        </w:r>
        <w:r w:rsidR="00A617EB">
          <w:rPr>
            <w:noProof/>
            <w:webHidden/>
          </w:rPr>
          <w:fldChar w:fldCharType="separate"/>
        </w:r>
        <w:r w:rsidR="00A617EB">
          <w:rPr>
            <w:noProof/>
            <w:webHidden/>
          </w:rPr>
          <w:t>46</w:t>
        </w:r>
        <w:r w:rsidR="00A617EB">
          <w:rPr>
            <w:noProof/>
            <w:webHidden/>
          </w:rPr>
          <w:fldChar w:fldCharType="end"/>
        </w:r>
      </w:hyperlink>
    </w:p>
    <w:p w14:paraId="58119CFB" w14:textId="03AAFED2" w:rsidR="00A617EB" w:rsidRDefault="000D7317">
      <w:pPr>
        <w:pStyle w:val="31"/>
        <w:tabs>
          <w:tab w:val="right" w:pos="8290"/>
        </w:tabs>
        <w:rPr>
          <w:rFonts w:eastAsiaTheme="minorEastAsia" w:cstheme="minorBidi"/>
          <w:smallCaps w:val="0"/>
          <w:noProof/>
          <w:kern w:val="2"/>
          <w:sz w:val="21"/>
          <w:szCs w:val="24"/>
        </w:rPr>
      </w:pPr>
      <w:hyperlink w:anchor="_Toc532728501" w:history="1">
        <w:r w:rsidR="00A617EB" w:rsidRPr="00DF2E4A">
          <w:rPr>
            <w:rStyle w:val="a4"/>
            <w:rFonts w:ascii="Times New Roman" w:hAnsi="Times New Roman" w:cs="Times New Roman"/>
            <w:noProof/>
          </w:rPr>
          <w:t>4.7</w:t>
        </w:r>
        <w:r w:rsidR="00A617EB" w:rsidRPr="00DF2E4A">
          <w:rPr>
            <w:rStyle w:val="a4"/>
            <w:rFonts w:ascii="Times New Roman" w:hAnsi="Times New Roman" w:cs="Times New Roman"/>
            <w:noProof/>
          </w:rPr>
          <w:t>米筐股票</w:t>
        </w:r>
        <w:r w:rsidR="00A617EB" w:rsidRPr="00DF2E4A">
          <w:rPr>
            <w:rStyle w:val="a4"/>
            <w:rFonts w:ascii="Times New Roman" w:hAnsi="Times New Roman" w:cs="Times New Roman"/>
            <w:noProof/>
          </w:rPr>
          <w:t xml:space="preserve"> &amp; </w:t>
        </w:r>
        <w:r w:rsidR="00A617EB" w:rsidRPr="00DF2E4A">
          <w:rPr>
            <w:rStyle w:val="a4"/>
            <w:rFonts w:ascii="Times New Roman" w:hAnsi="Times New Roman" w:cs="Times New Roman"/>
            <w:noProof/>
          </w:rPr>
          <w:t>债券归因模型对比</w:t>
        </w:r>
        <w:r w:rsidR="00A617EB">
          <w:rPr>
            <w:noProof/>
            <w:webHidden/>
          </w:rPr>
          <w:tab/>
        </w:r>
        <w:r w:rsidR="00A617EB">
          <w:rPr>
            <w:noProof/>
            <w:webHidden/>
          </w:rPr>
          <w:fldChar w:fldCharType="begin"/>
        </w:r>
        <w:r w:rsidR="00A617EB">
          <w:rPr>
            <w:noProof/>
            <w:webHidden/>
          </w:rPr>
          <w:instrText xml:space="preserve"> PAGEREF _Toc532728501 \h </w:instrText>
        </w:r>
        <w:r w:rsidR="00A617EB">
          <w:rPr>
            <w:noProof/>
            <w:webHidden/>
          </w:rPr>
        </w:r>
        <w:r w:rsidR="00A617EB">
          <w:rPr>
            <w:noProof/>
            <w:webHidden/>
          </w:rPr>
          <w:fldChar w:fldCharType="separate"/>
        </w:r>
        <w:r w:rsidR="00A617EB">
          <w:rPr>
            <w:noProof/>
            <w:webHidden/>
          </w:rPr>
          <w:t>47</w:t>
        </w:r>
        <w:r w:rsidR="00A617EB">
          <w:rPr>
            <w:noProof/>
            <w:webHidden/>
          </w:rPr>
          <w:fldChar w:fldCharType="end"/>
        </w:r>
      </w:hyperlink>
    </w:p>
    <w:p w14:paraId="36C0311C" w14:textId="0EFA0FF4" w:rsidR="00A617EB" w:rsidRDefault="000D7317">
      <w:pPr>
        <w:pStyle w:val="31"/>
        <w:tabs>
          <w:tab w:val="right" w:pos="8290"/>
        </w:tabs>
        <w:rPr>
          <w:rFonts w:eastAsiaTheme="minorEastAsia" w:cstheme="minorBidi"/>
          <w:smallCaps w:val="0"/>
          <w:noProof/>
          <w:kern w:val="2"/>
          <w:sz w:val="21"/>
          <w:szCs w:val="24"/>
        </w:rPr>
      </w:pPr>
      <w:hyperlink w:anchor="_Toc532728502" w:history="1">
        <w:r w:rsidR="00A617EB" w:rsidRPr="00DF2E4A">
          <w:rPr>
            <w:rStyle w:val="a4"/>
            <w:rFonts w:ascii="Times New Roman" w:hAnsi="Times New Roman" w:cs="Times New Roman"/>
            <w:noProof/>
          </w:rPr>
          <w:t>4.8</w:t>
        </w:r>
        <w:r w:rsidR="00A617EB" w:rsidRPr="00DF2E4A">
          <w:rPr>
            <w:rStyle w:val="a4"/>
            <w:rFonts w:ascii="Times New Roman" w:hAnsi="Times New Roman" w:cs="Times New Roman"/>
            <w:noProof/>
          </w:rPr>
          <w:t>支持债券类型（债券）</w:t>
        </w:r>
        <w:r w:rsidR="00A617EB">
          <w:rPr>
            <w:noProof/>
            <w:webHidden/>
          </w:rPr>
          <w:tab/>
        </w:r>
        <w:r w:rsidR="00A617EB">
          <w:rPr>
            <w:noProof/>
            <w:webHidden/>
          </w:rPr>
          <w:fldChar w:fldCharType="begin"/>
        </w:r>
        <w:r w:rsidR="00A617EB">
          <w:rPr>
            <w:noProof/>
            <w:webHidden/>
          </w:rPr>
          <w:instrText xml:space="preserve"> PAGEREF _Toc532728502 \h </w:instrText>
        </w:r>
        <w:r w:rsidR="00A617EB">
          <w:rPr>
            <w:noProof/>
            <w:webHidden/>
          </w:rPr>
        </w:r>
        <w:r w:rsidR="00A617EB">
          <w:rPr>
            <w:noProof/>
            <w:webHidden/>
          </w:rPr>
          <w:fldChar w:fldCharType="separate"/>
        </w:r>
        <w:r w:rsidR="00A617EB">
          <w:rPr>
            <w:noProof/>
            <w:webHidden/>
          </w:rPr>
          <w:t>48</w:t>
        </w:r>
        <w:r w:rsidR="00A617EB">
          <w:rPr>
            <w:noProof/>
            <w:webHidden/>
          </w:rPr>
          <w:fldChar w:fldCharType="end"/>
        </w:r>
      </w:hyperlink>
    </w:p>
    <w:p w14:paraId="0628D68B" w14:textId="4F1B664C" w:rsidR="00A617EB" w:rsidRDefault="000D7317">
      <w:pPr>
        <w:pStyle w:val="31"/>
        <w:tabs>
          <w:tab w:val="right" w:pos="8290"/>
        </w:tabs>
        <w:rPr>
          <w:rFonts w:eastAsiaTheme="minorEastAsia" w:cstheme="minorBidi"/>
          <w:smallCaps w:val="0"/>
          <w:noProof/>
          <w:kern w:val="2"/>
          <w:sz w:val="21"/>
          <w:szCs w:val="24"/>
        </w:rPr>
      </w:pPr>
      <w:hyperlink w:anchor="_Toc532728503" w:history="1">
        <w:r w:rsidR="00A617EB" w:rsidRPr="00DF2E4A">
          <w:rPr>
            <w:rStyle w:val="a4"/>
            <w:rFonts w:ascii="Times New Roman" w:hAnsi="Times New Roman" w:cs="Times New Roman"/>
            <w:noProof/>
          </w:rPr>
          <w:t>4.9</w:t>
        </w:r>
        <w:r w:rsidR="00A617EB" w:rsidRPr="00DF2E4A">
          <w:rPr>
            <w:rStyle w:val="a4"/>
            <w:rFonts w:ascii="Times New Roman" w:hAnsi="Times New Roman" w:cs="Times New Roman"/>
            <w:noProof/>
          </w:rPr>
          <w:t>债券模型全价计算（债券）</w:t>
        </w:r>
        <w:r w:rsidR="00A617EB">
          <w:rPr>
            <w:noProof/>
            <w:webHidden/>
          </w:rPr>
          <w:tab/>
        </w:r>
        <w:r w:rsidR="00A617EB">
          <w:rPr>
            <w:noProof/>
            <w:webHidden/>
          </w:rPr>
          <w:fldChar w:fldCharType="begin"/>
        </w:r>
        <w:r w:rsidR="00A617EB">
          <w:rPr>
            <w:noProof/>
            <w:webHidden/>
          </w:rPr>
          <w:instrText xml:space="preserve"> PAGEREF _Toc532728503 \h </w:instrText>
        </w:r>
        <w:r w:rsidR="00A617EB">
          <w:rPr>
            <w:noProof/>
            <w:webHidden/>
          </w:rPr>
        </w:r>
        <w:r w:rsidR="00A617EB">
          <w:rPr>
            <w:noProof/>
            <w:webHidden/>
          </w:rPr>
          <w:fldChar w:fldCharType="separate"/>
        </w:r>
        <w:r w:rsidR="00A617EB">
          <w:rPr>
            <w:noProof/>
            <w:webHidden/>
          </w:rPr>
          <w:t>50</w:t>
        </w:r>
        <w:r w:rsidR="00A617EB">
          <w:rPr>
            <w:noProof/>
            <w:webHidden/>
          </w:rPr>
          <w:fldChar w:fldCharType="end"/>
        </w:r>
      </w:hyperlink>
    </w:p>
    <w:p w14:paraId="701FDB46" w14:textId="76AFE5E4" w:rsidR="00BF0235" w:rsidRDefault="00A617EB" w:rsidP="001A6D29">
      <w:pPr>
        <w:pStyle w:val="31"/>
        <w:tabs>
          <w:tab w:val="right" w:pos="8290"/>
        </w:tabs>
        <w:rPr>
          <w:rFonts w:ascii="Times New Roman" w:hAnsi="Times New Roman" w:cs="Times New Roman"/>
          <w:b/>
          <w:bCs/>
          <w:caps/>
          <w:smallCaps w:val="0"/>
          <w:sz w:val="21"/>
          <w:szCs w:val="21"/>
          <w:u w:val="single"/>
        </w:rPr>
      </w:pPr>
      <w:r>
        <w:rPr>
          <w:rFonts w:ascii="Times New Roman" w:hAnsi="Times New Roman" w:cs="Times New Roman"/>
          <w:b/>
          <w:bCs/>
          <w:caps/>
          <w:smallCaps w:val="0"/>
          <w:sz w:val="21"/>
          <w:szCs w:val="21"/>
          <w:u w:val="single"/>
        </w:rPr>
        <w:fldChar w:fldCharType="end"/>
      </w:r>
    </w:p>
    <w:p w14:paraId="38316111" w14:textId="70DB80C3" w:rsidR="001A6D29" w:rsidRDefault="001A6D29" w:rsidP="001A6D29"/>
    <w:p w14:paraId="2FE79B99" w14:textId="6348FFA4" w:rsidR="001A6D29" w:rsidRDefault="001A6D29" w:rsidP="001A6D29"/>
    <w:p w14:paraId="0284263A" w14:textId="5B8567B2" w:rsidR="001A6D29" w:rsidRDefault="001A6D29" w:rsidP="001A6D29"/>
    <w:p w14:paraId="27E80BBB" w14:textId="561FAB5C" w:rsidR="001A6D29" w:rsidRDefault="001A6D29" w:rsidP="001A6D29"/>
    <w:p w14:paraId="17FDC230" w14:textId="4BD30EB5" w:rsidR="001A6D29" w:rsidRDefault="001A6D29" w:rsidP="001A6D29"/>
    <w:p w14:paraId="7AE80506" w14:textId="3226FCDA" w:rsidR="001A6D29" w:rsidRDefault="001A6D29" w:rsidP="001A6D29"/>
    <w:p w14:paraId="1CBEFCA8" w14:textId="208D61A0" w:rsidR="001A6D29" w:rsidRDefault="001A6D29" w:rsidP="001A6D29"/>
    <w:p w14:paraId="6AE701AD" w14:textId="60BC5ECD" w:rsidR="001A6D29" w:rsidRDefault="001A6D29" w:rsidP="001A6D29"/>
    <w:p w14:paraId="358DBE02" w14:textId="3E882493" w:rsidR="001A6D29" w:rsidRDefault="001A6D29" w:rsidP="001A6D29"/>
    <w:p w14:paraId="07EFE80F" w14:textId="3B185220" w:rsidR="001A6D29" w:rsidRDefault="001A6D29" w:rsidP="001A6D29"/>
    <w:p w14:paraId="2F136760" w14:textId="7F868B06" w:rsidR="001A6D29" w:rsidRDefault="001A6D29" w:rsidP="001A6D29"/>
    <w:p w14:paraId="679053FF" w14:textId="4417815D" w:rsidR="001A6D29" w:rsidRDefault="001A6D29" w:rsidP="001A6D29"/>
    <w:p w14:paraId="54CAA44D" w14:textId="3FF1C697" w:rsidR="001A6D29" w:rsidRDefault="001A6D29" w:rsidP="001A6D29"/>
    <w:p w14:paraId="395C62A0" w14:textId="3E56F6A7" w:rsidR="001A6D29" w:rsidRDefault="001A6D29" w:rsidP="001A6D29"/>
    <w:p w14:paraId="29414122" w14:textId="2DDDFB3D" w:rsidR="001A6D29" w:rsidRDefault="001A6D29" w:rsidP="001A6D29"/>
    <w:p w14:paraId="37FC16BF" w14:textId="77777777" w:rsidR="001A6D29" w:rsidRPr="001A6D29" w:rsidRDefault="001A6D29" w:rsidP="001A6D29"/>
    <w:p w14:paraId="2C551C1E" w14:textId="75A4A4DA" w:rsidR="003A6C39" w:rsidRPr="00972EDF" w:rsidRDefault="00972EDF" w:rsidP="00DE4383">
      <w:pPr>
        <w:pStyle w:val="2"/>
      </w:pPr>
      <w:bookmarkStart w:id="6" w:name="_Toc523475613"/>
      <w:bookmarkStart w:id="7" w:name="_Toc532728460"/>
      <w:r>
        <w:rPr>
          <w:rFonts w:ascii="Times New Roman" w:eastAsia="宋体" w:hAnsi="Times New Roman" w:cs="Times New Roman" w:hint="eastAsia"/>
          <w:sz w:val="22"/>
          <w:szCs w:val="22"/>
        </w:rPr>
        <w:lastRenderedPageBreak/>
        <w:t>一</w:t>
      </w:r>
      <w:r w:rsidRPr="00242381">
        <w:rPr>
          <w:rFonts w:ascii="Times New Roman" w:eastAsia="宋体" w:hAnsi="Times New Roman" w:cs="Times New Roman"/>
          <w:sz w:val="22"/>
          <w:szCs w:val="22"/>
        </w:rPr>
        <w:t>、股票绩效分析</w:t>
      </w:r>
      <w:bookmarkEnd w:id="6"/>
      <w:bookmarkEnd w:id="7"/>
    </w:p>
    <w:p w14:paraId="105437B8" w14:textId="3039E2DB" w:rsidR="002721AC" w:rsidRPr="00242381" w:rsidRDefault="00972EDF" w:rsidP="00034320">
      <w:pPr>
        <w:pStyle w:val="3"/>
        <w:spacing w:before="120"/>
        <w:rPr>
          <w:rFonts w:ascii="Times New Roman" w:hAnsi="Times New Roman" w:cs="Times New Roman"/>
          <w:sz w:val="22"/>
          <w:szCs w:val="22"/>
        </w:rPr>
      </w:pPr>
      <w:bookmarkStart w:id="8" w:name="_Toc532728461"/>
      <w:r>
        <w:rPr>
          <w:rFonts w:ascii="Times New Roman" w:hAnsi="Times New Roman" w:cs="Times New Roman"/>
          <w:sz w:val="22"/>
          <w:szCs w:val="22"/>
        </w:rPr>
        <w:t>1</w:t>
      </w:r>
      <w:r w:rsidR="002721AC" w:rsidRPr="00242381">
        <w:rPr>
          <w:rFonts w:ascii="Times New Roman" w:hAnsi="Times New Roman" w:cs="Times New Roman"/>
          <w:sz w:val="22"/>
          <w:szCs w:val="22"/>
        </w:rPr>
        <w:t xml:space="preserve">.1 </w:t>
      </w:r>
      <w:r w:rsidR="002721AC" w:rsidRPr="00242381">
        <w:rPr>
          <w:rFonts w:ascii="Times New Roman" w:hAnsi="Times New Roman" w:cs="Times New Roman"/>
          <w:sz w:val="22"/>
          <w:szCs w:val="22"/>
        </w:rPr>
        <w:t>模型说明</w:t>
      </w:r>
      <w:bookmarkEnd w:id="8"/>
    </w:p>
    <w:p w14:paraId="08776E34" w14:textId="3305D7F6" w:rsidR="002721AC" w:rsidRPr="00564EAF" w:rsidRDefault="00972EDF" w:rsidP="00564EAF">
      <w:pPr>
        <w:pStyle w:val="4"/>
        <w:spacing w:before="120"/>
        <w:rPr>
          <w:rFonts w:ascii="Times New Roman" w:eastAsiaTheme="minorEastAsia" w:hAnsi="Times New Roman" w:cs="Times New Roman"/>
        </w:rPr>
      </w:pPr>
      <w:bookmarkStart w:id="9" w:name="_Toc532728462"/>
      <w:r w:rsidRPr="00564EAF">
        <w:rPr>
          <w:rFonts w:ascii="Times New Roman" w:eastAsiaTheme="minorEastAsia" w:hAnsi="Times New Roman" w:cs="Times New Roman"/>
        </w:rPr>
        <w:t>1</w:t>
      </w:r>
      <w:r w:rsidR="002721AC" w:rsidRPr="00564EAF">
        <w:rPr>
          <w:rFonts w:ascii="Times New Roman" w:eastAsiaTheme="minorEastAsia" w:hAnsi="Times New Roman" w:cs="Times New Roman"/>
        </w:rPr>
        <w:t xml:space="preserve">.1.1 </w:t>
      </w:r>
      <w:r w:rsidR="002721AC" w:rsidRPr="00564EAF">
        <w:rPr>
          <w:rFonts w:ascii="Times New Roman" w:eastAsiaTheme="minorEastAsia" w:hAnsi="Times New Roman" w:cs="Times New Roman"/>
        </w:rPr>
        <w:t>绩效指标计算公式</w:t>
      </w:r>
      <w:bookmarkEnd w:id="9"/>
    </w:p>
    <w:p w14:paraId="708D0E53" w14:textId="77777777" w:rsidR="00DE4383" w:rsidRPr="00E90E66" w:rsidRDefault="00DE4383" w:rsidP="003278B3">
      <w:pPr>
        <w:pStyle w:val="a5"/>
        <w:numPr>
          <w:ilvl w:val="0"/>
          <w:numId w:val="3"/>
        </w:numPr>
        <w:ind w:firstLineChars="0"/>
        <w:rPr>
          <w:rFonts w:ascii="Times New Roman" w:hAnsi="Times New Roman" w:cs="Times New Roman"/>
          <w:b/>
          <w:color w:val="000000" w:themeColor="text1"/>
          <w:szCs w:val="22"/>
        </w:rPr>
      </w:pPr>
      <w:r w:rsidRPr="00E90E66">
        <w:rPr>
          <w:rFonts w:ascii="Times New Roman" w:hAnsi="Times New Roman" w:cs="Times New Roman"/>
          <w:b/>
          <w:color w:val="000000" w:themeColor="text1"/>
          <w:szCs w:val="22"/>
        </w:rPr>
        <w:t>贝塔</w:t>
      </w:r>
    </w:p>
    <w:p w14:paraId="6E6B6E9A" w14:textId="77777777" w:rsidR="00DE4383" w:rsidRPr="00E90E66" w:rsidRDefault="00DE4383" w:rsidP="00DE4383">
      <w:pPr>
        <w:ind w:leftChars="50" w:left="110" w:firstLineChars="200" w:firstLine="440"/>
        <w:jc w:val="both"/>
        <w:rPr>
          <w:rFonts w:ascii="Times New Roman" w:hAnsi="Times New Roman" w:cs="Times New Roman"/>
          <w:color w:val="000000" w:themeColor="text1"/>
          <w:szCs w:val="22"/>
        </w:rPr>
      </w:pPr>
      <w:r w:rsidRPr="00E90E66">
        <w:rPr>
          <w:rFonts w:ascii="Times New Roman" w:hAnsi="Times New Roman" w:cs="Times New Roman"/>
          <w:color w:val="000000" w:themeColor="text1"/>
          <w:szCs w:val="22"/>
        </w:rPr>
        <w:t>贝塔（</w:t>
      </w:r>
      <w:r w:rsidRPr="00E90E66">
        <w:rPr>
          <w:rFonts w:ascii="Times New Roman" w:hAnsi="Times New Roman" w:cs="Times New Roman"/>
          <w:color w:val="000000" w:themeColor="text1"/>
          <w:szCs w:val="22"/>
        </w:rPr>
        <w:t xml:space="preserve">beta, </w:t>
      </w:r>
      <m:oMath>
        <m:r>
          <w:rPr>
            <w:rFonts w:ascii="Cambria Math" w:hAnsi="Cambria Math" w:cs="Times New Roman"/>
            <w:color w:val="000000" w:themeColor="text1"/>
            <w:szCs w:val="22"/>
          </w:rPr>
          <m:t>β</m:t>
        </m:r>
      </m:oMath>
      <w:r w:rsidRPr="00E90E66">
        <w:rPr>
          <w:rFonts w:ascii="Times New Roman" w:hAnsi="Times New Roman" w:cs="Times New Roman"/>
          <w:color w:val="000000" w:themeColor="text1"/>
          <w:szCs w:val="22"/>
        </w:rPr>
        <w:t>）是</w:t>
      </w:r>
      <w:r w:rsidRPr="00E90E66">
        <w:rPr>
          <w:rFonts w:ascii="Times New Roman" w:hAnsi="Times New Roman" w:cs="Times New Roman"/>
          <w:color w:val="000000" w:themeColor="text1"/>
          <w:szCs w:val="22"/>
        </w:rPr>
        <w:t>CAPM</w:t>
      </w:r>
      <w:r w:rsidRPr="00E90E66">
        <w:rPr>
          <w:rFonts w:ascii="Times New Roman" w:hAnsi="Times New Roman" w:cs="Times New Roman"/>
          <w:color w:val="000000" w:themeColor="text1"/>
          <w:szCs w:val="22"/>
        </w:rPr>
        <w:t>模型中市场基准组合项的系数，表示资产收益对市场整体</w:t>
      </w:r>
      <w:r>
        <w:rPr>
          <w:rFonts w:ascii="Times New Roman" w:hAnsi="Times New Roman" w:cs="Times New Roman" w:hint="eastAsia"/>
          <w:color w:val="000000" w:themeColor="text1"/>
          <w:szCs w:val="22"/>
        </w:rPr>
        <w:t>收</w:t>
      </w:r>
      <w:r w:rsidRPr="00E90E66">
        <w:rPr>
          <w:rFonts w:ascii="Times New Roman" w:hAnsi="Times New Roman" w:cs="Times New Roman"/>
          <w:color w:val="000000" w:themeColor="text1"/>
          <w:szCs w:val="22"/>
        </w:rPr>
        <w:t>益波动的敏感程度。</w:t>
      </w:r>
    </w:p>
    <w:p w14:paraId="2A7EEBE1" w14:textId="77777777" w:rsidR="00DE4383" w:rsidRPr="00E90E66" w:rsidRDefault="00DE4383" w:rsidP="00DE4383">
      <w:pPr>
        <w:ind w:left="440" w:hanging="440"/>
        <w:jc w:val="both"/>
        <w:rPr>
          <w:rFonts w:ascii="Times New Roman" w:hAnsi="Times New Roman" w:cs="Times New Roman"/>
          <w:i/>
          <w:color w:val="000000" w:themeColor="text1"/>
          <w:szCs w:val="22"/>
        </w:rPr>
      </w:pPr>
      <m:oMathPara>
        <m:oMath>
          <m:r>
            <w:rPr>
              <w:rFonts w:ascii="Cambria Math" w:hAnsi="Cambria Math" w:cs="Times New Roman"/>
              <w:color w:val="000000" w:themeColor="text1"/>
              <w:szCs w:val="22"/>
            </w:rPr>
            <m:t>β=</m:t>
          </m:r>
          <m:f>
            <m:fPr>
              <m:ctrlPr>
                <w:rPr>
                  <w:rFonts w:ascii="Cambria Math" w:hAnsi="Cambria Math" w:cs="Times New Roman"/>
                  <w:i/>
                  <w:color w:val="000000" w:themeColor="text1"/>
                  <w:szCs w:val="22"/>
                </w:rPr>
              </m:ctrlPr>
            </m:fPr>
            <m:num>
              <m:r>
                <w:rPr>
                  <w:rFonts w:ascii="Cambria Math" w:hAnsi="Cambria Math" w:cs="Times New Roman"/>
                  <w:color w:val="000000" w:themeColor="text1"/>
                  <w:szCs w:val="22"/>
                </w:rPr>
                <m:t>Cov(</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p,e</m:t>
                  </m:r>
                </m:sub>
              </m:sSub>
              <m:r>
                <w:rPr>
                  <w:rFonts w:ascii="Cambria Math" w:hAnsi="Cambria Math" w:cs="Times New Roman"/>
                  <w:color w:val="000000" w:themeColor="text1"/>
                  <w:szCs w:val="22"/>
                </w:rPr>
                <m:t xml:space="preserve">, </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b,e</m:t>
                  </m:r>
                </m:sub>
              </m:sSub>
              <m:r>
                <w:rPr>
                  <w:rFonts w:ascii="Cambria Math" w:hAnsi="Cambria Math" w:cs="Times New Roman"/>
                  <w:color w:val="000000" w:themeColor="text1"/>
                  <w:szCs w:val="22"/>
                </w:rPr>
                <m:t>)</m:t>
              </m:r>
            </m:num>
            <m:den>
              <m:r>
                <w:rPr>
                  <w:rFonts w:ascii="Cambria Math" w:hAnsi="Cambria Math" w:cs="Times New Roman"/>
                  <w:color w:val="000000" w:themeColor="text1"/>
                  <w:szCs w:val="22"/>
                </w:rPr>
                <m:t xml:space="preserve">Var( </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b,e</m:t>
                  </m:r>
                </m:sub>
              </m:sSub>
              <m:r>
                <w:rPr>
                  <w:rFonts w:ascii="Cambria Math" w:hAnsi="Cambria Math" w:cs="Times New Roman"/>
                  <w:color w:val="000000" w:themeColor="text1"/>
                  <w:szCs w:val="22"/>
                </w:rPr>
                <m:t>)</m:t>
              </m:r>
            </m:den>
          </m:f>
        </m:oMath>
      </m:oMathPara>
    </w:p>
    <w:p w14:paraId="622BD9CC" w14:textId="77777777" w:rsidR="00DE4383" w:rsidRDefault="00DE4383" w:rsidP="00DE4383">
      <w:pPr>
        <w:jc w:val="both"/>
        <w:rPr>
          <w:rFonts w:ascii="Times New Roman" w:hAnsi="Times New Roman" w:cs="Times New Roman"/>
          <w:color w:val="000000" w:themeColor="text1"/>
          <w:szCs w:val="22"/>
        </w:rPr>
      </w:pPr>
      <w:r w:rsidRPr="00E90E66">
        <w:rPr>
          <w:rFonts w:ascii="Times New Roman" w:hAnsi="Times New Roman" w:cs="Times New Roman"/>
          <w:color w:val="000000" w:themeColor="text1"/>
          <w:szCs w:val="22"/>
        </w:rPr>
        <w:t>其中</w:t>
      </w:r>
      <w:r w:rsidRPr="00E90E66">
        <w:rPr>
          <w:rFonts w:ascii="Times New Roman" w:hAnsi="Times New Roman" w:cs="Times New Roman"/>
          <w:color w:val="000000" w:themeColor="text1"/>
          <w:szCs w:val="22"/>
        </w:rPr>
        <w:t xml:space="preserve"> </w:t>
      </w:r>
      <m:oMath>
        <m:sSub>
          <m:sSubPr>
            <m:ctrlPr>
              <w:rPr>
                <w:rFonts w:ascii="Cambria Math" w:hAnsi="Cambria Math" w:cs="Times New Roman"/>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r>
              <m:rPr>
                <m:sty m:val="p"/>
              </m:rPr>
              <w:rPr>
                <w:rFonts w:ascii="Cambria Math" w:hAnsi="Cambria Math" w:cs="Times New Roman"/>
                <w:color w:val="000000" w:themeColor="text1"/>
                <w:szCs w:val="22"/>
              </w:rPr>
              <m:t>,</m:t>
            </m:r>
            <m:r>
              <w:rPr>
                <w:rFonts w:ascii="Cambria Math" w:hAnsi="Cambria Math" w:cs="Times New Roman"/>
                <w:color w:val="000000" w:themeColor="text1"/>
                <w:szCs w:val="22"/>
              </w:rPr>
              <m:t>e</m:t>
            </m:r>
          </m:sub>
        </m:sSub>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hint="eastAsia"/>
          <w:color w:val="000000" w:themeColor="text1"/>
          <w:szCs w:val="22"/>
        </w:rPr>
        <w:t>（</w:t>
      </w:r>
      <w:r w:rsidRPr="00E90E66">
        <w:rPr>
          <w:rFonts w:ascii="Times New Roman" w:hAnsi="Times New Roman" w:cs="Times New Roman" w:hint="eastAsia"/>
          <w:color w:val="000000" w:themeColor="text1"/>
          <w:szCs w:val="22"/>
        </w:rPr>
        <w:t>portfolio</w:t>
      </w:r>
      <w:r w:rsidRPr="00E90E66">
        <w:rPr>
          <w:rFonts w:ascii="Times New Roman" w:hAnsi="Times New Roman" w:cs="Times New Roman"/>
          <w:color w:val="000000" w:themeColor="text1"/>
          <w:szCs w:val="22"/>
        </w:rPr>
        <w:t xml:space="preserve"> </w:t>
      </w:r>
      <w:r w:rsidRPr="00E90E66">
        <w:rPr>
          <w:rFonts w:ascii="Times New Roman" w:hAnsi="Times New Roman" w:cs="Times New Roman" w:hint="eastAsia"/>
          <w:color w:val="000000" w:themeColor="text1"/>
          <w:szCs w:val="22"/>
        </w:rPr>
        <w:t>excess</w:t>
      </w:r>
      <w:r w:rsidRPr="00E90E66">
        <w:rPr>
          <w:rFonts w:ascii="Times New Roman" w:hAnsi="Times New Roman" w:cs="Times New Roman"/>
          <w:color w:val="000000" w:themeColor="text1"/>
          <w:szCs w:val="22"/>
        </w:rPr>
        <w:t xml:space="preserve"> </w:t>
      </w:r>
      <w:r w:rsidRPr="00E90E66">
        <w:rPr>
          <w:rFonts w:ascii="Times New Roman" w:hAnsi="Times New Roman" w:cs="Times New Roman" w:hint="eastAsia"/>
          <w:color w:val="000000" w:themeColor="text1"/>
          <w:szCs w:val="22"/>
        </w:rPr>
        <w:t>return</w:t>
      </w:r>
      <w:r w:rsidRPr="00E90E66">
        <w:rPr>
          <w:rFonts w:ascii="Times New Roman" w:hAnsi="Times New Roman" w:cs="Times New Roman" w:hint="eastAsia"/>
          <w:color w:val="000000" w:themeColor="text1"/>
          <w:szCs w:val="22"/>
        </w:rPr>
        <w:t>）</w:t>
      </w:r>
      <w:r w:rsidRPr="00E90E66">
        <w:rPr>
          <w:rFonts w:ascii="Times New Roman" w:hAnsi="Times New Roman" w:cs="Times New Roman"/>
          <w:color w:val="000000" w:themeColor="text1"/>
          <w:szCs w:val="22"/>
        </w:rPr>
        <w:t>为投资组合收益</w:t>
      </w:r>
      <w:r w:rsidRPr="00E90E66">
        <w:rPr>
          <w:rFonts w:ascii="Times New Roman" w:hAnsi="Times New Roman" w:cs="Times New Roman" w:hint="eastAsia"/>
          <w:color w:val="000000" w:themeColor="text1"/>
          <w:szCs w:val="22"/>
        </w:rPr>
        <w:t>减去无风险收益</w:t>
      </w:r>
      <w:r w:rsidRPr="00E90E66">
        <w:rPr>
          <w:rFonts w:ascii="Times New Roman" w:hAnsi="Times New Roman" w:cs="Times New Roman"/>
          <w:color w:val="000000" w:themeColor="text1"/>
          <w:szCs w:val="22"/>
        </w:rPr>
        <w:t>；</w:t>
      </w:r>
      <m:oMath>
        <m:sSub>
          <m:sSubPr>
            <m:ctrlPr>
              <w:rPr>
                <w:rFonts w:ascii="Cambria Math" w:hAnsi="Cambria Math" w:cs="Times New Roman"/>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b</m:t>
            </m:r>
            <m:r>
              <m:rPr>
                <m:sty m:val="p"/>
              </m:rPr>
              <w:rPr>
                <w:rFonts w:ascii="Cambria Math" w:hAnsi="Cambria Math" w:cs="Times New Roman"/>
                <w:color w:val="000000" w:themeColor="text1"/>
                <w:szCs w:val="22"/>
              </w:rPr>
              <m:t>,</m:t>
            </m:r>
            <m:r>
              <w:rPr>
                <w:rFonts w:ascii="Cambria Math" w:hAnsi="Cambria Math" w:cs="Times New Roman"/>
                <w:color w:val="000000" w:themeColor="text1"/>
                <w:szCs w:val="22"/>
              </w:rPr>
              <m:t>e</m:t>
            </m:r>
          </m:sub>
        </m:sSub>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hint="eastAsia"/>
          <w:color w:val="000000" w:themeColor="text1"/>
          <w:szCs w:val="22"/>
        </w:rPr>
        <w:t>（</w:t>
      </w:r>
      <w:r w:rsidRPr="00E90E66">
        <w:rPr>
          <w:rFonts w:ascii="Times New Roman" w:hAnsi="Times New Roman" w:cs="Times New Roman" w:hint="eastAsia"/>
          <w:color w:val="000000" w:themeColor="text1"/>
          <w:szCs w:val="22"/>
        </w:rPr>
        <w:t>benchmark</w:t>
      </w:r>
      <w:r w:rsidRPr="00E90E66">
        <w:rPr>
          <w:rFonts w:ascii="Times New Roman" w:hAnsi="Times New Roman" w:cs="Times New Roman"/>
          <w:color w:val="000000" w:themeColor="text1"/>
          <w:szCs w:val="22"/>
        </w:rPr>
        <w:t xml:space="preserve"> </w:t>
      </w:r>
      <w:r w:rsidRPr="00E90E66">
        <w:rPr>
          <w:rFonts w:ascii="Times New Roman" w:hAnsi="Times New Roman" w:cs="Times New Roman" w:hint="eastAsia"/>
          <w:color w:val="000000" w:themeColor="text1"/>
          <w:szCs w:val="22"/>
        </w:rPr>
        <w:t>excess</w:t>
      </w:r>
      <w:r w:rsidRPr="00E90E66">
        <w:rPr>
          <w:rFonts w:ascii="Times New Roman" w:hAnsi="Times New Roman" w:cs="Times New Roman"/>
          <w:color w:val="000000" w:themeColor="text1"/>
          <w:szCs w:val="22"/>
        </w:rPr>
        <w:t xml:space="preserve"> </w:t>
      </w:r>
      <w:r w:rsidRPr="00E90E66">
        <w:rPr>
          <w:rFonts w:ascii="Times New Roman" w:hAnsi="Times New Roman" w:cs="Times New Roman" w:hint="eastAsia"/>
          <w:color w:val="000000" w:themeColor="text1"/>
          <w:szCs w:val="22"/>
        </w:rPr>
        <w:t>return</w:t>
      </w:r>
      <w:r w:rsidRPr="00E90E66">
        <w:rPr>
          <w:rFonts w:ascii="Times New Roman" w:hAnsi="Times New Roman" w:cs="Times New Roman" w:hint="eastAsia"/>
          <w:color w:val="000000" w:themeColor="text1"/>
          <w:szCs w:val="22"/>
        </w:rPr>
        <w:t>）</w:t>
      </w:r>
      <w:r w:rsidRPr="00E90E66">
        <w:rPr>
          <w:rFonts w:ascii="Times New Roman" w:hAnsi="Times New Roman" w:cs="Times New Roman"/>
          <w:color w:val="000000" w:themeColor="text1"/>
          <w:szCs w:val="22"/>
        </w:rPr>
        <w:t>为</w:t>
      </w:r>
      <w:r w:rsidRPr="00E90E66">
        <w:rPr>
          <w:rFonts w:ascii="Times New Roman" w:hAnsi="Times New Roman" w:cs="Times New Roman" w:hint="eastAsia"/>
          <w:color w:val="000000" w:themeColor="text1"/>
          <w:szCs w:val="22"/>
        </w:rPr>
        <w:t>基准</w:t>
      </w:r>
      <w:r w:rsidRPr="00E90E66">
        <w:rPr>
          <w:rFonts w:ascii="Times New Roman" w:hAnsi="Times New Roman" w:cs="Times New Roman"/>
          <w:color w:val="000000" w:themeColor="text1"/>
          <w:szCs w:val="22"/>
        </w:rPr>
        <w:t>组合收益</w:t>
      </w:r>
      <w:r w:rsidRPr="00E90E66">
        <w:rPr>
          <w:rFonts w:ascii="Times New Roman" w:hAnsi="Times New Roman" w:cs="Times New Roman" w:hint="eastAsia"/>
          <w:color w:val="000000" w:themeColor="text1"/>
          <w:szCs w:val="22"/>
        </w:rPr>
        <w:t>减去无风险收益</w:t>
      </w:r>
      <w:r w:rsidRPr="00E90E66">
        <w:rPr>
          <w:rFonts w:ascii="Times New Roman" w:hAnsi="Times New Roman" w:cs="Times New Roman"/>
          <w:color w:val="000000" w:themeColor="text1"/>
          <w:szCs w:val="22"/>
        </w:rPr>
        <w:t>；</w:t>
      </w:r>
      <m:oMath>
        <m:r>
          <w:rPr>
            <w:rFonts w:ascii="Cambria Math" w:hAnsi="Cambria Math" w:cs="Times New Roman"/>
            <w:color w:val="000000" w:themeColor="text1"/>
            <w:szCs w:val="22"/>
          </w:rPr>
          <m:t>Cov</m:t>
        </m:r>
        <m:r>
          <m:rPr>
            <m:sty m:val="p"/>
          </m:rPr>
          <w:rPr>
            <w:rFonts w:ascii="Cambria Math" w:hAnsi="Cambria Math" w:cs="Times New Roman"/>
            <w:color w:val="000000" w:themeColor="text1"/>
            <w:szCs w:val="22"/>
          </w:rPr>
          <m:t>(∙)</m:t>
        </m:r>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表示协方差；</w:t>
      </w:r>
      <w:r w:rsidRPr="00E90E66">
        <w:rPr>
          <w:rFonts w:ascii="Times New Roman" w:hAnsi="Times New Roman" w:cs="Times New Roman"/>
          <w:color w:val="000000" w:themeColor="text1"/>
          <w:szCs w:val="22"/>
        </w:rPr>
        <w:t xml:space="preserve"> </w:t>
      </w:r>
      <m:oMath>
        <m:r>
          <w:rPr>
            <w:rFonts w:ascii="Cambria Math" w:hAnsi="Cambria Math" w:cs="Times New Roman"/>
            <w:color w:val="000000" w:themeColor="text1"/>
            <w:szCs w:val="22"/>
          </w:rPr>
          <m:t>Var</m:t>
        </m:r>
        <m:r>
          <m:rPr>
            <m:sty m:val="p"/>
          </m:rPr>
          <w:rPr>
            <w:rFonts w:ascii="Cambria Math" w:hAnsi="Cambria Math" w:cs="Times New Roman"/>
            <w:color w:val="000000" w:themeColor="text1"/>
            <w:szCs w:val="22"/>
          </w:rPr>
          <m:t>(∙)</m:t>
        </m:r>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表示方差。</w:t>
      </w:r>
    </w:p>
    <w:p w14:paraId="474F56C1" w14:textId="77777777" w:rsidR="00DE4383" w:rsidRPr="00E90E66" w:rsidRDefault="00DE4383" w:rsidP="00DE4383">
      <w:pPr>
        <w:jc w:val="both"/>
        <w:rPr>
          <w:rFonts w:ascii="Times New Roman" w:hAnsi="Times New Roman" w:cs="Times New Roman"/>
          <w:color w:val="000000" w:themeColor="text1"/>
          <w:szCs w:val="22"/>
        </w:rPr>
      </w:pPr>
    </w:p>
    <w:p w14:paraId="49BFF651" w14:textId="77777777" w:rsidR="00DE4383" w:rsidRPr="005A6E97" w:rsidRDefault="00DE4383" w:rsidP="003278B3">
      <w:pPr>
        <w:pStyle w:val="a5"/>
        <w:numPr>
          <w:ilvl w:val="0"/>
          <w:numId w:val="3"/>
        </w:numPr>
        <w:ind w:firstLineChars="0"/>
        <w:rPr>
          <w:rFonts w:ascii="Times New Roman" w:hAnsi="Times New Roman" w:cs="Times New Roman"/>
          <w:color w:val="000000" w:themeColor="text1"/>
          <w:szCs w:val="22"/>
        </w:rPr>
      </w:pPr>
      <w:r w:rsidRPr="00E90E66">
        <w:rPr>
          <w:rFonts w:ascii="Times New Roman" w:hAnsi="Times New Roman" w:cs="Times New Roman"/>
          <w:b/>
          <w:color w:val="000000" w:themeColor="text1"/>
          <w:szCs w:val="22"/>
        </w:rPr>
        <w:t>阿尔法</w:t>
      </w:r>
    </w:p>
    <w:p w14:paraId="645950D9" w14:textId="77777777" w:rsidR="00DE4383" w:rsidRPr="00E90E66" w:rsidRDefault="00DE4383" w:rsidP="00DE4383">
      <w:pPr>
        <w:ind w:leftChars="50" w:left="110" w:firstLineChars="200" w:firstLine="440"/>
        <w:jc w:val="both"/>
        <w:rPr>
          <w:rFonts w:ascii="Times New Roman" w:hAnsi="Times New Roman" w:cs="Times New Roman"/>
          <w:color w:val="000000" w:themeColor="text1"/>
          <w:szCs w:val="22"/>
        </w:rPr>
      </w:pPr>
      <w:r w:rsidRPr="00E90E66">
        <w:rPr>
          <w:rFonts w:ascii="Times New Roman" w:hAnsi="Times New Roman" w:cs="Times New Roman"/>
          <w:color w:val="000000" w:themeColor="text1"/>
          <w:szCs w:val="22"/>
        </w:rPr>
        <w:t>阿尔法（</w:t>
      </w:r>
      <w:r w:rsidRPr="00E90E66">
        <w:rPr>
          <w:rFonts w:ascii="Times New Roman" w:hAnsi="Times New Roman" w:cs="Times New Roman"/>
          <w:color w:val="000000" w:themeColor="text1"/>
          <w:szCs w:val="22"/>
        </w:rPr>
        <w:t xml:space="preserve">alpha, </w:t>
      </w:r>
      <m:oMath>
        <m:r>
          <w:rPr>
            <w:rFonts w:ascii="Cambria Math" w:hAnsi="Cambria Math" w:cs="Times New Roman"/>
            <w:color w:val="000000" w:themeColor="text1"/>
            <w:szCs w:val="22"/>
          </w:rPr>
          <m:t>α</m:t>
        </m:r>
      </m:oMath>
      <w:r w:rsidRPr="00E90E66">
        <w:rPr>
          <w:rFonts w:ascii="Times New Roman" w:hAnsi="Times New Roman" w:cs="Times New Roman"/>
          <w:color w:val="000000" w:themeColor="text1"/>
          <w:szCs w:val="22"/>
        </w:rPr>
        <w:t>）是</w:t>
      </w:r>
      <w:r w:rsidRPr="00E90E66">
        <w:rPr>
          <w:rFonts w:ascii="Times New Roman" w:hAnsi="Times New Roman" w:cs="Times New Roman"/>
          <w:color w:val="000000" w:themeColor="text1"/>
          <w:szCs w:val="22"/>
        </w:rPr>
        <w:t>CAPM</w:t>
      </w:r>
      <w:r w:rsidRPr="00E90E66">
        <w:rPr>
          <w:rFonts w:ascii="Times New Roman" w:hAnsi="Times New Roman" w:cs="Times New Roman"/>
          <w:color w:val="000000" w:themeColor="text1"/>
          <w:szCs w:val="22"/>
        </w:rPr>
        <w:t>模型表达式中的残余项。表示投资组合收益中和市场整体收益无关的部分，是投资组合选股能力的度量。当投资组合所选股票的总体表现优于市场基准组合成分股时，阿尔法取正值；反之取负值。</w:t>
      </w:r>
    </w:p>
    <w:p w14:paraId="517F835A" w14:textId="77777777" w:rsidR="00DE4383" w:rsidRPr="00E90E66" w:rsidRDefault="00DE4383" w:rsidP="00DE4383">
      <w:pPr>
        <w:spacing w:line="480" w:lineRule="auto"/>
        <w:ind w:left="440" w:hanging="440"/>
        <w:jc w:val="both"/>
        <w:rPr>
          <w:rFonts w:ascii="Times New Roman" w:hAnsi="Times New Roman" w:cs="Times New Roman"/>
          <w:i/>
          <w:color w:val="000000" w:themeColor="text1"/>
          <w:szCs w:val="22"/>
        </w:rPr>
      </w:pPr>
      <m:oMathPara>
        <m:oMath>
          <m:r>
            <w:rPr>
              <w:rFonts w:ascii="Cambria Math" w:hAnsi="Cambria Math" w:cs="Times New Roman"/>
              <w:color w:val="000000" w:themeColor="text1"/>
              <w:szCs w:val="22"/>
            </w:rPr>
            <m:t>α=E</m:t>
          </m:r>
          <m:d>
            <m:dPr>
              <m:begChr m:val="["/>
              <m:endChr m:val="]"/>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Sub>
              <m:r>
                <w:rPr>
                  <w:rFonts w:ascii="Cambria Math" w:hAnsi="Cambria Math" w:cs="Times New Roman"/>
                  <w:color w:val="000000" w:themeColor="text1"/>
                  <w:szCs w:val="22"/>
                </w:rPr>
                <m:t>-[</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f</m:t>
                  </m:r>
                </m:sub>
              </m:sSub>
              <m:r>
                <w:rPr>
                  <w:rFonts w:ascii="Cambria Math" w:hAnsi="Cambria Math" w:cs="Times New Roman"/>
                  <w:color w:val="000000" w:themeColor="text1"/>
                  <w:szCs w:val="22"/>
                </w:rPr>
                <m:t>+β∙(</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b</m:t>
                  </m:r>
                </m:sub>
              </m:sSub>
              <m:r>
                <w:rPr>
                  <w:rFonts w:ascii="Cambria Math" w:hAnsi="Cambria Math" w:cs="Times New Roman"/>
                  <w:color w:val="000000" w:themeColor="text1"/>
                  <w:szCs w:val="22"/>
                </w:rPr>
                <m:t>-</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f</m:t>
                  </m:r>
                </m:sub>
              </m:sSub>
              <m:r>
                <w:rPr>
                  <w:rFonts w:ascii="Cambria Math" w:hAnsi="Cambria Math" w:cs="Times New Roman"/>
                  <w:color w:val="000000" w:themeColor="text1"/>
                  <w:szCs w:val="22"/>
                </w:rPr>
                <m:t>)]</m:t>
              </m:r>
            </m:e>
          </m:d>
        </m:oMath>
      </m:oMathPara>
    </w:p>
    <w:p w14:paraId="23DEEA77" w14:textId="28194DDA" w:rsidR="00DE4383" w:rsidRDefault="00DE4383" w:rsidP="00DE4383">
      <w:pPr>
        <w:rPr>
          <w:rFonts w:ascii="Times New Roman" w:hAnsi="Times New Roman" w:cs="Times New Roman"/>
          <w:color w:val="000000" w:themeColor="text1"/>
          <w:szCs w:val="22"/>
        </w:rPr>
      </w:pPr>
      <w:r w:rsidRPr="00E90E66">
        <w:rPr>
          <w:rFonts w:ascii="Times New Roman" w:hAnsi="Times New Roman" w:cs="Times New Roman"/>
          <w:color w:val="000000" w:themeColor="text1"/>
          <w:szCs w:val="22"/>
        </w:rPr>
        <w:t>其中</w:t>
      </w:r>
      <w:r w:rsidRPr="00E90E66">
        <w:rPr>
          <w:rFonts w:ascii="Times New Roman" w:hAnsi="Times New Roman" w:cs="Times New Roman"/>
          <w:color w:val="000000" w:themeColor="text1"/>
          <w:szCs w:val="22"/>
        </w:rPr>
        <w:t xml:space="preserve"> </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Sub>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为投资组合收益；</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f</m:t>
            </m:r>
          </m:sub>
        </m:sSub>
      </m:oMath>
      <w:r w:rsidRPr="007337E4">
        <w:rPr>
          <w:rFonts w:ascii="Times New Roman" w:hAnsi="Times New Roman" w:cs="Times New Roman"/>
          <w:i/>
          <w:color w:val="000000" w:themeColor="text1"/>
          <w:szCs w:val="22"/>
        </w:rPr>
        <w:t xml:space="preserve"> </w:t>
      </w:r>
      <w:r w:rsidRPr="00E90E66">
        <w:rPr>
          <w:rFonts w:ascii="Times New Roman" w:hAnsi="Times New Roman" w:cs="Times New Roman"/>
          <w:color w:val="000000" w:themeColor="text1"/>
          <w:szCs w:val="22"/>
        </w:rPr>
        <w:t>为无风险收益；</w:t>
      </w:r>
      <m:oMath>
        <m:r>
          <w:rPr>
            <w:rFonts w:ascii="Cambria Math" w:hAnsi="Cambria Math" w:cs="Times New Roman"/>
            <w:color w:val="000000" w:themeColor="text1"/>
            <w:szCs w:val="22"/>
          </w:rPr>
          <m:t>β</m:t>
        </m:r>
      </m:oMath>
      <w:r w:rsidRPr="00E90E66">
        <w:rPr>
          <w:rFonts w:ascii="Times New Roman" w:hAnsi="Times New Roman" w:cs="Times New Roman"/>
          <w:i/>
          <w:color w:val="000000" w:themeColor="text1"/>
          <w:szCs w:val="22"/>
        </w:rPr>
        <w:t xml:space="preserve"> </w:t>
      </w:r>
      <w:r w:rsidRPr="00E90E66">
        <w:rPr>
          <w:rFonts w:ascii="Times New Roman" w:hAnsi="Times New Roman" w:cs="Times New Roman"/>
          <w:color w:val="000000" w:themeColor="text1"/>
          <w:szCs w:val="22"/>
        </w:rPr>
        <w:t>为</w:t>
      </w:r>
      <w:r w:rsidRPr="00E90E66">
        <w:rPr>
          <w:rFonts w:ascii="Times New Roman" w:hAnsi="Times New Roman" w:cs="Times New Roman"/>
          <w:color w:val="000000" w:themeColor="text1"/>
          <w:szCs w:val="22"/>
        </w:rPr>
        <w:t>CAPM</w:t>
      </w:r>
      <w:r w:rsidRPr="00E90E66">
        <w:rPr>
          <w:rFonts w:ascii="Times New Roman" w:hAnsi="Times New Roman" w:cs="Times New Roman"/>
          <w:color w:val="000000" w:themeColor="text1"/>
          <w:szCs w:val="22"/>
        </w:rPr>
        <w:t>模型中的贝塔系数；</w:t>
      </w:r>
      <w:r w:rsidRPr="00E90E66">
        <w:rPr>
          <w:rFonts w:ascii="Times New Roman" w:hAnsi="Times New Roman" w:cs="Times New Roman"/>
          <w:color w:val="000000" w:themeColor="text1"/>
          <w:szCs w:val="22"/>
        </w:rPr>
        <w:t xml:space="preserve"> </w:t>
      </w:r>
      <m:oMath>
        <m:r>
          <w:rPr>
            <w:rFonts w:ascii="Cambria Math" w:hAnsi="Cambria Math" w:cs="Times New Roman"/>
            <w:color w:val="000000" w:themeColor="text1"/>
            <w:szCs w:val="22"/>
          </w:rPr>
          <m:t>E[∙]</m:t>
        </m:r>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表示随机变量的期望。</w:t>
      </w:r>
    </w:p>
    <w:p w14:paraId="39D597BF" w14:textId="77777777" w:rsidR="00DE4383" w:rsidRPr="005E0CF4" w:rsidRDefault="00DE4383" w:rsidP="00DE4383">
      <w:pPr>
        <w:rPr>
          <w:rFonts w:ascii="Times New Roman" w:hAnsi="Times New Roman" w:cs="Times New Roman"/>
          <w:color w:val="000000" w:themeColor="text1"/>
          <w:szCs w:val="22"/>
        </w:rPr>
      </w:pPr>
    </w:p>
    <w:p w14:paraId="522B3CEC" w14:textId="77777777" w:rsidR="00DE4383" w:rsidRPr="00E90E66" w:rsidRDefault="00DE4383" w:rsidP="003278B3">
      <w:pPr>
        <w:pStyle w:val="a5"/>
        <w:numPr>
          <w:ilvl w:val="0"/>
          <w:numId w:val="3"/>
        </w:numPr>
        <w:ind w:firstLineChars="0"/>
        <w:rPr>
          <w:rFonts w:ascii="Times New Roman" w:hAnsi="Times New Roman" w:cs="Times New Roman"/>
          <w:b/>
          <w:color w:val="000000" w:themeColor="text1"/>
          <w:szCs w:val="22"/>
        </w:rPr>
      </w:pPr>
      <w:r w:rsidRPr="00E90E66">
        <w:rPr>
          <w:rFonts w:ascii="Times New Roman" w:hAnsi="Times New Roman" w:cs="Times New Roman"/>
          <w:b/>
          <w:color w:val="000000" w:themeColor="text1"/>
          <w:szCs w:val="22"/>
        </w:rPr>
        <w:t>夏普率和索提诺比率</w:t>
      </w:r>
    </w:p>
    <w:p w14:paraId="5FCD0EF6" w14:textId="77777777" w:rsidR="00DE4383" w:rsidRPr="00E90E66" w:rsidRDefault="00DE4383" w:rsidP="00DE4383">
      <w:pPr>
        <w:ind w:firstLineChars="200" w:firstLine="440"/>
        <w:rPr>
          <w:rFonts w:ascii="Times New Roman" w:hAnsi="Times New Roman" w:cs="Times New Roman"/>
          <w:color w:val="000000" w:themeColor="text1"/>
          <w:szCs w:val="22"/>
        </w:rPr>
      </w:pPr>
      <w:r w:rsidRPr="00E90E66">
        <w:rPr>
          <w:rFonts w:ascii="Times New Roman" w:hAnsi="Times New Roman" w:cs="Times New Roman"/>
          <w:color w:val="000000" w:themeColor="text1"/>
          <w:szCs w:val="22"/>
        </w:rPr>
        <w:t>夏普率的定义如下：</w:t>
      </w:r>
    </w:p>
    <w:p w14:paraId="58C3DC6A" w14:textId="77777777" w:rsidR="00DE4383" w:rsidRPr="00E90E66" w:rsidRDefault="00DE4383" w:rsidP="00DE4383">
      <w:pPr>
        <w:ind w:left="440" w:hanging="440"/>
        <w:rPr>
          <w:rFonts w:ascii="Times New Roman" w:hAnsi="Times New Roman" w:cs="Times New Roman"/>
          <w:i/>
          <w:color w:val="000000" w:themeColor="text1"/>
          <w:szCs w:val="22"/>
        </w:rPr>
      </w:pPr>
      <m:oMathPara>
        <m:oMath>
          <m:r>
            <w:rPr>
              <w:rFonts w:ascii="Cambria Math" w:hAnsi="Cambria Math" w:cs="Times New Roman"/>
              <w:color w:val="000000" w:themeColor="text1"/>
              <w:szCs w:val="22"/>
            </w:rPr>
            <m:t>Sharpe  Ratio=</m:t>
          </m:r>
          <m:f>
            <m:fPr>
              <m:ctrlPr>
                <w:rPr>
                  <w:rFonts w:ascii="Cambria Math" w:hAnsi="Cambria Math" w:cs="Times New Roman"/>
                  <w:i/>
                  <w:color w:val="000000" w:themeColor="text1"/>
                  <w:szCs w:val="22"/>
                </w:rPr>
              </m:ctrlPr>
            </m:fPr>
            <m:num>
              <m:r>
                <w:rPr>
                  <w:rFonts w:ascii="Cambria Math" w:hAnsi="Cambria Math" w:cs="Times New Roman"/>
                  <w:color w:val="000000" w:themeColor="text1"/>
                  <w:szCs w:val="22"/>
                </w:rPr>
                <m:t>E[</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Sub>
              <m:r>
                <w:rPr>
                  <w:rFonts w:ascii="Cambria Math" w:hAnsi="Cambria Math" w:cs="Times New Roman"/>
                  <w:color w:val="000000" w:themeColor="text1"/>
                  <w:szCs w:val="22"/>
                </w:rPr>
                <m:t>-</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m:rPr>
                      <m:sty m:val="p"/>
                    </m:rPr>
                    <w:rPr>
                      <w:rFonts w:ascii="Cambria Math" w:hAnsi="Cambria Math" w:cs="Times New Roman"/>
                      <w:color w:val="000000" w:themeColor="text1"/>
                      <w:szCs w:val="22"/>
                    </w:rPr>
                    <m:t>f</m:t>
                  </m:r>
                </m:sub>
              </m:sSub>
              <m:r>
                <w:rPr>
                  <w:rFonts w:ascii="Cambria Math" w:hAnsi="Cambria Math" w:cs="Times New Roman"/>
                  <w:color w:val="000000" w:themeColor="text1"/>
                  <w:szCs w:val="22"/>
                </w:rPr>
                <m:t>]</m:t>
              </m:r>
            </m:num>
            <m:den>
              <m:r>
                <w:rPr>
                  <w:rFonts w:ascii="Cambria Math" w:hAnsi="Cambria Math" w:cs="Times New Roman"/>
                  <w:color w:val="000000" w:themeColor="text1"/>
                  <w:szCs w:val="22"/>
                </w:rPr>
                <m:t>σ(</m:t>
              </m:r>
              <m:sSub>
                <m:sSubPr>
                  <m:ctrlPr>
                    <w:rPr>
                      <w:rFonts w:ascii="Cambria Math" w:hAnsi="Cambria Math" w:cs="Times New Roman"/>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Sub>
              <m:r>
                <m:rPr>
                  <m:sty m:val="p"/>
                </m:rPr>
                <w:rPr>
                  <w:rFonts w:ascii="Cambria Math" w:hAnsi="Cambria Math" w:cs="Times New Roman"/>
                  <w:color w:val="000000" w:themeColor="text1"/>
                  <w:szCs w:val="22"/>
                </w:rPr>
                <m:t>-</m:t>
              </m:r>
              <m:sSub>
                <m:sSubPr>
                  <m:ctrlPr>
                    <w:rPr>
                      <w:rFonts w:ascii="Cambria Math" w:hAnsi="Cambria Math" w:cs="Times New Roman"/>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f</m:t>
                  </m:r>
                </m:sub>
              </m:sSub>
              <m:r>
                <m:rPr>
                  <m:sty m:val="p"/>
                </m:rPr>
                <w:rPr>
                  <w:rFonts w:ascii="Cambria Math" w:hAnsi="Cambria Math" w:cs="Times New Roman"/>
                  <w:color w:val="000000" w:themeColor="text1"/>
                  <w:szCs w:val="22"/>
                </w:rPr>
                <m:t>)</m:t>
              </m:r>
            </m:den>
          </m:f>
        </m:oMath>
      </m:oMathPara>
    </w:p>
    <w:p w14:paraId="6CEBC1AC" w14:textId="77777777" w:rsidR="00DE4383" w:rsidRPr="00E90E66" w:rsidRDefault="00DE4383" w:rsidP="00DE4383">
      <w:pPr>
        <w:ind w:firstLineChars="200" w:firstLine="440"/>
        <w:rPr>
          <w:rFonts w:ascii="Times New Roman" w:hAnsi="Times New Roman" w:cs="Times New Roman"/>
          <w:color w:val="000000" w:themeColor="text1"/>
          <w:szCs w:val="22"/>
        </w:rPr>
      </w:pPr>
      <w:r w:rsidRPr="00E90E66">
        <w:rPr>
          <w:rFonts w:ascii="Times New Roman" w:hAnsi="Times New Roman" w:cs="Times New Roman"/>
          <w:color w:val="000000" w:themeColor="text1"/>
          <w:szCs w:val="22"/>
        </w:rPr>
        <w:t>其中，</w:t>
      </w:r>
      <m:oMath>
        <m:r>
          <w:rPr>
            <w:rFonts w:ascii="Cambria Math" w:hAnsi="Cambria Math" w:cs="Times New Roman"/>
            <w:color w:val="000000" w:themeColor="text1"/>
            <w:szCs w:val="22"/>
          </w:rPr>
          <m:t>E[∙]</m:t>
        </m:r>
      </m:oMath>
      <w:r w:rsidRPr="00E90E66">
        <w:rPr>
          <w:rFonts w:ascii="Times New Roman" w:hAnsi="Times New Roman" w:cs="Times New Roman"/>
          <w:color w:val="000000" w:themeColor="text1"/>
          <w:szCs w:val="22"/>
        </w:rPr>
        <w:t>、</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Sub>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和</w:t>
      </w:r>
      <w:r w:rsidRPr="00E90E66">
        <w:rPr>
          <w:rFonts w:ascii="Times New Roman" w:hAnsi="Times New Roman" w:cs="Times New Roman"/>
          <w:color w:val="000000" w:themeColor="text1"/>
          <w:szCs w:val="22"/>
        </w:rPr>
        <w:t xml:space="preserve"> </w:t>
      </w:r>
      <m:oMath>
        <m:r>
          <w:rPr>
            <w:rFonts w:ascii="Cambria Math" w:hAnsi="Cambria Math" w:cs="Times New Roman"/>
            <w:color w:val="000000" w:themeColor="text1"/>
            <w:szCs w:val="22"/>
          </w:rPr>
          <m:t>σ(∙)</m:t>
        </m:r>
      </m:oMath>
      <w:r w:rsidRPr="00E90E66">
        <w:rPr>
          <w:rFonts w:ascii="Times New Roman" w:hAnsi="Times New Roman" w:cs="Times New Roman"/>
          <w:iCs/>
          <w:color w:val="000000" w:themeColor="text1"/>
          <w:szCs w:val="22"/>
        </w:rPr>
        <w:t xml:space="preserve"> </w:t>
      </w:r>
      <w:r w:rsidRPr="00E90E66">
        <w:rPr>
          <w:rFonts w:ascii="Times New Roman" w:hAnsi="Times New Roman" w:cs="Times New Roman"/>
          <w:color w:val="000000" w:themeColor="text1"/>
          <w:szCs w:val="22"/>
        </w:rPr>
        <w:t>分别为随机变量的期望、投资组合收益</w:t>
      </w:r>
      <w:r w:rsidRPr="00E90E66">
        <w:rPr>
          <w:rFonts w:ascii="Times New Roman" w:hAnsi="Times New Roman" w:cs="Times New Roman" w:hint="eastAsia"/>
          <w:color w:val="000000" w:themeColor="text1"/>
          <w:szCs w:val="22"/>
        </w:rPr>
        <w:t>及</w:t>
      </w:r>
      <w:r w:rsidRPr="00E90E66">
        <w:rPr>
          <w:rFonts w:ascii="Times New Roman" w:hAnsi="Times New Roman" w:cs="Times New Roman"/>
          <w:color w:val="000000" w:themeColor="text1"/>
          <w:szCs w:val="22"/>
        </w:rPr>
        <w:t>波动率；</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f</m:t>
            </m:r>
          </m:sub>
        </m:sSub>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为无风险收益。</w:t>
      </w:r>
    </w:p>
    <w:p w14:paraId="2B71C44B" w14:textId="77777777" w:rsidR="00DE4383" w:rsidRPr="00E90E66" w:rsidRDefault="00DE4383" w:rsidP="00DE4383">
      <w:pPr>
        <w:ind w:left="440" w:hanging="440"/>
        <w:rPr>
          <w:rFonts w:ascii="Times New Roman" w:hAnsi="Times New Roman" w:cs="Times New Roman"/>
          <w:color w:val="000000" w:themeColor="text1"/>
          <w:szCs w:val="22"/>
        </w:rPr>
      </w:pPr>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索提诺比率定义如下：</w:t>
      </w:r>
    </w:p>
    <w:p w14:paraId="46843ECC" w14:textId="77777777" w:rsidR="00DE4383" w:rsidRPr="00E90E66" w:rsidRDefault="00DE4383" w:rsidP="00DE4383">
      <w:pPr>
        <w:ind w:left="440" w:hanging="440"/>
        <w:rPr>
          <w:rFonts w:ascii="Times New Roman" w:hAnsi="Times New Roman" w:cs="Times New Roman"/>
          <w:i/>
          <w:color w:val="000000" w:themeColor="text1"/>
          <w:szCs w:val="22"/>
        </w:rPr>
      </w:pPr>
      <m:oMathPara>
        <m:oMath>
          <m:r>
            <w:rPr>
              <w:rFonts w:ascii="Cambria Math" w:hAnsi="Cambria Math" w:cs="Times New Roman"/>
              <w:color w:val="000000" w:themeColor="text1"/>
              <w:szCs w:val="22"/>
            </w:rPr>
            <m:t>Sortino  Ratio=</m:t>
          </m:r>
          <m:f>
            <m:fPr>
              <m:ctrlPr>
                <w:rPr>
                  <w:rFonts w:ascii="Cambria Math" w:hAnsi="Cambria Math" w:cs="Times New Roman"/>
                  <w:i/>
                  <w:color w:val="000000" w:themeColor="text1"/>
                  <w:szCs w:val="22"/>
                </w:rPr>
              </m:ctrlPr>
            </m:fPr>
            <m:num>
              <m:r>
                <w:rPr>
                  <w:rFonts w:ascii="Cambria Math" w:hAnsi="Cambria Math" w:cs="Times New Roman"/>
                  <w:color w:val="000000" w:themeColor="text1"/>
                  <w:szCs w:val="22"/>
                </w:rPr>
                <m:t>E[</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Sub>
              <m:r>
                <w:rPr>
                  <w:rFonts w:ascii="Cambria Math" w:hAnsi="Cambria Math" w:cs="Times New Roman"/>
                  <w:color w:val="000000" w:themeColor="text1"/>
                  <w:szCs w:val="22"/>
                </w:rPr>
                <m:t>-</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f</m:t>
                  </m:r>
                </m:sub>
              </m:sSub>
              <m:r>
                <w:rPr>
                  <w:rFonts w:ascii="Cambria Math" w:hAnsi="Cambria Math" w:cs="Times New Roman"/>
                  <w:color w:val="000000" w:themeColor="text1"/>
                  <w:szCs w:val="22"/>
                </w:rPr>
                <m:t>]</m:t>
              </m:r>
            </m:num>
            <m:den>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σ</m:t>
                  </m:r>
                </m:e>
                <m:sub>
                  <m:r>
                    <w:rPr>
                      <w:rFonts w:ascii="Cambria Math" w:hAnsi="Cambria Math" w:cs="Times New Roman"/>
                      <w:color w:val="000000" w:themeColor="text1"/>
                      <w:szCs w:val="22"/>
                    </w:rPr>
                    <m:t>d</m:t>
                  </m:r>
                </m:sub>
              </m:sSub>
            </m:den>
          </m:f>
        </m:oMath>
      </m:oMathPara>
    </w:p>
    <w:p w14:paraId="5A69F1DF" w14:textId="77777777" w:rsidR="00DE4383" w:rsidRPr="00E90E66" w:rsidRDefault="000D7317" w:rsidP="00DE4383">
      <w:pPr>
        <w:ind w:left="440" w:hanging="440"/>
        <w:rPr>
          <w:rFonts w:ascii="Times New Roman" w:hAnsi="Times New Roman" w:cs="Times New Roman"/>
          <w:i/>
          <w:color w:val="000000" w:themeColor="text1"/>
          <w:szCs w:val="22"/>
        </w:rPr>
      </w:pPr>
      <m:oMathPara>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σ</m:t>
              </m:r>
            </m:e>
            <m:sub>
              <m:r>
                <w:rPr>
                  <w:rFonts w:ascii="Cambria Math" w:hAnsi="Cambria Math" w:cs="Times New Roman"/>
                  <w:color w:val="000000" w:themeColor="text1"/>
                  <w:szCs w:val="22"/>
                </w:rPr>
                <m:t>d</m:t>
              </m:r>
            </m:sub>
          </m:sSub>
          <m:r>
            <w:rPr>
              <w:rFonts w:ascii="Cambria Math" w:hAnsi="Cambria Math" w:cs="Times New Roman"/>
              <w:color w:val="000000" w:themeColor="text1"/>
              <w:szCs w:val="22"/>
            </w:rPr>
            <m:t>=</m:t>
          </m:r>
          <m:rad>
            <m:radPr>
              <m:degHide m:val="1"/>
              <m:ctrlPr>
                <w:rPr>
                  <w:rFonts w:ascii="Cambria Math" w:hAnsi="Cambria Math" w:cs="Times New Roman"/>
                  <w:i/>
                  <w:iCs/>
                  <w:color w:val="000000" w:themeColor="text1"/>
                  <w:szCs w:val="22"/>
                </w:rPr>
              </m:ctrlPr>
            </m:radPr>
            <m:deg/>
            <m:e>
              <m:r>
                <w:rPr>
                  <w:rFonts w:ascii="Cambria Math" w:hAnsi="Cambria Math" w:cs="Times New Roman"/>
                  <w:color w:val="000000" w:themeColor="text1"/>
                  <w:szCs w:val="22"/>
                </w:rPr>
                <m:t>Var(</m:t>
              </m:r>
              <m:sSub>
                <m:sSubPr>
                  <m:ctrlPr>
                    <w:rPr>
                      <w:rFonts w:ascii="Cambria Math" w:hAnsi="Cambria Math" w:cs="Times New Roman"/>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Sub>
              <m:r>
                <m:rPr>
                  <m:sty m:val="p"/>
                </m:rPr>
                <w:rPr>
                  <w:rFonts w:ascii="Cambria Math" w:hAnsi="Cambria Math" w:cs="Times New Roman"/>
                  <w:color w:val="000000" w:themeColor="text1"/>
                  <w:szCs w:val="22"/>
                </w:rPr>
                <m:t>-</m:t>
              </m:r>
              <m:sSub>
                <m:sSubPr>
                  <m:ctrlPr>
                    <w:rPr>
                      <w:rFonts w:ascii="Cambria Math" w:hAnsi="Cambria Math" w:cs="Times New Roman"/>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b</m:t>
                  </m:r>
                </m:sub>
              </m:sSub>
              <m:r>
                <m:rPr>
                  <m:sty m:val="p"/>
                </m:rPr>
                <w:rPr>
                  <w:rFonts w:ascii="Cambria Math" w:hAnsi="Cambria Math" w:cs="Times New Roman"/>
                  <w:color w:val="000000" w:themeColor="text1"/>
                  <w:szCs w:val="22"/>
                </w:rPr>
                <m:t>)∙</m:t>
              </m:r>
              <m:sSub>
                <m:sSubPr>
                  <m:ctrlPr>
                    <w:rPr>
                      <w:rFonts w:ascii="Cambria Math" w:hAnsi="Cambria Math" w:cs="Times New Roman"/>
                      <w:color w:val="000000" w:themeColor="text1"/>
                      <w:szCs w:val="22"/>
                    </w:rPr>
                  </m:ctrlPr>
                </m:sSubPr>
                <m:e>
                  <m:r>
                    <w:rPr>
                      <w:rFonts w:ascii="Cambria Math" w:hAnsi="Cambria Math" w:cs="Times New Roman"/>
                      <w:color w:val="000000" w:themeColor="text1"/>
                      <w:szCs w:val="22"/>
                    </w:rPr>
                    <m:t>I</m:t>
                  </m:r>
                </m:e>
                <m:sub>
                  <m:r>
                    <w:rPr>
                      <w:rFonts w:ascii="Cambria Math" w:hAnsi="Cambria Math" w:cs="Times New Roman"/>
                      <w:color w:val="000000" w:themeColor="text1"/>
                      <w:szCs w:val="22"/>
                    </w:rPr>
                    <m:t>{</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Sub>
                  <m:r>
                    <w:rPr>
                      <w:rFonts w:ascii="Cambria Math" w:hAnsi="Cambria Math" w:cs="Times New Roman"/>
                      <w:color w:val="000000" w:themeColor="text1"/>
                      <w:szCs w:val="22"/>
                    </w:rPr>
                    <m:t>&lt;</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f</m:t>
                      </m:r>
                    </m:sub>
                  </m:sSub>
                  <m:r>
                    <w:rPr>
                      <w:rFonts w:ascii="Cambria Math" w:hAnsi="Cambria Math" w:cs="Times New Roman"/>
                      <w:color w:val="000000" w:themeColor="text1"/>
                      <w:szCs w:val="22"/>
                    </w:rPr>
                    <m:t>}</m:t>
                  </m:r>
                </m:sub>
              </m:sSub>
            </m:e>
          </m:rad>
        </m:oMath>
      </m:oMathPara>
    </w:p>
    <w:p w14:paraId="5FAA81C6" w14:textId="58D7F9C3" w:rsidR="00DE4383" w:rsidRPr="005E0CF4" w:rsidRDefault="00DE4383" w:rsidP="00DE4383">
      <w:pPr>
        <w:jc w:val="both"/>
        <w:rPr>
          <w:rFonts w:ascii="Times New Roman" w:hAnsi="Times New Roman" w:cs="Times New Roman"/>
          <w:color w:val="000000" w:themeColor="text1"/>
          <w:szCs w:val="22"/>
        </w:rPr>
      </w:pPr>
      <w:r w:rsidRPr="00E90E66">
        <w:rPr>
          <w:rFonts w:ascii="Times New Roman" w:hAnsi="Times New Roman" w:cs="Times New Roman"/>
          <w:color w:val="000000" w:themeColor="text1"/>
          <w:szCs w:val="22"/>
        </w:rPr>
        <w:t>其中，</w:t>
      </w:r>
      <m:oMath>
        <m:r>
          <w:rPr>
            <w:rFonts w:ascii="Cambria Math" w:hAnsi="Cambria Math" w:cs="Times New Roman"/>
            <w:color w:val="000000" w:themeColor="text1"/>
            <w:szCs w:val="22"/>
          </w:rPr>
          <m:t>E[∙]</m:t>
        </m:r>
      </m:oMath>
      <w:r w:rsidRPr="00E90E66">
        <w:rPr>
          <w:rFonts w:ascii="Times New Roman" w:hAnsi="Times New Roman" w:cs="Times New Roman"/>
          <w:color w:val="000000" w:themeColor="text1"/>
          <w:szCs w:val="22"/>
        </w:rPr>
        <w:t>、</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Sub>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和</w:t>
      </w:r>
      <w:r w:rsidRPr="00E90E66">
        <w:rPr>
          <w:rFonts w:ascii="Times New Roman" w:hAnsi="Times New Roman" w:cs="Times New Roman"/>
          <w:color w:val="000000" w:themeColor="text1"/>
          <w:szCs w:val="22"/>
        </w:rPr>
        <w:t xml:space="preserve"> </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f</m:t>
            </m:r>
          </m:sub>
        </m:sSub>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的定义和夏普率表达式部分相同；</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σ</m:t>
            </m:r>
          </m:e>
          <m:sub>
            <m:r>
              <w:rPr>
                <w:rFonts w:ascii="Cambria Math" w:hAnsi="Cambria Math" w:cs="Times New Roman"/>
                <w:color w:val="000000" w:themeColor="text1"/>
                <w:szCs w:val="22"/>
              </w:rPr>
              <m:t>d</m:t>
            </m:r>
          </m:sub>
        </m:sSub>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为下行波动率；</w:t>
      </w:r>
      <m:oMath>
        <m:r>
          <w:rPr>
            <w:rFonts w:ascii="Cambria Math" w:hAnsi="Cambria Math" w:cs="Times New Roman"/>
            <w:color w:val="000000" w:themeColor="text1"/>
            <w:szCs w:val="22"/>
          </w:rPr>
          <m:t>Var(</m:t>
        </m:r>
        <m:r>
          <m:rPr>
            <m:sty m:val="p"/>
          </m:rPr>
          <w:rPr>
            <w:rFonts w:ascii="Cambria Math" w:hAnsi="Cambria Math" w:cs="Times New Roman"/>
            <w:color w:val="000000" w:themeColor="text1"/>
            <w:szCs w:val="22"/>
          </w:rPr>
          <m:t>∙)</m:t>
        </m:r>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为</w:t>
      </w:r>
      <w:r w:rsidRPr="00E90E66">
        <w:rPr>
          <w:rFonts w:ascii="Times New Roman" w:hAnsi="Times New Roman" w:cs="Times New Roman" w:hint="eastAsia"/>
          <w:color w:val="000000" w:themeColor="text1"/>
          <w:szCs w:val="22"/>
        </w:rPr>
        <w:t>随机变量的</w:t>
      </w:r>
      <w:r w:rsidRPr="00E90E66">
        <w:rPr>
          <w:rFonts w:ascii="Times New Roman" w:hAnsi="Times New Roman" w:cs="Times New Roman"/>
          <w:color w:val="000000" w:themeColor="text1"/>
          <w:szCs w:val="22"/>
        </w:rPr>
        <w:t>方差；</w:t>
      </w:r>
      <m:oMath>
        <m:r>
          <w:rPr>
            <w:rFonts w:ascii="Cambria Math" w:hAnsi="Cambria Math" w:cs="Times New Roman"/>
            <w:color w:val="000000" w:themeColor="text1"/>
            <w:szCs w:val="22"/>
          </w:rPr>
          <m:t xml:space="preserve"> </m:t>
        </m:r>
        <m:sSub>
          <m:sSubPr>
            <m:ctrlPr>
              <w:rPr>
                <w:rFonts w:ascii="Cambria Math" w:hAnsi="Cambria Math" w:cs="Times New Roman"/>
                <w:color w:val="000000" w:themeColor="text1"/>
                <w:szCs w:val="22"/>
              </w:rPr>
            </m:ctrlPr>
          </m:sSubPr>
          <m:e>
            <m:r>
              <w:rPr>
                <w:rFonts w:ascii="Cambria Math" w:hAnsi="Cambria Math" w:cs="Times New Roman"/>
                <w:color w:val="000000" w:themeColor="text1"/>
                <w:szCs w:val="22"/>
              </w:rPr>
              <m:t>I</m:t>
            </m:r>
          </m:e>
          <m:sub>
            <m:r>
              <w:rPr>
                <w:rFonts w:ascii="Cambria Math" w:hAnsi="Cambria Math" w:cs="Times New Roman"/>
                <w:color w:val="000000" w:themeColor="text1"/>
                <w:szCs w:val="22"/>
              </w:rPr>
              <m:t>{</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Sub>
            <m:r>
              <w:rPr>
                <w:rFonts w:ascii="Cambria Math" w:hAnsi="Cambria Math" w:cs="Times New Roman"/>
                <w:color w:val="000000" w:themeColor="text1"/>
                <w:szCs w:val="22"/>
              </w:rPr>
              <m:t>&lt;</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b</m:t>
                </m:r>
              </m:sub>
            </m:sSub>
            <m:r>
              <w:rPr>
                <w:rFonts w:ascii="Cambria Math" w:hAnsi="Cambria Math" w:cs="Times New Roman"/>
                <w:color w:val="000000" w:themeColor="text1"/>
                <w:szCs w:val="22"/>
              </w:rPr>
              <m:t>}</m:t>
            </m:r>
          </m:sub>
        </m:sSub>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是一个指示函数（</w:t>
      </w:r>
      <w:r w:rsidRPr="00E90E66">
        <w:rPr>
          <w:rFonts w:ascii="Times New Roman" w:hAnsi="Times New Roman" w:cs="Times New Roman"/>
          <w:color w:val="000000" w:themeColor="text1"/>
          <w:szCs w:val="22"/>
        </w:rPr>
        <w:t>indicator function</w:t>
      </w:r>
      <w:r w:rsidRPr="00E90E66">
        <w:rPr>
          <w:rFonts w:ascii="Times New Roman" w:hAnsi="Times New Roman" w:cs="Times New Roman"/>
          <w:color w:val="000000" w:themeColor="text1"/>
          <w:szCs w:val="22"/>
        </w:rPr>
        <w:t>），把投资组合收益低于基准组合收益的交易日标记为</w:t>
      </w:r>
      <w:r w:rsidRPr="00E90E66">
        <w:rPr>
          <w:rFonts w:ascii="Times New Roman" w:hAnsi="Times New Roman" w:cs="Times New Roman"/>
          <w:color w:val="000000" w:themeColor="text1"/>
          <w:szCs w:val="22"/>
        </w:rPr>
        <w:t>1</w:t>
      </w:r>
      <w:r w:rsidRPr="00E90E66">
        <w:rPr>
          <w:rFonts w:ascii="Times New Roman" w:hAnsi="Times New Roman" w:cs="Times New Roman"/>
          <w:color w:val="000000" w:themeColor="text1"/>
          <w:szCs w:val="22"/>
        </w:rPr>
        <w:t>（</w:t>
      </w:r>
      <w:r w:rsidRPr="00E90E66">
        <w:rPr>
          <w:rFonts w:ascii="Times New Roman" w:hAnsi="Times New Roman" w:cs="Times New Roman" w:hint="eastAsia"/>
          <w:color w:val="000000" w:themeColor="text1"/>
          <w:szCs w:val="22"/>
        </w:rPr>
        <w:t>收益</w:t>
      </w:r>
      <w:r w:rsidRPr="00E90E66">
        <w:rPr>
          <w:rFonts w:ascii="Times New Roman" w:hAnsi="Times New Roman" w:cs="Times New Roman"/>
          <w:color w:val="000000" w:themeColor="text1"/>
          <w:szCs w:val="22"/>
        </w:rPr>
        <w:t>向下波动），否则标记为</w:t>
      </w:r>
      <w:r w:rsidRPr="00E90E66">
        <w:rPr>
          <w:rFonts w:ascii="Times New Roman" w:hAnsi="Times New Roman" w:cs="Times New Roman"/>
          <w:color w:val="000000" w:themeColor="text1"/>
          <w:szCs w:val="22"/>
        </w:rPr>
        <w:t>0</w:t>
      </w:r>
      <w:r w:rsidRPr="00E90E66">
        <w:rPr>
          <w:rFonts w:ascii="Times New Roman" w:hAnsi="Times New Roman" w:cs="Times New Roman"/>
          <w:color w:val="000000" w:themeColor="text1"/>
          <w:szCs w:val="22"/>
        </w:rPr>
        <w:t>（</w:t>
      </w:r>
      <w:r w:rsidRPr="00E90E66">
        <w:rPr>
          <w:rFonts w:ascii="Times New Roman" w:hAnsi="Times New Roman" w:cs="Times New Roman" w:hint="eastAsia"/>
          <w:color w:val="000000" w:themeColor="text1"/>
          <w:szCs w:val="22"/>
        </w:rPr>
        <w:t>收益</w:t>
      </w:r>
      <w:r w:rsidRPr="00E90E66">
        <w:rPr>
          <w:rFonts w:ascii="Times New Roman" w:hAnsi="Times New Roman" w:cs="Times New Roman"/>
          <w:color w:val="000000" w:themeColor="text1"/>
          <w:szCs w:val="22"/>
        </w:rPr>
        <w:t>向上波动）。</w:t>
      </w:r>
    </w:p>
    <w:p w14:paraId="2B417D25" w14:textId="77777777" w:rsidR="00DE4383" w:rsidRPr="00E90E66" w:rsidRDefault="00DE4383" w:rsidP="003278B3">
      <w:pPr>
        <w:pStyle w:val="a5"/>
        <w:numPr>
          <w:ilvl w:val="0"/>
          <w:numId w:val="3"/>
        </w:numPr>
        <w:ind w:firstLineChars="0"/>
        <w:rPr>
          <w:rFonts w:ascii="Times New Roman" w:hAnsi="Times New Roman" w:cs="Times New Roman"/>
          <w:b/>
          <w:color w:val="000000" w:themeColor="text1"/>
          <w:szCs w:val="22"/>
        </w:rPr>
      </w:pPr>
      <w:r w:rsidRPr="00E90E66">
        <w:rPr>
          <w:rFonts w:ascii="Times New Roman" w:hAnsi="Times New Roman" w:cs="Times New Roman" w:hint="eastAsia"/>
          <w:b/>
          <w:color w:val="000000" w:themeColor="text1"/>
          <w:szCs w:val="22"/>
        </w:rPr>
        <w:lastRenderedPageBreak/>
        <w:t>最大回撤</w:t>
      </w:r>
    </w:p>
    <w:p w14:paraId="0A6AC3B8" w14:textId="77777777" w:rsidR="00DE4383" w:rsidRPr="00E90E66" w:rsidRDefault="00DE4383" w:rsidP="00DE4383">
      <w:pPr>
        <w:ind w:firstLineChars="200" w:firstLine="440"/>
        <w:jc w:val="both"/>
        <w:rPr>
          <w:rFonts w:ascii="Times New Roman" w:hAnsi="Times New Roman" w:cs="Times New Roman"/>
          <w:color w:val="000000" w:themeColor="text1"/>
          <w:szCs w:val="22"/>
        </w:rPr>
      </w:pPr>
      <w:r w:rsidRPr="00E90E66">
        <w:rPr>
          <w:rFonts w:ascii="Times New Roman" w:hAnsi="Times New Roman" w:cs="Times New Roman" w:hint="eastAsia"/>
          <w:color w:val="000000" w:themeColor="text1"/>
          <w:szCs w:val="22"/>
        </w:rPr>
        <w:t>假定分析期内共有</w:t>
      </w:r>
      <m:oMath>
        <m:r>
          <w:rPr>
            <w:rFonts w:ascii="Cambria Math" w:hAnsi="Cambria Math" w:cs="Times New Roman"/>
            <w:color w:val="000000" w:themeColor="text1"/>
            <w:szCs w:val="22"/>
          </w:rPr>
          <m:t xml:space="preserve"> N</m:t>
        </m:r>
      </m:oMath>
      <w:r w:rsidRPr="00E90E66">
        <w:rPr>
          <w:rFonts w:ascii="Times New Roman" w:hAnsi="Times New Roman" w:cs="Times New Roman" w:hint="eastAsia"/>
          <w:color w:val="000000" w:themeColor="text1"/>
          <w:szCs w:val="22"/>
        </w:rPr>
        <w:t>个交易日，定义</w:t>
      </w:r>
      <w:r w:rsidRPr="00E90E66">
        <w:rPr>
          <w:rFonts w:ascii="Times New Roman" w:hAnsi="Times New Roman" w:cs="Times New Roman" w:hint="eastAsia"/>
          <w:color w:val="000000" w:themeColor="text1"/>
          <w:szCs w:val="22"/>
        </w:rPr>
        <w:t xml:space="preserve"> </w:t>
      </w:r>
      <m:oMath>
        <m:r>
          <w:rPr>
            <w:rFonts w:ascii="Cambria Math" w:hAnsi="Cambria Math" w:cs="Times New Roman"/>
            <w:color w:val="000000" w:themeColor="text1"/>
            <w:szCs w:val="22"/>
          </w:rPr>
          <m:t>t</m:t>
        </m:r>
      </m:oMath>
      <w:r w:rsidRPr="00E90E66">
        <w:rPr>
          <w:rFonts w:ascii="Times New Roman" w:hAnsi="Times New Roman" w:cs="Times New Roman" w:hint="eastAsia"/>
          <w:color w:val="000000" w:themeColor="text1"/>
          <w:szCs w:val="22"/>
        </w:rPr>
        <w:t xml:space="preserve"> </w:t>
      </w:r>
      <w:r w:rsidRPr="00E90E66">
        <w:rPr>
          <w:rFonts w:ascii="Times New Roman" w:hAnsi="Times New Roman" w:cs="Times New Roman" w:hint="eastAsia"/>
          <w:color w:val="000000" w:themeColor="text1"/>
          <w:szCs w:val="22"/>
        </w:rPr>
        <w:t>和</w:t>
      </w:r>
      <w:r w:rsidRPr="00E90E66">
        <w:rPr>
          <w:rFonts w:ascii="Times New Roman" w:hAnsi="Times New Roman" w:cs="Times New Roman" w:hint="eastAsia"/>
          <w:color w:val="000000" w:themeColor="text1"/>
          <w:szCs w:val="22"/>
        </w:rPr>
        <w:t xml:space="preserve"> </w:t>
      </w:r>
      <m:oMath>
        <m:r>
          <w:rPr>
            <w:rFonts w:ascii="Cambria Math" w:hAnsi="Cambria Math" w:cs="Times New Roman"/>
            <w:color w:val="000000" w:themeColor="text1"/>
            <w:szCs w:val="22"/>
          </w:rPr>
          <m:t>netValue(</m:t>
        </m:r>
        <m:r>
          <w:rPr>
            <w:rFonts w:ascii="Cambria Math" w:hAnsi="Cambria Math" w:cs="Times New Roman" w:hint="eastAsia"/>
            <w:color w:val="000000" w:themeColor="text1"/>
            <w:szCs w:val="22"/>
          </w:rPr>
          <m:t>t</m:t>
        </m:r>
        <m:r>
          <w:rPr>
            <w:rFonts w:ascii="Cambria Math" w:hAnsi="Cambria Math" w:cs="Times New Roman"/>
            <w:color w:val="000000" w:themeColor="text1"/>
            <w:szCs w:val="22"/>
          </w:rPr>
          <m:t>)</m:t>
        </m:r>
      </m:oMath>
      <w:r w:rsidRPr="00E90E66">
        <w:rPr>
          <w:rFonts w:ascii="Times New Roman" w:hAnsi="Times New Roman" w:cs="Times New Roman" w:hint="eastAsia"/>
          <w:color w:val="000000" w:themeColor="text1"/>
          <w:szCs w:val="22"/>
        </w:rPr>
        <w:t xml:space="preserve"> </w:t>
      </w:r>
      <w:r w:rsidRPr="00E90E66">
        <w:rPr>
          <w:rFonts w:ascii="Times New Roman" w:hAnsi="Times New Roman" w:cs="Times New Roman" w:hint="eastAsia"/>
          <w:color w:val="000000" w:themeColor="text1"/>
          <w:szCs w:val="22"/>
        </w:rPr>
        <w:t>分别为分析期内第</w:t>
      </w:r>
      <w:r w:rsidRPr="00E90E66">
        <w:rPr>
          <w:rFonts w:ascii="Times New Roman" w:hAnsi="Times New Roman" w:cs="Times New Roman" w:hint="eastAsia"/>
          <w:color w:val="000000" w:themeColor="text1"/>
          <w:szCs w:val="22"/>
        </w:rPr>
        <w:t xml:space="preserve"> </w:t>
      </w:r>
      <m:oMath>
        <m:r>
          <w:rPr>
            <w:rFonts w:ascii="Cambria Math" w:hAnsi="Cambria Math" w:cs="Times New Roman"/>
            <w:color w:val="000000" w:themeColor="text1"/>
            <w:szCs w:val="22"/>
          </w:rPr>
          <m:t>t</m:t>
        </m:r>
      </m:oMath>
      <w:r w:rsidRPr="00E90E66">
        <w:rPr>
          <w:rFonts w:ascii="Times New Roman" w:hAnsi="Times New Roman" w:cs="Times New Roman" w:hint="eastAsia"/>
          <w:color w:val="000000" w:themeColor="text1"/>
          <w:szCs w:val="22"/>
        </w:rPr>
        <w:t xml:space="preserve"> </w:t>
      </w:r>
      <w:r w:rsidRPr="00E90E66">
        <w:rPr>
          <w:rFonts w:ascii="Times New Roman" w:hAnsi="Times New Roman" w:cs="Times New Roman" w:hint="eastAsia"/>
          <w:color w:val="000000" w:themeColor="text1"/>
          <w:szCs w:val="22"/>
        </w:rPr>
        <w:t>个交易日及当日投资组合的净值，</w:t>
      </w:r>
      <m:oMath>
        <m:r>
          <w:rPr>
            <w:rFonts w:ascii="Cambria Math" w:hAnsi="Cambria Math" w:cs="Times New Roman"/>
            <w:color w:val="000000" w:themeColor="text1"/>
            <w:szCs w:val="22"/>
          </w:rPr>
          <m:t>t-</m:t>
        </m:r>
        <m:r>
          <w:rPr>
            <w:rFonts w:ascii="Cambria Math" w:hAnsi="Cambria Math" w:cs="Times New Roman" w:hint="eastAsia"/>
            <w:color w:val="000000" w:themeColor="text1"/>
            <w:szCs w:val="22"/>
          </w:rPr>
          <m:t>n</m:t>
        </m:r>
      </m:oMath>
      <w:r w:rsidRPr="00E90E66">
        <w:rPr>
          <w:rFonts w:ascii="Times New Roman" w:hAnsi="Times New Roman" w:cs="Times New Roman" w:hint="eastAsia"/>
          <w:color w:val="000000" w:themeColor="text1"/>
          <w:szCs w:val="22"/>
        </w:rPr>
        <w:t xml:space="preserve"> </w:t>
      </w:r>
      <w:r w:rsidRPr="00E90E66">
        <w:rPr>
          <w:rFonts w:ascii="Times New Roman" w:hAnsi="Times New Roman" w:cs="Times New Roman" w:hint="eastAsia"/>
          <w:color w:val="000000" w:themeColor="text1"/>
          <w:szCs w:val="22"/>
        </w:rPr>
        <w:t>和</w:t>
      </w:r>
      <w:r w:rsidRPr="00E90E66">
        <w:rPr>
          <w:rFonts w:ascii="Times New Roman" w:hAnsi="Times New Roman" w:cs="Times New Roman" w:hint="eastAsia"/>
          <w:color w:val="000000" w:themeColor="text1"/>
          <w:szCs w:val="22"/>
        </w:rPr>
        <w:t xml:space="preserve"> </w:t>
      </w:r>
      <m:oMath>
        <m:r>
          <w:rPr>
            <w:rFonts w:ascii="Cambria Math" w:hAnsi="Cambria Math" w:cs="Times New Roman"/>
            <w:color w:val="000000" w:themeColor="text1"/>
            <w:szCs w:val="22"/>
          </w:rPr>
          <m:t>netValue(</m:t>
        </m:r>
        <m:r>
          <w:rPr>
            <w:rFonts w:ascii="Cambria Math" w:hAnsi="Cambria Math" w:cs="Times New Roman" w:hint="eastAsia"/>
            <w:color w:val="000000" w:themeColor="text1"/>
            <w:szCs w:val="22"/>
          </w:rPr>
          <m:t>t</m:t>
        </m:r>
        <m:r>
          <w:rPr>
            <w:rFonts w:ascii="Cambria Math" w:hAnsi="Cambria Math" w:cs="Times New Roman"/>
            <w:color w:val="000000" w:themeColor="text1"/>
            <w:szCs w:val="22"/>
          </w:rPr>
          <m:t>-n</m:t>
        </m:r>
        <m:r>
          <w:rPr>
            <w:rFonts w:ascii="Cambria Math" w:hAnsi="Cambria Math" w:cs="Times New Roman" w:hint="eastAsia"/>
            <w:color w:val="000000" w:themeColor="text1"/>
            <w:szCs w:val="22"/>
          </w:rPr>
          <m:t>)</m:t>
        </m:r>
      </m:oMath>
      <w:r w:rsidRPr="00E90E66">
        <w:rPr>
          <w:rFonts w:ascii="Times New Roman" w:hAnsi="Times New Roman" w:cs="Times New Roman" w:hint="eastAsia"/>
          <w:color w:val="000000" w:themeColor="text1"/>
          <w:szCs w:val="22"/>
        </w:rPr>
        <w:t xml:space="preserve"> </w:t>
      </w:r>
      <w:r w:rsidRPr="00E90E66">
        <w:rPr>
          <w:rFonts w:ascii="Times New Roman" w:hAnsi="Times New Roman" w:cs="Times New Roman" w:hint="eastAsia"/>
          <w:color w:val="000000" w:themeColor="text1"/>
          <w:szCs w:val="22"/>
        </w:rPr>
        <w:t>分别为分析期内第</w:t>
      </w:r>
      <w:r w:rsidRPr="00E90E66">
        <w:rPr>
          <w:rFonts w:ascii="Times New Roman" w:hAnsi="Times New Roman" w:cs="Times New Roman" w:hint="eastAsia"/>
          <w:color w:val="000000" w:themeColor="text1"/>
          <w:szCs w:val="22"/>
        </w:rPr>
        <w:t xml:space="preserve"> </w:t>
      </w:r>
      <m:oMath>
        <m:r>
          <w:rPr>
            <w:rFonts w:ascii="Cambria Math" w:hAnsi="Cambria Math" w:cs="Times New Roman"/>
            <w:color w:val="000000" w:themeColor="text1"/>
            <w:szCs w:val="22"/>
          </w:rPr>
          <m:t>t-</m:t>
        </m:r>
        <m:r>
          <w:rPr>
            <w:rFonts w:ascii="Cambria Math" w:hAnsi="Cambria Math" w:cs="Times New Roman" w:hint="eastAsia"/>
            <w:color w:val="000000" w:themeColor="text1"/>
            <w:szCs w:val="22"/>
          </w:rPr>
          <m:t>n</m:t>
        </m:r>
      </m:oMath>
      <w:r w:rsidRPr="00E90E66">
        <w:rPr>
          <w:rFonts w:ascii="Times New Roman" w:hAnsi="Times New Roman" w:cs="Times New Roman" w:hint="eastAsia"/>
          <w:color w:val="000000" w:themeColor="text1"/>
          <w:szCs w:val="22"/>
        </w:rPr>
        <w:t xml:space="preserve"> </w:t>
      </w:r>
      <w:r w:rsidRPr="00E90E66">
        <w:rPr>
          <w:rFonts w:ascii="Times New Roman" w:hAnsi="Times New Roman" w:cs="Times New Roman" w:hint="eastAsia"/>
          <w:color w:val="000000" w:themeColor="text1"/>
          <w:szCs w:val="22"/>
        </w:rPr>
        <w:t>个交易日及当日投资组合的净值，则对于所有</w:t>
      </w:r>
      <w:r w:rsidRPr="00E90E66">
        <w:rPr>
          <w:rFonts w:ascii="Times New Roman" w:hAnsi="Times New Roman" w:cs="Times New Roman" w:hint="eastAsia"/>
          <w:color w:val="000000" w:themeColor="text1"/>
          <w:szCs w:val="22"/>
        </w:rPr>
        <w:t xml:space="preserve"> </w:t>
      </w:r>
      <m:oMath>
        <m:r>
          <m:rPr>
            <m:sty m:val="p"/>
          </m:rPr>
          <w:rPr>
            <w:rFonts w:ascii="Cambria Math" w:hAnsi="Cambria Math" w:cs="Times New Roman"/>
            <w:color w:val="000000" w:themeColor="text1"/>
            <w:szCs w:val="22"/>
          </w:rPr>
          <m:t>0≤</m:t>
        </m:r>
        <m:r>
          <w:rPr>
            <w:rFonts w:ascii="Cambria Math" w:hAnsi="Cambria Math" w:cs="Times New Roman" w:hint="eastAsia"/>
            <w:color w:val="000000" w:themeColor="text1"/>
            <w:szCs w:val="22"/>
          </w:rPr>
          <m:t>n</m:t>
        </m:r>
        <m:r>
          <w:rPr>
            <w:rFonts w:ascii="Cambria Math" w:hAnsi="Cambria Math" w:cs="Times New Roman"/>
            <w:color w:val="000000" w:themeColor="text1"/>
            <w:szCs w:val="22"/>
          </w:rPr>
          <m:t>&lt;t</m:t>
        </m:r>
      </m:oMath>
      <w:r w:rsidRPr="00E90E66">
        <w:rPr>
          <w:rFonts w:ascii="Times New Roman" w:hAnsi="Times New Roman" w:cs="Times New Roman" w:hint="eastAsia"/>
          <w:color w:val="000000" w:themeColor="text1"/>
          <w:szCs w:val="22"/>
        </w:rPr>
        <w:t>，定义投资组合第</w:t>
      </w:r>
      <w:r w:rsidRPr="00E90E66">
        <w:rPr>
          <w:rFonts w:ascii="Times New Roman" w:hAnsi="Times New Roman" w:cs="Times New Roman" w:hint="eastAsia"/>
          <w:color w:val="000000" w:themeColor="text1"/>
          <w:szCs w:val="22"/>
        </w:rPr>
        <w:t xml:space="preserve"> </w:t>
      </w:r>
      <m:oMath>
        <m:r>
          <w:rPr>
            <w:rFonts w:ascii="Cambria Math" w:hAnsi="Cambria Math" w:cs="Times New Roman"/>
            <w:color w:val="000000" w:themeColor="text1"/>
            <w:szCs w:val="22"/>
          </w:rPr>
          <m:t>t</m:t>
        </m:r>
      </m:oMath>
      <w:r w:rsidRPr="00E90E66">
        <w:rPr>
          <w:rFonts w:ascii="Times New Roman" w:hAnsi="Times New Roman" w:cs="Times New Roman" w:hint="eastAsia"/>
          <w:color w:val="000000" w:themeColor="text1"/>
          <w:szCs w:val="22"/>
        </w:rPr>
        <w:t xml:space="preserve"> </w:t>
      </w:r>
      <w:r w:rsidRPr="00E90E66">
        <w:rPr>
          <w:rFonts w:ascii="Times New Roman" w:hAnsi="Times New Roman" w:cs="Times New Roman" w:hint="eastAsia"/>
          <w:color w:val="000000" w:themeColor="text1"/>
          <w:szCs w:val="22"/>
        </w:rPr>
        <w:t>个交易日的回撤（</w:t>
      </w:r>
      <m:oMath>
        <m:r>
          <w:rPr>
            <w:rFonts w:ascii="Cambria Math" w:hAnsi="Cambria Math" w:cs="Times New Roman"/>
            <w:color w:val="000000" w:themeColor="text1"/>
            <w:szCs w:val="22"/>
          </w:rPr>
          <m:t>Drawdown(t)</m:t>
        </m:r>
      </m:oMath>
      <w:r w:rsidRPr="00E90E66">
        <w:rPr>
          <w:rFonts w:ascii="Times New Roman" w:hAnsi="Times New Roman" w:cs="Times New Roman" w:hint="eastAsia"/>
          <w:color w:val="000000" w:themeColor="text1"/>
          <w:szCs w:val="22"/>
        </w:rPr>
        <w:t>）为：</w:t>
      </w:r>
    </w:p>
    <w:p w14:paraId="3CE32410" w14:textId="77777777" w:rsidR="00DE4383" w:rsidRPr="005E0CF4" w:rsidRDefault="00DE4383" w:rsidP="00DE4383">
      <w:pPr>
        <w:jc w:val="both"/>
        <w:rPr>
          <w:rFonts w:ascii="Times New Roman" w:hAnsi="Times New Roman" w:cs="Times New Roman"/>
          <w:i/>
          <w:color w:val="000000" w:themeColor="text1"/>
          <w:sz w:val="20"/>
          <w:szCs w:val="20"/>
        </w:rPr>
      </w:pPr>
      <m:oMathPara>
        <m:oMath>
          <m:r>
            <w:rPr>
              <w:rFonts w:ascii="Cambria Math" w:hAnsi="Cambria Math" w:cs="Times New Roman"/>
              <w:color w:val="000000" w:themeColor="text1"/>
              <w:sz w:val="20"/>
              <w:szCs w:val="20"/>
            </w:rPr>
            <m:t>Drawdown(t)</m:t>
          </m:r>
          <m:r>
            <w:rPr>
              <w:rFonts w:ascii="Cambria Math" w:hAnsi="Cambria Math" w:cs="Times New Roman" w:hint="eastAsia"/>
              <w:color w:val="000000" w:themeColor="text1"/>
              <w:sz w:val="20"/>
              <w:szCs w:val="20"/>
            </w:rPr>
            <m:t>=</m:t>
          </m:r>
          <m:d>
            <m:dPr>
              <m:begChr m:val="{"/>
              <m:endChr m:val=""/>
              <m:ctrlPr>
                <w:rPr>
                  <w:rFonts w:ascii="Cambria Math" w:hAnsi="Cambria Math" w:cs="Times New Roman"/>
                  <w:i/>
                  <w:color w:val="000000" w:themeColor="text1"/>
                  <w:sz w:val="20"/>
                  <w:szCs w:val="20"/>
                </w:rPr>
              </m:ctrlPr>
            </m:dPr>
            <m:e>
              <m:eqArr>
                <m:eqArrPr>
                  <m:ctrlPr>
                    <w:rPr>
                      <w:rFonts w:ascii="Cambria Math" w:hAnsi="Cambria Math" w:cs="Times New Roman"/>
                      <w:i/>
                      <w:color w:val="000000" w:themeColor="text1"/>
                      <w:sz w:val="20"/>
                      <w:szCs w:val="20"/>
                    </w:rPr>
                  </m:ctrlPr>
                </m:eqArrPr>
                <m:e>
                  <m:r>
                    <w:rPr>
                      <w:rFonts w:ascii="Cambria Math" w:hAnsi="Cambria Math" w:cs="Times New Roman"/>
                      <w:color w:val="000000" w:themeColor="text1"/>
                      <w:sz w:val="20"/>
                      <w:szCs w:val="20"/>
                    </w:rPr>
                    <m:t xml:space="preserve">                                    0                                     ,netValue</m:t>
                  </m:r>
                  <m:d>
                    <m:dPr>
                      <m:ctrlPr>
                        <w:rPr>
                          <w:rFonts w:ascii="Cambria Math" w:hAnsi="Cambria Math" w:cs="Times New Roman"/>
                          <w:i/>
                          <w:color w:val="000000" w:themeColor="text1"/>
                          <w:sz w:val="20"/>
                          <w:szCs w:val="20"/>
                        </w:rPr>
                      </m:ctrlPr>
                    </m:dPr>
                    <m:e>
                      <m:r>
                        <w:rPr>
                          <w:rFonts w:ascii="Cambria Math" w:hAnsi="Cambria Math" w:cs="Times New Roman" w:hint="eastAsia"/>
                          <w:color w:val="000000" w:themeColor="text1"/>
                          <w:sz w:val="20"/>
                          <w:szCs w:val="20"/>
                        </w:rPr>
                        <m:t>t</m:t>
                      </m:r>
                    </m:e>
                  </m:d>
                  <m:r>
                    <w:rPr>
                      <w:rFonts w:ascii="Cambria Math" w:hAnsi="Cambria Math" w:cs="Times New Roman"/>
                      <w:color w:val="000000" w:themeColor="text1"/>
                      <w:sz w:val="20"/>
                      <w:szCs w:val="20"/>
                    </w:rPr>
                    <m:t>=max{netValue</m:t>
                  </m:r>
                  <m:d>
                    <m:dPr>
                      <m:ctrlPr>
                        <w:rPr>
                          <w:rFonts w:ascii="Cambria Math" w:hAnsi="Cambria Math" w:cs="Times New Roman"/>
                          <w:i/>
                          <w:color w:val="000000" w:themeColor="text1"/>
                          <w:sz w:val="20"/>
                          <w:szCs w:val="20"/>
                        </w:rPr>
                      </m:ctrlPr>
                    </m:dPr>
                    <m:e>
                      <m:r>
                        <w:rPr>
                          <w:rFonts w:ascii="Cambria Math" w:hAnsi="Cambria Math" w:cs="Times New Roman" w:hint="eastAsia"/>
                          <w:color w:val="000000" w:themeColor="text1"/>
                          <w:sz w:val="20"/>
                          <w:szCs w:val="20"/>
                        </w:rPr>
                        <m:t>t</m:t>
                      </m:r>
                      <m:r>
                        <w:rPr>
                          <w:rFonts w:ascii="Cambria Math" w:hAnsi="Cambria Math" w:cs="Times New Roman"/>
                          <w:color w:val="000000" w:themeColor="text1"/>
                          <w:sz w:val="20"/>
                          <w:szCs w:val="20"/>
                        </w:rPr>
                        <m:t>-n</m:t>
                      </m:r>
                    </m:e>
                  </m:d>
                  <m:r>
                    <w:rPr>
                      <w:rFonts w:ascii="Cambria Math" w:hAnsi="Cambria Math" w:cs="Times New Roman"/>
                      <w:color w:val="000000" w:themeColor="text1"/>
                      <w:sz w:val="20"/>
                      <w:szCs w:val="20"/>
                    </w:rPr>
                    <m:t>}</m:t>
                  </m:r>
                </m:e>
                <m:e>
                  <m:f>
                    <m:fPr>
                      <m:ctrlPr>
                        <w:rPr>
                          <w:rFonts w:ascii="Cambria Math" w:hAnsi="Cambria Math" w:cs="Times New Roman"/>
                          <w:i/>
                          <w:color w:val="000000" w:themeColor="text1"/>
                          <w:sz w:val="20"/>
                          <w:szCs w:val="20"/>
                        </w:rPr>
                      </m:ctrlPr>
                    </m:fPr>
                    <m:num>
                      <m:r>
                        <w:rPr>
                          <w:rFonts w:ascii="Cambria Math" w:hAnsi="Cambria Math" w:cs="Times New Roman"/>
                          <w:color w:val="000000" w:themeColor="text1"/>
                          <w:sz w:val="20"/>
                          <w:szCs w:val="20"/>
                        </w:rPr>
                        <m:t>netValue</m:t>
                      </m:r>
                      <m:d>
                        <m:dPr>
                          <m:ctrlPr>
                            <w:rPr>
                              <w:rFonts w:ascii="Cambria Math" w:hAnsi="Cambria Math" w:cs="Times New Roman"/>
                              <w:i/>
                              <w:color w:val="000000" w:themeColor="text1"/>
                              <w:sz w:val="20"/>
                              <w:szCs w:val="20"/>
                            </w:rPr>
                          </m:ctrlPr>
                        </m:dPr>
                        <m:e>
                          <m:r>
                            <w:rPr>
                              <w:rFonts w:ascii="Cambria Math" w:hAnsi="Cambria Math" w:cs="Times New Roman" w:hint="eastAsia"/>
                              <w:color w:val="000000" w:themeColor="text1"/>
                              <w:sz w:val="20"/>
                              <w:szCs w:val="20"/>
                            </w:rPr>
                            <m:t>t</m:t>
                          </m:r>
                        </m:e>
                      </m:d>
                      <m:r>
                        <w:rPr>
                          <w:rFonts w:ascii="Cambria Math" w:hAnsi="Cambria Math" w:cs="Times New Roman"/>
                          <w:color w:val="000000" w:themeColor="text1"/>
                          <w:sz w:val="20"/>
                          <w:szCs w:val="20"/>
                        </w:rPr>
                        <m:t>-max{netValue</m:t>
                      </m:r>
                      <m:d>
                        <m:dPr>
                          <m:ctrlPr>
                            <w:rPr>
                              <w:rFonts w:ascii="Cambria Math" w:hAnsi="Cambria Math" w:cs="Times New Roman"/>
                              <w:i/>
                              <w:color w:val="000000" w:themeColor="text1"/>
                              <w:sz w:val="20"/>
                              <w:szCs w:val="20"/>
                            </w:rPr>
                          </m:ctrlPr>
                        </m:dPr>
                        <m:e>
                          <m:r>
                            <w:rPr>
                              <w:rFonts w:ascii="Cambria Math" w:hAnsi="Cambria Math" w:cs="Times New Roman" w:hint="eastAsia"/>
                              <w:color w:val="000000" w:themeColor="text1"/>
                              <w:sz w:val="20"/>
                              <w:szCs w:val="20"/>
                            </w:rPr>
                            <m:t>t</m:t>
                          </m:r>
                          <m:r>
                            <w:rPr>
                              <w:rFonts w:ascii="Cambria Math" w:hAnsi="Cambria Math" w:cs="Times New Roman"/>
                              <w:color w:val="000000" w:themeColor="text1"/>
                              <w:sz w:val="20"/>
                              <w:szCs w:val="20"/>
                            </w:rPr>
                            <m:t>-n</m:t>
                          </m:r>
                        </m:e>
                      </m:d>
                      <m:r>
                        <w:rPr>
                          <w:rFonts w:ascii="Cambria Math" w:hAnsi="Cambria Math" w:cs="Times New Roman"/>
                          <w:color w:val="000000" w:themeColor="text1"/>
                          <w:sz w:val="20"/>
                          <w:szCs w:val="20"/>
                        </w:rPr>
                        <m:t>}</m:t>
                      </m:r>
                      <m:ctrlPr>
                        <w:rPr>
                          <w:rFonts w:ascii="Cambria Math" w:hAnsi="Cambria Math" w:cs="Times New Roman" w:hint="eastAsia"/>
                          <w:i/>
                          <w:color w:val="000000" w:themeColor="text1"/>
                          <w:sz w:val="20"/>
                          <w:szCs w:val="20"/>
                        </w:rPr>
                      </m:ctrlPr>
                    </m:num>
                    <m:den>
                      <m:r>
                        <w:rPr>
                          <w:rFonts w:ascii="Cambria Math" w:hAnsi="Cambria Math" w:cs="Times New Roman"/>
                          <w:color w:val="000000" w:themeColor="text1"/>
                          <w:sz w:val="20"/>
                          <w:szCs w:val="20"/>
                        </w:rPr>
                        <m:t>max{netValue</m:t>
                      </m:r>
                      <m:d>
                        <m:dPr>
                          <m:ctrlPr>
                            <w:rPr>
                              <w:rFonts w:ascii="Cambria Math" w:hAnsi="Cambria Math" w:cs="Times New Roman"/>
                              <w:i/>
                              <w:color w:val="000000" w:themeColor="text1"/>
                              <w:sz w:val="20"/>
                              <w:szCs w:val="20"/>
                            </w:rPr>
                          </m:ctrlPr>
                        </m:dPr>
                        <m:e>
                          <m:r>
                            <w:rPr>
                              <w:rFonts w:ascii="Cambria Math" w:hAnsi="Cambria Math" w:cs="Times New Roman" w:hint="eastAsia"/>
                              <w:color w:val="000000" w:themeColor="text1"/>
                              <w:sz w:val="20"/>
                              <w:szCs w:val="20"/>
                            </w:rPr>
                            <m:t>t</m:t>
                          </m:r>
                          <m:r>
                            <w:rPr>
                              <w:rFonts w:ascii="Cambria Math" w:hAnsi="Cambria Math" w:cs="Times New Roman"/>
                              <w:color w:val="000000" w:themeColor="text1"/>
                              <w:sz w:val="20"/>
                              <w:szCs w:val="20"/>
                            </w:rPr>
                            <m:t>-n</m:t>
                          </m:r>
                        </m:e>
                      </m:d>
                    </m:den>
                  </m:f>
                  <m:r>
                    <w:rPr>
                      <w:rFonts w:ascii="Cambria Math" w:hAnsi="Cambria Math" w:cs="Times New Roman"/>
                      <w:color w:val="000000" w:themeColor="text1"/>
                      <w:sz w:val="20"/>
                      <w:szCs w:val="20"/>
                    </w:rPr>
                    <m:t>, netValue</m:t>
                  </m:r>
                  <m:d>
                    <m:dPr>
                      <m:ctrlPr>
                        <w:rPr>
                          <w:rFonts w:ascii="Cambria Math" w:hAnsi="Cambria Math" w:cs="Times New Roman"/>
                          <w:i/>
                          <w:color w:val="000000" w:themeColor="text1"/>
                          <w:sz w:val="20"/>
                          <w:szCs w:val="20"/>
                        </w:rPr>
                      </m:ctrlPr>
                    </m:dPr>
                    <m:e>
                      <m:r>
                        <w:rPr>
                          <w:rFonts w:ascii="Cambria Math" w:hAnsi="Cambria Math" w:cs="Times New Roman" w:hint="eastAsia"/>
                          <w:color w:val="000000" w:themeColor="text1"/>
                          <w:sz w:val="20"/>
                          <w:szCs w:val="20"/>
                        </w:rPr>
                        <m:t>t</m:t>
                      </m:r>
                    </m:e>
                  </m:d>
                  <m:r>
                    <w:rPr>
                      <w:rFonts w:ascii="Cambria Math" w:hAnsi="Cambria Math" w:cs="Times New Roman"/>
                      <w:color w:val="000000" w:themeColor="text1"/>
                      <w:sz w:val="20"/>
                      <w:szCs w:val="20"/>
                    </w:rPr>
                    <m:t>≠max{netValue</m:t>
                  </m:r>
                  <m:d>
                    <m:dPr>
                      <m:ctrlPr>
                        <w:rPr>
                          <w:rFonts w:ascii="Cambria Math" w:hAnsi="Cambria Math" w:cs="Times New Roman"/>
                          <w:i/>
                          <w:color w:val="000000" w:themeColor="text1"/>
                          <w:sz w:val="20"/>
                          <w:szCs w:val="20"/>
                        </w:rPr>
                      </m:ctrlPr>
                    </m:dPr>
                    <m:e>
                      <m:r>
                        <w:rPr>
                          <w:rFonts w:ascii="Cambria Math" w:hAnsi="Cambria Math" w:cs="Times New Roman" w:hint="eastAsia"/>
                          <w:color w:val="000000" w:themeColor="text1"/>
                          <w:sz w:val="20"/>
                          <w:szCs w:val="20"/>
                        </w:rPr>
                        <m:t>t</m:t>
                      </m:r>
                      <m:r>
                        <w:rPr>
                          <w:rFonts w:ascii="Cambria Math" w:hAnsi="Cambria Math" w:cs="Times New Roman"/>
                          <w:color w:val="000000" w:themeColor="text1"/>
                          <w:sz w:val="20"/>
                          <w:szCs w:val="20"/>
                        </w:rPr>
                        <m:t>-n</m:t>
                      </m:r>
                    </m:e>
                  </m:d>
                  <m:r>
                    <w:rPr>
                      <w:rFonts w:ascii="Cambria Math" w:hAnsi="Cambria Math" w:cs="Times New Roman"/>
                      <w:color w:val="000000" w:themeColor="text1"/>
                      <w:sz w:val="20"/>
                      <w:szCs w:val="20"/>
                    </w:rPr>
                    <m:t>}</m:t>
                  </m:r>
                </m:e>
              </m:eqArr>
            </m:e>
          </m:d>
        </m:oMath>
      </m:oMathPara>
    </w:p>
    <w:p w14:paraId="70EB58D2" w14:textId="77777777" w:rsidR="00DE4383" w:rsidRPr="00E90E66" w:rsidRDefault="00DE4383" w:rsidP="00DE4383">
      <w:pPr>
        <w:ind w:firstLineChars="200" w:firstLine="440"/>
        <w:jc w:val="both"/>
        <w:rPr>
          <w:rFonts w:ascii="Times New Roman" w:hAnsi="Times New Roman" w:cs="Times New Roman"/>
          <w:color w:val="000000" w:themeColor="text1"/>
          <w:szCs w:val="22"/>
        </w:rPr>
      </w:pPr>
      <w:r w:rsidRPr="00E90E66">
        <w:rPr>
          <w:rFonts w:ascii="Times New Roman" w:hAnsi="Times New Roman" w:cs="Times New Roman" w:hint="eastAsia"/>
          <w:color w:val="000000" w:themeColor="text1"/>
          <w:szCs w:val="22"/>
        </w:rPr>
        <w:t>则分析期内最大回撤为：</w:t>
      </w:r>
    </w:p>
    <w:p w14:paraId="0FBB566B" w14:textId="77777777" w:rsidR="00DE4383" w:rsidRPr="00287FA2" w:rsidRDefault="00DE4383" w:rsidP="00DE4383">
      <w:pPr>
        <w:ind w:left="440" w:hanging="440"/>
        <w:jc w:val="both"/>
        <w:rPr>
          <w:rFonts w:ascii="Times New Roman" w:hAnsi="Times New Roman" w:cs="Times New Roman"/>
          <w:i/>
          <w:color w:val="000000" w:themeColor="text1"/>
          <w:szCs w:val="22"/>
        </w:rPr>
      </w:pPr>
      <m:oMathPara>
        <m:oMath>
          <m:r>
            <w:rPr>
              <w:rFonts w:ascii="Cambria Math" w:hAnsi="Cambria Math" w:cs="Times New Roman" w:hint="eastAsia"/>
              <w:color w:val="000000" w:themeColor="text1"/>
              <w:szCs w:val="22"/>
            </w:rPr>
            <m:t>最大回撤</m:t>
          </m:r>
          <m:r>
            <w:rPr>
              <w:rFonts w:ascii="Cambria Math" w:hAnsi="Cambria Math" w:cs="Times New Roman"/>
              <w:color w:val="000000" w:themeColor="text1"/>
              <w:szCs w:val="22"/>
            </w:rPr>
            <m:t>=m</m:t>
          </m:r>
          <m:r>
            <w:rPr>
              <w:rFonts w:ascii="Cambria Math" w:hAnsi="Cambria Math" w:cs="Times New Roman" w:hint="eastAsia"/>
              <w:color w:val="000000" w:themeColor="text1"/>
              <w:szCs w:val="22"/>
            </w:rPr>
            <m:t>in{</m:t>
          </m:r>
          <m:r>
            <w:rPr>
              <w:rFonts w:ascii="Cambria Math" w:hAnsi="Cambria Math" w:cs="Times New Roman"/>
              <w:color w:val="000000" w:themeColor="text1"/>
              <w:szCs w:val="22"/>
            </w:rPr>
            <m:t>Drawdown(t)}</m:t>
          </m:r>
        </m:oMath>
      </m:oMathPara>
    </w:p>
    <w:p w14:paraId="20EF1087" w14:textId="77777777" w:rsidR="00DE4383" w:rsidRPr="00661C79" w:rsidRDefault="00DE4383" w:rsidP="00DE4383">
      <w:pPr>
        <w:tabs>
          <w:tab w:val="left" w:pos="1804"/>
        </w:tabs>
        <w:ind w:firstLineChars="200" w:firstLine="440"/>
        <w:jc w:val="both"/>
        <w:rPr>
          <w:rFonts w:ascii="Times New Roman" w:hAnsi="Times New Roman" w:cs="Times New Roman"/>
          <w:szCs w:val="22"/>
        </w:rPr>
      </w:pPr>
      <w:r>
        <w:rPr>
          <w:rFonts w:ascii="Times New Roman" w:hAnsi="Times New Roman" w:cs="Times New Roman" w:hint="eastAsia"/>
          <w:szCs w:val="22"/>
        </w:rPr>
        <w:t>上述定义</w:t>
      </w:r>
      <w:r w:rsidRPr="00E90E66">
        <w:rPr>
          <w:rFonts w:ascii="Times New Roman" w:hAnsi="Times New Roman" w:cs="Times New Roman" w:hint="eastAsia"/>
          <w:szCs w:val="22"/>
        </w:rPr>
        <w:t>可作如下理解：在分析期内任一交易日，如果投资组合净值高于此前所有交易日</w:t>
      </w:r>
      <w:r>
        <w:rPr>
          <w:rFonts w:ascii="Times New Roman" w:hAnsi="Times New Roman" w:cs="Times New Roman" w:hint="eastAsia"/>
          <w:szCs w:val="22"/>
        </w:rPr>
        <w:t>的</w:t>
      </w:r>
      <w:r w:rsidRPr="00E90E66">
        <w:rPr>
          <w:rFonts w:ascii="Times New Roman" w:hAnsi="Times New Roman" w:cs="Times New Roman" w:hint="eastAsia"/>
          <w:szCs w:val="22"/>
        </w:rPr>
        <w:t>净值（</w:t>
      </w:r>
      <m:oMath>
        <m:r>
          <w:rPr>
            <w:rFonts w:ascii="Cambria Math" w:hAnsi="Cambria Math" w:cs="Times New Roman"/>
            <w:color w:val="000000" w:themeColor="text1"/>
            <w:szCs w:val="22"/>
          </w:rPr>
          <m:t>netValue</m:t>
        </m:r>
        <m:d>
          <m:dPr>
            <m:ctrlPr>
              <w:rPr>
                <w:rFonts w:ascii="Cambria Math" w:hAnsi="Cambria Math" w:cs="Times New Roman"/>
                <w:i/>
                <w:color w:val="000000" w:themeColor="text1"/>
                <w:szCs w:val="22"/>
              </w:rPr>
            </m:ctrlPr>
          </m:dPr>
          <m:e>
            <m:r>
              <w:rPr>
                <w:rFonts w:ascii="Cambria Math" w:hAnsi="Cambria Math" w:cs="Times New Roman" w:hint="eastAsia"/>
                <w:color w:val="000000" w:themeColor="text1"/>
                <w:szCs w:val="22"/>
              </w:rPr>
              <m:t>t</m:t>
            </m:r>
          </m:e>
        </m:d>
        <m:r>
          <w:rPr>
            <w:rFonts w:ascii="Cambria Math" w:hAnsi="Cambria Math" w:cs="Times New Roman"/>
            <w:color w:val="000000" w:themeColor="text1"/>
            <w:szCs w:val="22"/>
          </w:rPr>
          <m:t>=max{netValue</m:t>
        </m:r>
        <m:d>
          <m:dPr>
            <m:ctrlPr>
              <w:rPr>
                <w:rFonts w:ascii="Cambria Math" w:hAnsi="Cambria Math" w:cs="Times New Roman"/>
                <w:i/>
                <w:color w:val="000000" w:themeColor="text1"/>
                <w:szCs w:val="22"/>
              </w:rPr>
            </m:ctrlPr>
          </m:dPr>
          <m:e>
            <m:r>
              <w:rPr>
                <w:rFonts w:ascii="Cambria Math" w:hAnsi="Cambria Math" w:cs="Times New Roman" w:hint="eastAsia"/>
                <w:color w:val="000000" w:themeColor="text1"/>
                <w:szCs w:val="22"/>
              </w:rPr>
              <m:t>t</m:t>
            </m:r>
            <m:r>
              <w:rPr>
                <w:rFonts w:ascii="Cambria Math" w:hAnsi="Cambria Math" w:cs="Times New Roman"/>
                <w:color w:val="000000" w:themeColor="text1"/>
                <w:szCs w:val="22"/>
              </w:rPr>
              <m:t>-n</m:t>
            </m:r>
          </m:e>
        </m:d>
        <m:r>
          <w:rPr>
            <w:rFonts w:ascii="Cambria Math" w:hAnsi="Cambria Math" w:cs="Times New Roman"/>
            <w:color w:val="000000" w:themeColor="text1"/>
            <w:szCs w:val="22"/>
          </w:rPr>
          <m:t>}</m:t>
        </m:r>
      </m:oMath>
      <w:r w:rsidRPr="00E90E66">
        <w:rPr>
          <w:rFonts w:ascii="Times New Roman" w:hAnsi="Times New Roman" w:cs="Times New Roman" w:hint="eastAsia"/>
          <w:szCs w:val="22"/>
        </w:rPr>
        <w:t>），则当日回撤为</w:t>
      </w:r>
      <w:r w:rsidRPr="00E90E66">
        <w:rPr>
          <w:rFonts w:ascii="Times New Roman" w:hAnsi="Times New Roman" w:cs="Times New Roman" w:hint="eastAsia"/>
          <w:szCs w:val="22"/>
        </w:rPr>
        <w:t>0</w:t>
      </w:r>
      <w:r w:rsidRPr="00E90E66">
        <w:rPr>
          <w:rFonts w:ascii="Times New Roman" w:hAnsi="Times New Roman" w:cs="Times New Roman" w:hint="eastAsia"/>
          <w:szCs w:val="22"/>
        </w:rPr>
        <w:t>；</w:t>
      </w:r>
      <w:r>
        <w:rPr>
          <w:rFonts w:ascii="Times New Roman" w:hAnsi="Times New Roman" w:cs="Times New Roman" w:hint="eastAsia"/>
          <w:szCs w:val="22"/>
        </w:rPr>
        <w:t>如果投资组合净值低于此前某一交易日</w:t>
      </w:r>
      <w:r w:rsidRPr="00E90E66">
        <w:rPr>
          <w:rFonts w:ascii="Times New Roman" w:hAnsi="Times New Roman" w:cs="Times New Roman" w:hint="eastAsia"/>
          <w:szCs w:val="22"/>
        </w:rPr>
        <w:t>净值（</w:t>
      </w:r>
      <m:oMath>
        <m:r>
          <w:rPr>
            <w:rFonts w:ascii="Cambria Math" w:hAnsi="Cambria Math" w:cs="Times New Roman"/>
            <w:color w:val="000000" w:themeColor="text1"/>
            <w:szCs w:val="22"/>
          </w:rPr>
          <m:t>netValue</m:t>
        </m:r>
        <m:d>
          <m:dPr>
            <m:ctrlPr>
              <w:rPr>
                <w:rFonts w:ascii="Cambria Math" w:hAnsi="Cambria Math" w:cs="Times New Roman"/>
                <w:i/>
                <w:color w:val="000000" w:themeColor="text1"/>
                <w:szCs w:val="22"/>
              </w:rPr>
            </m:ctrlPr>
          </m:dPr>
          <m:e>
            <m:r>
              <w:rPr>
                <w:rFonts w:ascii="Cambria Math" w:hAnsi="Cambria Math" w:cs="Times New Roman" w:hint="eastAsia"/>
                <w:color w:val="000000" w:themeColor="text1"/>
                <w:szCs w:val="22"/>
              </w:rPr>
              <m:t>t</m:t>
            </m:r>
          </m:e>
        </m:d>
        <m:r>
          <w:rPr>
            <w:rFonts w:ascii="Cambria Math" w:hAnsi="Cambria Math" w:cs="Times New Roman"/>
            <w:color w:val="000000" w:themeColor="text1"/>
            <w:szCs w:val="22"/>
          </w:rPr>
          <m:t>≠max{netValue</m:t>
        </m:r>
        <m:d>
          <m:dPr>
            <m:ctrlPr>
              <w:rPr>
                <w:rFonts w:ascii="Cambria Math" w:hAnsi="Cambria Math" w:cs="Times New Roman"/>
                <w:i/>
                <w:color w:val="000000" w:themeColor="text1"/>
                <w:szCs w:val="22"/>
              </w:rPr>
            </m:ctrlPr>
          </m:dPr>
          <m:e>
            <m:r>
              <w:rPr>
                <w:rFonts w:ascii="Cambria Math" w:hAnsi="Cambria Math" w:cs="Times New Roman" w:hint="eastAsia"/>
                <w:color w:val="000000" w:themeColor="text1"/>
                <w:szCs w:val="22"/>
              </w:rPr>
              <m:t>t</m:t>
            </m:r>
            <m:r>
              <w:rPr>
                <w:rFonts w:ascii="Cambria Math" w:hAnsi="Cambria Math" w:cs="Times New Roman"/>
                <w:color w:val="000000" w:themeColor="text1"/>
                <w:szCs w:val="22"/>
              </w:rPr>
              <m:t>-n</m:t>
            </m:r>
          </m:e>
        </m:d>
        <m:r>
          <w:rPr>
            <w:rFonts w:ascii="Cambria Math" w:hAnsi="Cambria Math" w:cs="Times New Roman"/>
            <w:color w:val="000000" w:themeColor="text1"/>
            <w:szCs w:val="22"/>
          </w:rPr>
          <m:t>}</m:t>
        </m:r>
      </m:oMath>
      <w:r w:rsidRPr="00E90E66">
        <w:rPr>
          <w:rFonts w:ascii="Times New Roman" w:hAnsi="Times New Roman" w:cs="Times New Roman" w:hint="eastAsia"/>
          <w:szCs w:val="22"/>
        </w:rPr>
        <w:t>），则</w:t>
      </w:r>
      <w:r>
        <w:rPr>
          <w:rFonts w:ascii="Times New Roman" w:hAnsi="Times New Roman" w:cs="Times New Roman" w:hint="eastAsia"/>
          <w:szCs w:val="22"/>
        </w:rPr>
        <w:t>当日</w:t>
      </w:r>
      <w:r w:rsidRPr="00E90E66">
        <w:rPr>
          <w:rFonts w:ascii="Times New Roman" w:hAnsi="Times New Roman" w:cs="Times New Roman" w:hint="eastAsia"/>
          <w:szCs w:val="22"/>
        </w:rPr>
        <w:t>回撤定义为当日净值相对于此前最高净值的变化率（</w:t>
      </w:r>
      <m:oMath>
        <m:f>
          <m:fPr>
            <m:ctrlPr>
              <w:rPr>
                <w:rFonts w:ascii="Cambria Math" w:hAnsi="Cambria Math" w:cs="Times New Roman"/>
                <w:i/>
                <w:color w:val="000000" w:themeColor="text1"/>
                <w:szCs w:val="22"/>
              </w:rPr>
            </m:ctrlPr>
          </m:fPr>
          <m:num>
            <m:r>
              <w:rPr>
                <w:rFonts w:ascii="Cambria Math" w:hAnsi="Cambria Math" w:cs="Times New Roman"/>
                <w:color w:val="000000" w:themeColor="text1"/>
                <w:szCs w:val="22"/>
              </w:rPr>
              <m:t>netValue</m:t>
            </m:r>
            <m:d>
              <m:dPr>
                <m:ctrlPr>
                  <w:rPr>
                    <w:rFonts w:ascii="Cambria Math" w:hAnsi="Cambria Math" w:cs="Times New Roman"/>
                    <w:i/>
                    <w:color w:val="000000" w:themeColor="text1"/>
                    <w:szCs w:val="22"/>
                  </w:rPr>
                </m:ctrlPr>
              </m:dPr>
              <m:e>
                <m:r>
                  <w:rPr>
                    <w:rFonts w:ascii="Cambria Math" w:hAnsi="Cambria Math" w:cs="Times New Roman" w:hint="eastAsia"/>
                    <w:color w:val="000000" w:themeColor="text1"/>
                    <w:szCs w:val="22"/>
                  </w:rPr>
                  <m:t>t</m:t>
                </m:r>
              </m:e>
            </m:d>
            <m:r>
              <w:rPr>
                <w:rFonts w:ascii="Cambria Math" w:hAnsi="Cambria Math" w:cs="Times New Roman"/>
                <w:color w:val="000000" w:themeColor="text1"/>
                <w:szCs w:val="22"/>
              </w:rPr>
              <m:t>-max</m:t>
            </m:r>
            <m:r>
              <m:rPr>
                <m:sty m:val="p"/>
              </m:rPr>
              <w:rPr>
                <w:rFonts w:ascii="Cambria Math" w:hAnsi="Cambria Math" w:cs="Times New Roman"/>
                <w:color w:val="000000" w:themeColor="text1"/>
                <w:szCs w:val="22"/>
              </w:rPr>
              <m:t>⁡</m:t>
            </m:r>
            <m:r>
              <w:rPr>
                <w:rFonts w:ascii="Cambria Math" w:hAnsi="Cambria Math" w:cs="Times New Roman"/>
                <w:color w:val="000000" w:themeColor="text1"/>
                <w:szCs w:val="22"/>
              </w:rPr>
              <m:t>{netValue</m:t>
            </m:r>
            <m:d>
              <m:dPr>
                <m:ctrlPr>
                  <w:rPr>
                    <w:rFonts w:ascii="Cambria Math" w:hAnsi="Cambria Math" w:cs="Times New Roman"/>
                    <w:i/>
                    <w:color w:val="000000" w:themeColor="text1"/>
                    <w:szCs w:val="22"/>
                  </w:rPr>
                </m:ctrlPr>
              </m:dPr>
              <m:e>
                <m:r>
                  <w:rPr>
                    <w:rFonts w:ascii="Cambria Math" w:hAnsi="Cambria Math" w:cs="Times New Roman" w:hint="eastAsia"/>
                    <w:color w:val="000000" w:themeColor="text1"/>
                    <w:szCs w:val="22"/>
                  </w:rPr>
                  <m:t>t</m:t>
                </m:r>
                <m:r>
                  <w:rPr>
                    <w:rFonts w:ascii="Cambria Math" w:hAnsi="Cambria Math" w:cs="Times New Roman"/>
                    <w:color w:val="000000" w:themeColor="text1"/>
                    <w:szCs w:val="22"/>
                  </w:rPr>
                  <m:t>-n</m:t>
                </m:r>
              </m:e>
            </m:d>
            <m:r>
              <w:rPr>
                <w:rFonts w:ascii="Cambria Math" w:hAnsi="Cambria Math" w:cs="Times New Roman"/>
                <w:color w:val="000000" w:themeColor="text1"/>
                <w:szCs w:val="22"/>
              </w:rPr>
              <m:t>}</m:t>
            </m:r>
            <m:ctrlPr>
              <w:rPr>
                <w:rFonts w:ascii="Cambria Math" w:hAnsi="Cambria Math" w:cs="Times New Roman" w:hint="eastAsia"/>
                <w:i/>
                <w:color w:val="000000" w:themeColor="text1"/>
                <w:szCs w:val="22"/>
              </w:rPr>
            </m:ctrlPr>
          </m:num>
          <m:den>
            <m:r>
              <w:rPr>
                <w:rFonts w:ascii="Cambria Math" w:hAnsi="Cambria Math" w:cs="Times New Roman"/>
                <w:color w:val="000000" w:themeColor="text1"/>
                <w:szCs w:val="22"/>
              </w:rPr>
              <m:t>netValue(</m:t>
            </m:r>
            <m:r>
              <w:rPr>
                <w:rFonts w:ascii="Cambria Math" w:hAnsi="Cambria Math" w:cs="Times New Roman" w:hint="eastAsia"/>
                <w:color w:val="000000" w:themeColor="text1"/>
                <w:szCs w:val="22"/>
              </w:rPr>
              <m:t>t)</m:t>
            </m:r>
          </m:den>
        </m:f>
      </m:oMath>
      <w:r w:rsidRPr="00E90E66">
        <w:rPr>
          <w:rFonts w:ascii="Times New Roman" w:hAnsi="Times New Roman" w:cs="Times New Roman" w:hint="eastAsia"/>
          <w:szCs w:val="22"/>
        </w:rPr>
        <w:t>）。在计算分析期内计算所有交易日的回撤后，其中的最小值即为最大回撤。</w:t>
      </w:r>
    </w:p>
    <w:p w14:paraId="47EA0766" w14:textId="77777777" w:rsidR="00DE4383" w:rsidRPr="00DE4383" w:rsidRDefault="00DE4383" w:rsidP="00DE4383"/>
    <w:p w14:paraId="747C36E6" w14:textId="3E16DDDB" w:rsidR="00242381" w:rsidRPr="00564EAF" w:rsidRDefault="00972EDF" w:rsidP="00564EAF">
      <w:pPr>
        <w:pStyle w:val="4"/>
        <w:spacing w:before="120"/>
        <w:rPr>
          <w:rFonts w:ascii="Times New Roman" w:eastAsiaTheme="minorEastAsia" w:hAnsi="Times New Roman" w:cs="Times New Roman"/>
        </w:rPr>
      </w:pPr>
      <w:bookmarkStart w:id="10" w:name="_Toc532728463"/>
      <w:r w:rsidRPr="00564EAF">
        <w:rPr>
          <w:rFonts w:ascii="Times New Roman" w:eastAsiaTheme="minorEastAsia" w:hAnsi="Times New Roman" w:cs="Times New Roman"/>
        </w:rPr>
        <w:t>1</w:t>
      </w:r>
      <w:r w:rsidR="00242381" w:rsidRPr="00564EAF">
        <w:rPr>
          <w:rFonts w:ascii="Times New Roman" w:eastAsiaTheme="minorEastAsia" w:hAnsi="Times New Roman" w:cs="Times New Roman"/>
        </w:rPr>
        <w:t xml:space="preserve">.1.2 </w:t>
      </w:r>
      <w:r w:rsidR="00A36F46">
        <w:rPr>
          <w:rFonts w:ascii="Times New Roman" w:eastAsiaTheme="minorEastAsia" w:hAnsi="Times New Roman" w:cs="Times New Roman" w:hint="eastAsia"/>
        </w:rPr>
        <w:t>主动</w:t>
      </w:r>
      <w:r w:rsidR="00BC4747" w:rsidRPr="00564EAF">
        <w:rPr>
          <w:rFonts w:ascii="Times New Roman" w:eastAsiaTheme="minorEastAsia" w:hAnsi="Times New Roman" w:cs="Times New Roman"/>
        </w:rPr>
        <w:t>收益行业归因</w:t>
      </w:r>
      <w:bookmarkEnd w:id="10"/>
    </w:p>
    <w:p w14:paraId="6BC28663" w14:textId="77777777" w:rsidR="00DE4383" w:rsidRPr="00E90E66" w:rsidRDefault="00DE4383" w:rsidP="00DE4383">
      <w:pPr>
        <w:tabs>
          <w:tab w:val="left" w:pos="1804"/>
        </w:tabs>
        <w:ind w:firstLineChars="200" w:firstLine="440"/>
        <w:rPr>
          <w:rFonts w:ascii="Times New Roman" w:hAnsi="Times New Roman" w:cs="Times New Roman"/>
          <w:szCs w:val="22"/>
        </w:rPr>
      </w:pPr>
      <w:r w:rsidRPr="00E90E66">
        <w:rPr>
          <w:rFonts w:ascii="Times New Roman" w:hAnsi="Times New Roman" w:cs="Times New Roman" w:hint="eastAsia"/>
          <w:szCs w:val="22"/>
        </w:rPr>
        <w:t>根据</w:t>
      </w:r>
      <w:r w:rsidRPr="00E90E66">
        <w:rPr>
          <w:rFonts w:ascii="Times New Roman" w:eastAsiaTheme="minorEastAsia" w:hAnsi="Times New Roman" w:cs="Times New Roman"/>
          <w:color w:val="000000" w:themeColor="text1"/>
          <w:szCs w:val="22"/>
        </w:rPr>
        <w:t>Brinson</w:t>
      </w:r>
      <w:r w:rsidRPr="00E90E66">
        <w:rPr>
          <w:rFonts w:ascii="Times New Roman" w:eastAsiaTheme="minorEastAsia" w:hAnsi="Times New Roman" w:cs="Times New Roman"/>
          <w:color w:val="000000" w:themeColor="text1"/>
          <w:szCs w:val="22"/>
        </w:rPr>
        <w:t>和</w:t>
      </w:r>
      <w:r w:rsidRPr="00E90E66">
        <w:rPr>
          <w:rFonts w:ascii="Times New Roman" w:eastAsiaTheme="minorEastAsia" w:hAnsi="Times New Roman" w:cs="Times New Roman"/>
          <w:color w:val="000000" w:themeColor="text1"/>
          <w:szCs w:val="22"/>
        </w:rPr>
        <w:t>Fachler</w:t>
      </w:r>
      <w:r w:rsidRPr="00E90E66">
        <w:rPr>
          <w:rFonts w:ascii="Times New Roman" w:eastAsiaTheme="minorEastAsia" w:hAnsi="Times New Roman" w:cs="Times New Roman"/>
          <w:color w:val="000000" w:themeColor="text1"/>
          <w:szCs w:val="22"/>
        </w:rPr>
        <w:t>在</w:t>
      </w:r>
      <w:r w:rsidRPr="00E90E66">
        <w:rPr>
          <w:rFonts w:ascii="Times New Roman" w:eastAsiaTheme="minorEastAsia" w:hAnsi="Times New Roman" w:cs="Times New Roman"/>
          <w:color w:val="000000" w:themeColor="text1"/>
          <w:szCs w:val="22"/>
        </w:rPr>
        <w:t>1985</w:t>
      </w:r>
      <w:r w:rsidRPr="00E90E66">
        <w:rPr>
          <w:rFonts w:ascii="Times New Roman" w:eastAsiaTheme="minorEastAsia" w:hAnsi="Times New Roman" w:cs="Times New Roman"/>
          <w:color w:val="000000" w:themeColor="text1"/>
          <w:szCs w:val="22"/>
        </w:rPr>
        <w:t>年提出的业绩归因模型</w:t>
      </w:r>
      <w:r w:rsidRPr="00E90E66">
        <w:rPr>
          <w:rFonts w:ascii="Times New Roman" w:eastAsiaTheme="minorEastAsia" w:hAnsi="Times New Roman" w:cs="Times New Roman" w:hint="eastAsia"/>
          <w:color w:val="000000" w:themeColor="text1"/>
          <w:szCs w:val="22"/>
        </w:rPr>
        <w:t>，投资组合在各行业的</w:t>
      </w:r>
      <w:r w:rsidRPr="00E90E66">
        <w:rPr>
          <w:rFonts w:ascii="Times New Roman" w:hAnsi="Times New Roman" w:cs="Times New Roman"/>
          <w:szCs w:val="22"/>
        </w:rPr>
        <w:t>主动收益</w:t>
      </w:r>
      <w:r w:rsidRPr="00E90E66">
        <w:rPr>
          <w:rFonts w:ascii="Times New Roman" w:hAnsi="Times New Roman" w:cs="Times New Roman" w:hint="eastAsia"/>
          <w:szCs w:val="22"/>
        </w:rPr>
        <w:t>可分解为“配置”和“选股”的贡献</w:t>
      </w:r>
      <w:r w:rsidRPr="00E90E66">
        <w:rPr>
          <w:rFonts w:ascii="Times New Roman" w:hAnsi="Times New Roman" w:cs="Times New Roman"/>
          <w:szCs w:val="22"/>
        </w:rPr>
        <w:t>：</w:t>
      </w:r>
    </w:p>
    <w:p w14:paraId="20AA8777" w14:textId="77777777" w:rsidR="00DE4383" w:rsidRPr="00E90E66" w:rsidRDefault="00DE4383" w:rsidP="00DE4383">
      <w:pPr>
        <w:tabs>
          <w:tab w:val="left" w:pos="1804"/>
        </w:tabs>
        <w:ind w:left="440" w:hanging="440"/>
        <w:jc w:val="center"/>
        <w:rPr>
          <w:rFonts w:ascii="Times New Roman" w:hAnsi="Times New Roman" w:cs="Times New Roman"/>
          <w:i/>
          <w:szCs w:val="22"/>
        </w:rPr>
      </w:pPr>
      <m:oMathPara>
        <m:oMath>
          <m:r>
            <w:rPr>
              <w:rFonts w:ascii="Cambria Math" w:hAnsi="Cambria Math" w:cs="Times New Roman" w:hint="eastAsia"/>
              <w:szCs w:val="22"/>
            </w:rPr>
            <m:t>配置主动收益贡献</m:t>
          </m:r>
          <m:r>
            <w:rPr>
              <w:rFonts w:ascii="Cambria Math" w:hAnsi="Cambria Math" w:cs="Times New Roman" w:hint="eastAsia"/>
              <w:szCs w:val="22"/>
            </w:rPr>
            <m:t>=</m:t>
          </m:r>
          <m:nary>
            <m:naryPr>
              <m:chr m:val="∑"/>
              <m:limLoc m:val="undOvr"/>
              <m:ctrlPr>
                <w:rPr>
                  <w:rFonts w:ascii="Cambria Math" w:hAnsi="Cambria Math" w:cs="Times New Roman"/>
                  <w:i/>
                  <w:szCs w:val="22"/>
                </w:rPr>
              </m:ctrlPr>
            </m:naryPr>
            <m:sub>
              <m:r>
                <w:rPr>
                  <w:rFonts w:ascii="Cambria Math" w:hAnsi="Cambria Math" w:cs="Times New Roman"/>
                  <w:szCs w:val="22"/>
                </w:rPr>
                <m:t>i=1</m:t>
              </m:r>
            </m:sub>
            <m:sup>
              <m:r>
                <w:rPr>
                  <w:rFonts w:ascii="Cambria Math" w:hAnsi="Cambria Math" w:cs="Times New Roman"/>
                  <w:szCs w:val="22"/>
                </w:rPr>
                <m:t>N</m:t>
              </m:r>
            </m:sup>
            <m:e>
              <m:d>
                <m:dPr>
                  <m:ctrlPr>
                    <w:rPr>
                      <w:rFonts w:ascii="Cambria Math" w:hAnsi="Cambria Math" w:cs="Times New Roman"/>
                      <w:i/>
                      <w:szCs w:val="22"/>
                    </w:rPr>
                  </m:ctrlPr>
                </m:dPr>
                <m:e>
                  <m:sSub>
                    <m:sSubPr>
                      <m:ctrlPr>
                        <w:rPr>
                          <w:rFonts w:ascii="Cambria Math" w:hAnsi="Cambria Math" w:cs="Times New Roman"/>
                          <w:i/>
                          <w:szCs w:val="22"/>
                        </w:rPr>
                      </m:ctrlPr>
                    </m:sSubPr>
                    <m:e>
                      <m:r>
                        <w:rPr>
                          <w:rFonts w:ascii="Cambria Math" w:hAnsi="Cambria Math" w:cs="Times New Roman"/>
                          <w:szCs w:val="22"/>
                        </w:rPr>
                        <m:t>w</m:t>
                      </m:r>
                    </m:e>
                    <m:sub>
                      <m:r>
                        <w:rPr>
                          <w:rFonts w:ascii="Cambria Math" w:hAnsi="Cambria Math" w:cs="Times New Roman"/>
                          <w:szCs w:val="22"/>
                        </w:rPr>
                        <m:t>p,i</m:t>
                      </m:r>
                    </m:sub>
                  </m:sSub>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w</m:t>
                      </m:r>
                    </m:e>
                    <m:sub>
                      <m:r>
                        <w:rPr>
                          <w:rFonts w:ascii="Cambria Math" w:hAnsi="Cambria Math" w:cs="Times New Roman"/>
                          <w:szCs w:val="22"/>
                        </w:rPr>
                        <m:t>b,i</m:t>
                      </m:r>
                    </m:sub>
                  </m:sSub>
                </m:e>
              </m:d>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b,i</m:t>
                  </m:r>
                </m:sub>
              </m:sSub>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b</m:t>
                  </m:r>
                </m:sub>
              </m:sSub>
              <m:r>
                <w:rPr>
                  <w:rFonts w:ascii="Cambria Math" w:hAnsi="Cambria Math" w:cs="Times New Roman"/>
                  <w:szCs w:val="22"/>
                </w:rPr>
                <m:t>)</m:t>
              </m:r>
            </m:e>
          </m:nary>
        </m:oMath>
      </m:oMathPara>
    </w:p>
    <w:p w14:paraId="491BB1AD" w14:textId="77777777" w:rsidR="00DE4383" w:rsidRPr="00E90E66" w:rsidRDefault="00DE4383" w:rsidP="00DE4383">
      <w:pPr>
        <w:tabs>
          <w:tab w:val="left" w:pos="1804"/>
        </w:tabs>
        <w:ind w:left="440" w:hanging="440"/>
        <w:jc w:val="center"/>
        <w:rPr>
          <w:rFonts w:ascii="Times New Roman" w:hAnsi="Times New Roman" w:cs="Times New Roman"/>
          <w:i/>
          <w:szCs w:val="22"/>
        </w:rPr>
      </w:pPr>
      <m:oMathPara>
        <m:oMath>
          <m:r>
            <w:rPr>
              <w:rFonts w:ascii="Cambria Math" w:hAnsi="Cambria Math" w:cs="Times New Roman" w:hint="eastAsia"/>
              <w:szCs w:val="22"/>
            </w:rPr>
            <m:t>选股主动收益贡献</m:t>
          </m:r>
          <m:r>
            <w:rPr>
              <w:rFonts w:ascii="Cambria Math" w:hAnsi="Cambria Math" w:cs="Times New Roman" w:hint="eastAsia"/>
              <w:szCs w:val="22"/>
            </w:rPr>
            <m:t>=</m:t>
          </m:r>
          <m:nary>
            <m:naryPr>
              <m:chr m:val="∑"/>
              <m:limLoc m:val="undOvr"/>
              <m:ctrlPr>
                <w:rPr>
                  <w:rFonts w:ascii="Cambria Math" w:hAnsi="Cambria Math" w:cs="Times New Roman"/>
                  <w:i/>
                  <w:szCs w:val="22"/>
                </w:rPr>
              </m:ctrlPr>
            </m:naryPr>
            <m:sub>
              <m:r>
                <w:rPr>
                  <w:rFonts w:ascii="Cambria Math" w:hAnsi="Cambria Math" w:cs="Times New Roman"/>
                  <w:szCs w:val="22"/>
                </w:rPr>
                <m:t>i=1</m:t>
              </m:r>
            </m:sub>
            <m:sup>
              <m:r>
                <w:rPr>
                  <w:rFonts w:ascii="Cambria Math" w:hAnsi="Cambria Math" w:cs="Times New Roman"/>
                  <w:szCs w:val="22"/>
                </w:rPr>
                <m:t>N</m:t>
              </m:r>
            </m:sup>
            <m:e>
              <m:sSub>
                <m:sSubPr>
                  <m:ctrlPr>
                    <w:rPr>
                      <w:rFonts w:ascii="Cambria Math" w:hAnsi="Cambria Math" w:cs="Times New Roman"/>
                      <w:i/>
                      <w:szCs w:val="22"/>
                    </w:rPr>
                  </m:ctrlPr>
                </m:sSubPr>
                <m:e>
                  <m:r>
                    <w:rPr>
                      <w:rFonts w:ascii="Cambria Math" w:hAnsi="Cambria Math" w:cs="Times New Roman"/>
                      <w:szCs w:val="22"/>
                    </w:rPr>
                    <m:t>w</m:t>
                  </m:r>
                </m:e>
                <m:sub>
                  <m:r>
                    <w:rPr>
                      <w:rFonts w:ascii="Cambria Math" w:hAnsi="Cambria Math" w:cs="Times New Roman"/>
                      <w:szCs w:val="22"/>
                    </w:rPr>
                    <m:t>p,i</m:t>
                  </m:r>
                </m:sub>
              </m:sSub>
              <m:d>
                <m:dPr>
                  <m:ctrlPr>
                    <w:rPr>
                      <w:rFonts w:ascii="Cambria Math" w:hAnsi="Cambria Math" w:cs="Times New Roman"/>
                      <w:i/>
                      <w:szCs w:val="22"/>
                    </w:rPr>
                  </m:ctrlPr>
                </m:dPr>
                <m:e>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p,i</m:t>
                      </m:r>
                    </m:sub>
                  </m:sSub>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b,i</m:t>
                      </m:r>
                    </m:sub>
                  </m:sSub>
                </m:e>
              </m:d>
            </m:e>
          </m:nary>
        </m:oMath>
      </m:oMathPara>
    </w:p>
    <w:p w14:paraId="467C24B2" w14:textId="77777777" w:rsidR="00DE4383" w:rsidRPr="00E90E66" w:rsidRDefault="00DE4383" w:rsidP="00DE4383">
      <w:pPr>
        <w:autoSpaceDE w:val="0"/>
        <w:autoSpaceDN w:val="0"/>
        <w:adjustRightInd w:val="0"/>
        <w:rPr>
          <w:rFonts w:ascii="Times New Roman" w:hAnsi="Times New Roman" w:cs="Times New Roman"/>
          <w:szCs w:val="22"/>
        </w:rPr>
      </w:pPr>
      <w:r w:rsidRPr="00E90E66">
        <w:rPr>
          <w:rFonts w:ascii="Times New Roman" w:hAnsi="Times New Roman" w:cs="Times New Roman"/>
          <w:szCs w:val="22"/>
        </w:rPr>
        <w:t>其中，</w:t>
      </w:r>
      <m:oMath>
        <m:r>
          <w:rPr>
            <w:rFonts w:ascii="Cambria Math" w:hAnsi="Cambria Math" w:cs="Times New Roman"/>
            <w:szCs w:val="22"/>
          </w:rPr>
          <m:t>N</m:t>
        </m:r>
      </m:oMath>
      <w:r w:rsidRPr="00E90E66">
        <w:rPr>
          <w:rFonts w:ascii="Times New Roman" w:hAnsi="Times New Roman" w:cs="Times New Roman"/>
          <w:szCs w:val="22"/>
        </w:rPr>
        <w:t xml:space="preserve"> </w:t>
      </w:r>
      <w:r w:rsidRPr="00E90E66">
        <w:rPr>
          <w:rFonts w:ascii="Times New Roman" w:hAnsi="Times New Roman" w:cs="Times New Roman"/>
          <w:szCs w:val="22"/>
        </w:rPr>
        <w:t>为板块总数；</w:t>
      </w:r>
      <m:oMath>
        <m:sSubSup>
          <m:sSubSupPr>
            <m:ctrlPr>
              <w:rPr>
                <w:rFonts w:ascii="Cambria Math" w:hAnsi="Cambria Math" w:cs="Times New Roman"/>
                <w:szCs w:val="22"/>
              </w:rPr>
            </m:ctrlPr>
          </m:sSubSupPr>
          <m:e>
            <m:r>
              <w:rPr>
                <w:rFonts w:ascii="Cambria Math" w:hAnsi="Cambria Math" w:cs="Times New Roman"/>
                <w:szCs w:val="22"/>
              </w:rPr>
              <m:t>r</m:t>
            </m:r>
          </m:e>
          <m:sub>
            <m:r>
              <w:rPr>
                <w:rFonts w:ascii="Cambria Math" w:hAnsi="Cambria Math" w:cs="Times New Roman"/>
                <w:szCs w:val="22"/>
              </w:rPr>
              <m:t>p</m:t>
            </m:r>
          </m:sub>
          <m:sup>
            <m:r>
              <w:rPr>
                <w:rFonts w:ascii="Cambria Math" w:hAnsi="Cambria Math" w:cs="Times New Roman"/>
                <w:szCs w:val="22"/>
              </w:rPr>
              <m:t>A</m:t>
            </m:r>
          </m:sup>
        </m:sSubSup>
      </m:oMath>
      <w:r w:rsidRPr="00E90E66">
        <w:rPr>
          <w:rFonts w:ascii="Times New Roman" w:hAnsi="Times New Roman" w:cs="Times New Roman"/>
          <w:szCs w:val="22"/>
        </w:rPr>
        <w:t xml:space="preserve"> </w:t>
      </w:r>
      <w:r w:rsidRPr="00E90E66">
        <w:rPr>
          <w:rFonts w:ascii="Times New Roman" w:hAnsi="Times New Roman" w:cs="Times New Roman"/>
          <w:szCs w:val="22"/>
        </w:rPr>
        <w:t>为投资组合主动收益；</w:t>
      </w:r>
      <m:oMath>
        <m:sSub>
          <m:sSubPr>
            <m:ctrlPr>
              <w:rPr>
                <w:rFonts w:ascii="Cambria Math" w:hAnsi="Cambria Math" w:cs="Times New Roman"/>
                <w:szCs w:val="22"/>
              </w:rPr>
            </m:ctrlPr>
          </m:sSubPr>
          <m:e>
            <m:r>
              <w:rPr>
                <w:rFonts w:ascii="Cambria Math" w:hAnsi="Cambria Math" w:cs="Times New Roman"/>
                <w:szCs w:val="22"/>
              </w:rPr>
              <m:t>w</m:t>
            </m:r>
          </m:e>
          <m:sub>
            <m:r>
              <w:rPr>
                <w:rFonts w:ascii="Cambria Math" w:hAnsi="Cambria Math" w:cs="Times New Roman"/>
                <w:szCs w:val="22"/>
              </w:rPr>
              <m:t>p</m:t>
            </m:r>
            <m:r>
              <m:rPr>
                <m:sty m:val="p"/>
              </m:rPr>
              <w:rPr>
                <w:rFonts w:ascii="Cambria Math" w:hAnsi="Cambria Math" w:cs="Times New Roman"/>
                <w:szCs w:val="22"/>
              </w:rPr>
              <m:t>,</m:t>
            </m:r>
            <m:r>
              <w:rPr>
                <w:rFonts w:ascii="Cambria Math" w:hAnsi="Cambria Math" w:cs="Times New Roman"/>
                <w:szCs w:val="22"/>
              </w:rPr>
              <m:t>i</m:t>
            </m:r>
          </m:sub>
        </m:sSub>
      </m:oMath>
      <w:r w:rsidRPr="00E90E66">
        <w:rPr>
          <w:rFonts w:ascii="Times New Roman" w:hAnsi="Times New Roman" w:cs="Times New Roman"/>
          <w:szCs w:val="22"/>
        </w:rPr>
        <w:t xml:space="preserve"> </w:t>
      </w:r>
      <w:r w:rsidRPr="00E90E66">
        <w:rPr>
          <w:rFonts w:ascii="Times New Roman" w:hAnsi="Times New Roman" w:cs="Times New Roman"/>
          <w:szCs w:val="22"/>
        </w:rPr>
        <w:t>和</w:t>
      </w:r>
      <w:r w:rsidRPr="00E90E66">
        <w:rPr>
          <w:rFonts w:ascii="Times New Roman" w:hAnsi="Times New Roman" w:cs="Times New Roman"/>
          <w:szCs w:val="22"/>
        </w:rPr>
        <w:t xml:space="preserve"> </w:t>
      </w:r>
      <m:oMath>
        <m:sSub>
          <m:sSubPr>
            <m:ctrlPr>
              <w:rPr>
                <w:rFonts w:ascii="Cambria Math" w:hAnsi="Cambria Math" w:cs="Times New Roman"/>
                <w:szCs w:val="22"/>
              </w:rPr>
            </m:ctrlPr>
          </m:sSubPr>
          <m:e>
            <m:r>
              <w:rPr>
                <w:rFonts w:ascii="Cambria Math" w:hAnsi="Cambria Math" w:cs="Times New Roman"/>
                <w:szCs w:val="22"/>
              </w:rPr>
              <m:t>w</m:t>
            </m:r>
          </m:e>
          <m:sub>
            <m:r>
              <w:rPr>
                <w:rFonts w:ascii="Cambria Math" w:hAnsi="Cambria Math" w:cs="Times New Roman"/>
                <w:szCs w:val="22"/>
              </w:rPr>
              <m:t>b</m:t>
            </m:r>
            <m:r>
              <m:rPr>
                <m:sty m:val="p"/>
              </m:rPr>
              <w:rPr>
                <w:rFonts w:ascii="Cambria Math" w:hAnsi="Cambria Math" w:cs="Times New Roman"/>
                <w:szCs w:val="22"/>
              </w:rPr>
              <m:t>,</m:t>
            </m:r>
            <m:r>
              <w:rPr>
                <w:rFonts w:ascii="Cambria Math" w:hAnsi="Cambria Math" w:cs="Times New Roman"/>
                <w:szCs w:val="22"/>
              </w:rPr>
              <m:t>i</m:t>
            </m:r>
          </m:sub>
        </m:sSub>
      </m:oMath>
      <w:r w:rsidRPr="00E90E66">
        <w:rPr>
          <w:rFonts w:ascii="Times New Roman" w:hAnsi="Times New Roman" w:cs="Times New Roman"/>
          <w:szCs w:val="22"/>
        </w:rPr>
        <w:t xml:space="preserve"> </w:t>
      </w:r>
      <w:r w:rsidRPr="00E90E66">
        <w:rPr>
          <w:rFonts w:ascii="Times New Roman" w:hAnsi="Times New Roman" w:cs="Times New Roman"/>
          <w:szCs w:val="22"/>
        </w:rPr>
        <w:t>分别为投资组合和基准组合在板块</w:t>
      </w:r>
      <w:r w:rsidRPr="00E90E66">
        <w:rPr>
          <w:rFonts w:ascii="Times New Roman" w:hAnsi="Times New Roman" w:cs="Times New Roman"/>
          <w:szCs w:val="22"/>
        </w:rPr>
        <w:t xml:space="preserve"> </w:t>
      </w:r>
      <m:oMath>
        <m:r>
          <w:rPr>
            <w:rFonts w:ascii="Cambria Math" w:hAnsi="Cambria Math" w:cs="Times New Roman"/>
            <w:szCs w:val="22"/>
          </w:rPr>
          <m:t>i</m:t>
        </m:r>
      </m:oMath>
      <w:r w:rsidRPr="00E90E66">
        <w:rPr>
          <w:rFonts w:ascii="Times New Roman" w:hAnsi="Times New Roman" w:cs="Times New Roman"/>
          <w:szCs w:val="22"/>
        </w:rPr>
        <w:t xml:space="preserve"> </w:t>
      </w:r>
      <w:r w:rsidRPr="00E90E66">
        <w:rPr>
          <w:rFonts w:ascii="Times New Roman" w:hAnsi="Times New Roman" w:cs="Times New Roman"/>
          <w:szCs w:val="22"/>
        </w:rPr>
        <w:t>的权重；</w:t>
      </w:r>
      <m:oMath>
        <m:sSub>
          <m:sSubPr>
            <m:ctrlPr>
              <w:rPr>
                <w:rFonts w:ascii="Cambria Math" w:hAnsi="Cambria Math" w:cs="Times New Roman"/>
                <w:szCs w:val="22"/>
              </w:rPr>
            </m:ctrlPr>
          </m:sSubPr>
          <m:e>
            <m:r>
              <w:rPr>
                <w:rFonts w:ascii="Cambria Math" w:hAnsi="Cambria Math" w:cs="Times New Roman"/>
                <w:szCs w:val="22"/>
              </w:rPr>
              <m:t>r</m:t>
            </m:r>
          </m:e>
          <m:sub>
            <m:r>
              <w:rPr>
                <w:rFonts w:ascii="Cambria Math" w:hAnsi="Cambria Math" w:cs="Times New Roman"/>
                <w:szCs w:val="22"/>
              </w:rPr>
              <m:t>p</m:t>
            </m:r>
            <m:r>
              <m:rPr>
                <m:sty m:val="p"/>
              </m:rPr>
              <w:rPr>
                <w:rFonts w:ascii="Cambria Math" w:hAnsi="Cambria Math" w:cs="Times New Roman"/>
                <w:szCs w:val="22"/>
              </w:rPr>
              <m:t>,</m:t>
            </m:r>
            <m:r>
              <w:rPr>
                <w:rFonts w:ascii="Cambria Math" w:hAnsi="Cambria Math" w:cs="Times New Roman"/>
                <w:szCs w:val="22"/>
              </w:rPr>
              <m:t>i</m:t>
            </m:r>
          </m:sub>
        </m:sSub>
      </m:oMath>
      <w:r w:rsidRPr="00E90E66">
        <w:rPr>
          <w:rFonts w:ascii="Times New Roman" w:hAnsi="Times New Roman" w:cs="Times New Roman"/>
          <w:szCs w:val="22"/>
        </w:rPr>
        <w:t xml:space="preserve"> </w:t>
      </w:r>
      <w:r w:rsidRPr="00E90E66">
        <w:rPr>
          <w:rFonts w:ascii="Times New Roman" w:hAnsi="Times New Roman" w:cs="Times New Roman"/>
          <w:szCs w:val="22"/>
        </w:rPr>
        <w:t>和</w:t>
      </w:r>
      <w:r w:rsidRPr="00E90E66">
        <w:rPr>
          <w:rFonts w:ascii="Times New Roman" w:hAnsi="Times New Roman" w:cs="Times New Roman"/>
          <w:szCs w:val="22"/>
        </w:rPr>
        <w:t xml:space="preserve"> </w:t>
      </w:r>
      <m:oMath>
        <m:sSub>
          <m:sSubPr>
            <m:ctrlPr>
              <w:rPr>
                <w:rFonts w:ascii="Cambria Math" w:hAnsi="Cambria Math" w:cs="Times New Roman"/>
                <w:szCs w:val="22"/>
              </w:rPr>
            </m:ctrlPr>
          </m:sSubPr>
          <m:e>
            <m:r>
              <w:rPr>
                <w:rFonts w:ascii="Cambria Math" w:hAnsi="Cambria Math" w:cs="Times New Roman"/>
                <w:szCs w:val="22"/>
              </w:rPr>
              <m:t>r</m:t>
            </m:r>
          </m:e>
          <m:sub>
            <m:r>
              <w:rPr>
                <w:rFonts w:ascii="Cambria Math" w:hAnsi="Cambria Math" w:cs="Times New Roman"/>
                <w:szCs w:val="22"/>
              </w:rPr>
              <m:t>b</m:t>
            </m:r>
            <m:r>
              <m:rPr>
                <m:sty m:val="p"/>
              </m:rPr>
              <w:rPr>
                <w:rFonts w:ascii="Cambria Math" w:hAnsi="Cambria Math" w:cs="Times New Roman"/>
                <w:szCs w:val="22"/>
              </w:rPr>
              <m:t>,</m:t>
            </m:r>
            <m:r>
              <w:rPr>
                <w:rFonts w:ascii="Cambria Math" w:hAnsi="Cambria Math" w:cs="Times New Roman"/>
                <w:szCs w:val="22"/>
              </w:rPr>
              <m:t>i</m:t>
            </m:r>
          </m:sub>
        </m:sSub>
      </m:oMath>
      <w:r w:rsidRPr="00E90E66">
        <w:rPr>
          <w:rFonts w:ascii="Times New Roman" w:hAnsi="Times New Roman" w:cs="Times New Roman"/>
          <w:szCs w:val="22"/>
        </w:rPr>
        <w:t xml:space="preserve"> </w:t>
      </w:r>
      <w:r w:rsidRPr="00E90E66">
        <w:rPr>
          <w:rFonts w:ascii="Times New Roman" w:hAnsi="Times New Roman" w:cs="Times New Roman"/>
          <w:szCs w:val="22"/>
        </w:rPr>
        <w:t>分别为投资组合和基准组合在板块</w:t>
      </w:r>
      <w:r w:rsidRPr="00E90E66">
        <w:rPr>
          <w:rFonts w:ascii="Times New Roman" w:hAnsi="Times New Roman" w:cs="Times New Roman"/>
          <w:szCs w:val="22"/>
        </w:rPr>
        <w:t xml:space="preserve"> </w:t>
      </w:r>
      <m:oMath>
        <m:r>
          <w:rPr>
            <w:rFonts w:ascii="Cambria Math" w:hAnsi="Cambria Math" w:cs="Times New Roman"/>
            <w:szCs w:val="22"/>
          </w:rPr>
          <m:t>i</m:t>
        </m:r>
      </m:oMath>
      <w:r w:rsidRPr="00E90E66">
        <w:rPr>
          <w:rFonts w:ascii="Times New Roman" w:hAnsi="Times New Roman" w:cs="Times New Roman"/>
          <w:szCs w:val="22"/>
        </w:rPr>
        <w:t xml:space="preserve"> </w:t>
      </w:r>
      <w:r w:rsidRPr="00E90E66">
        <w:rPr>
          <w:rFonts w:ascii="Times New Roman" w:hAnsi="Times New Roman" w:cs="Times New Roman"/>
          <w:szCs w:val="22"/>
        </w:rPr>
        <w:t>的收益；</w:t>
      </w:r>
      <m:oMath>
        <m:sSub>
          <m:sSubPr>
            <m:ctrlPr>
              <w:rPr>
                <w:rFonts w:ascii="Cambria Math" w:hAnsi="Cambria Math" w:cs="Times New Roman"/>
                <w:szCs w:val="22"/>
              </w:rPr>
            </m:ctrlPr>
          </m:sSubPr>
          <m:e>
            <m:r>
              <w:rPr>
                <w:rFonts w:ascii="Cambria Math" w:hAnsi="Cambria Math" w:cs="Times New Roman"/>
                <w:szCs w:val="22"/>
              </w:rPr>
              <m:t>r</m:t>
            </m:r>
          </m:e>
          <m:sub>
            <m:r>
              <w:rPr>
                <w:rFonts w:ascii="Cambria Math" w:hAnsi="Cambria Math" w:cs="Times New Roman"/>
                <w:szCs w:val="22"/>
              </w:rPr>
              <m:t>b</m:t>
            </m:r>
          </m:sub>
        </m:sSub>
      </m:oMath>
      <w:r w:rsidRPr="00E90E66">
        <w:rPr>
          <w:rFonts w:ascii="Times New Roman" w:hAnsi="Times New Roman" w:cs="Times New Roman"/>
          <w:szCs w:val="22"/>
        </w:rPr>
        <w:t xml:space="preserve"> </w:t>
      </w:r>
      <w:r w:rsidRPr="00E90E66">
        <w:rPr>
          <w:rFonts w:ascii="Times New Roman" w:hAnsi="Times New Roman" w:cs="Times New Roman"/>
          <w:szCs w:val="22"/>
        </w:rPr>
        <w:t>为基准组合的收益</w:t>
      </w:r>
      <w:r w:rsidRPr="00E90E66">
        <w:rPr>
          <w:rFonts w:ascii="Times New Roman" w:hAnsi="Times New Roman" w:cs="Times New Roman" w:hint="eastAsia"/>
          <w:szCs w:val="22"/>
        </w:rPr>
        <w:t>。</w:t>
      </w:r>
      <w:r w:rsidRPr="00E90E66">
        <w:rPr>
          <w:rFonts w:ascii="Times New Roman" w:hAnsi="Times New Roman" w:cs="Times New Roman"/>
          <w:szCs w:val="22"/>
        </w:rPr>
        <w:t>上述</w:t>
      </w:r>
      <w:r w:rsidRPr="00E90E66">
        <w:rPr>
          <w:rFonts w:ascii="Times New Roman" w:hAnsi="Times New Roman" w:cs="Times New Roman" w:hint="eastAsia"/>
          <w:szCs w:val="22"/>
        </w:rPr>
        <w:t>配置</w:t>
      </w:r>
      <w:r>
        <w:rPr>
          <w:rFonts w:ascii="Times New Roman" w:hAnsi="Times New Roman" w:cs="Times New Roman" w:hint="eastAsia"/>
          <w:szCs w:val="22"/>
        </w:rPr>
        <w:t>/</w:t>
      </w:r>
      <w:r>
        <w:rPr>
          <w:rFonts w:ascii="Times New Roman" w:hAnsi="Times New Roman" w:cs="Times New Roman" w:hint="eastAsia"/>
          <w:szCs w:val="22"/>
        </w:rPr>
        <w:t>选股</w:t>
      </w:r>
      <w:r w:rsidRPr="00E90E66">
        <w:rPr>
          <w:rFonts w:ascii="Times New Roman" w:hAnsi="Times New Roman" w:cs="Times New Roman" w:hint="eastAsia"/>
          <w:szCs w:val="22"/>
        </w:rPr>
        <w:t>主动收益</w:t>
      </w:r>
      <w:r>
        <w:rPr>
          <w:rFonts w:ascii="Times New Roman" w:hAnsi="Times New Roman" w:cs="Times New Roman" w:hint="eastAsia"/>
          <w:szCs w:val="22"/>
        </w:rPr>
        <w:t>贡献</w:t>
      </w:r>
      <w:r w:rsidRPr="00E90E66">
        <w:rPr>
          <w:rFonts w:ascii="Times New Roman" w:hAnsi="Times New Roman" w:cs="Times New Roman"/>
          <w:szCs w:val="22"/>
        </w:rPr>
        <w:t>表达式可按如下方式理解：</w:t>
      </w:r>
      <w:r w:rsidRPr="00E90E66">
        <w:rPr>
          <w:rFonts w:ascii="Times New Roman" w:hAnsi="Times New Roman" w:cs="Times New Roman"/>
          <w:szCs w:val="22"/>
        </w:rPr>
        <w:tab/>
      </w:r>
    </w:p>
    <w:p w14:paraId="23989B41" w14:textId="77777777" w:rsidR="00DE4383" w:rsidRPr="00E90E66" w:rsidRDefault="00DE4383" w:rsidP="003278B3">
      <w:pPr>
        <w:pStyle w:val="a5"/>
        <w:numPr>
          <w:ilvl w:val="0"/>
          <w:numId w:val="3"/>
        </w:numPr>
        <w:ind w:firstLineChars="0"/>
        <w:rPr>
          <w:rFonts w:ascii="Times New Roman" w:hAnsi="Times New Roman" w:cs="Times New Roman"/>
          <w:szCs w:val="22"/>
        </w:rPr>
      </w:pPr>
      <w:r w:rsidRPr="00E90E66">
        <w:rPr>
          <w:rFonts w:ascii="Times New Roman" w:hAnsi="Times New Roman" w:cs="Times New Roman"/>
          <w:szCs w:val="22"/>
        </w:rPr>
        <w:t>当</w:t>
      </w:r>
      <w:r w:rsidRPr="00E90E66">
        <w:rPr>
          <w:rFonts w:ascii="Times New Roman" w:hAnsi="Times New Roman" w:cs="Times New Roman" w:hint="eastAsia"/>
          <w:szCs w:val="22"/>
        </w:rPr>
        <w:t>对于行业</w:t>
      </w:r>
      <w:r w:rsidRPr="00E90E66">
        <w:rPr>
          <w:rFonts w:ascii="Times New Roman" w:hAnsi="Times New Roman" w:cs="Times New Roman" w:hint="eastAsia"/>
          <w:szCs w:val="22"/>
        </w:rPr>
        <w:t xml:space="preserve"> </w:t>
      </w:r>
      <m:oMath>
        <m:r>
          <w:rPr>
            <w:rFonts w:ascii="Cambria Math" w:hAnsi="Cambria Math" w:cs="Cambria Math"/>
            <w:szCs w:val="22"/>
          </w:rPr>
          <m:t>i</m:t>
        </m:r>
      </m:oMath>
      <w:r w:rsidRPr="00E90E66">
        <w:rPr>
          <w:rFonts w:ascii="Times New Roman" w:hAnsi="Times New Roman" w:cs="Times New Roman" w:hint="eastAsia"/>
          <w:szCs w:val="22"/>
        </w:rPr>
        <w:t>，</w:t>
      </w:r>
      <w:r w:rsidRPr="00E90E66">
        <w:rPr>
          <w:rFonts w:ascii="Times New Roman" w:hAnsi="Times New Roman" w:cs="Times New Roman"/>
          <w:szCs w:val="22"/>
        </w:rPr>
        <w:t xml:space="preserve"> </w:t>
      </w:r>
      <m:oMath>
        <m:sSub>
          <m:sSubPr>
            <m:ctrlPr>
              <w:rPr>
                <w:rFonts w:ascii="Cambria Math" w:hAnsi="Cambria Math" w:cs="Times New Roman"/>
                <w:szCs w:val="22"/>
              </w:rPr>
            </m:ctrlPr>
          </m:sSubPr>
          <m:e>
            <m:r>
              <w:rPr>
                <w:rFonts w:ascii="Cambria Math" w:hAnsi="Cambria Math" w:cs="Times New Roman"/>
                <w:szCs w:val="22"/>
              </w:rPr>
              <m:t>w</m:t>
            </m:r>
          </m:e>
          <m:sub>
            <m:r>
              <w:rPr>
                <w:rFonts w:ascii="Cambria Math" w:hAnsi="Cambria Math" w:cs="Times New Roman"/>
                <w:szCs w:val="22"/>
              </w:rPr>
              <m:t>p</m:t>
            </m:r>
            <m:r>
              <m:rPr>
                <m:sty m:val="p"/>
              </m:rPr>
              <w:rPr>
                <w:rFonts w:ascii="Cambria Math" w:hAnsi="Cambria Math" w:cs="Times New Roman"/>
                <w:szCs w:val="22"/>
              </w:rPr>
              <m:t>,</m:t>
            </m:r>
            <m:r>
              <w:rPr>
                <w:rFonts w:ascii="Cambria Math" w:hAnsi="Cambria Math" w:cs="Times New Roman"/>
                <w:szCs w:val="22"/>
              </w:rPr>
              <m:t>i</m:t>
            </m:r>
          </m:sub>
        </m:sSub>
        <m:r>
          <m:rPr>
            <m:sty m:val="p"/>
          </m:rPr>
          <w:rPr>
            <w:rFonts w:ascii="Cambria Math" w:hAnsi="Cambria Math" w:cs="Times New Roman"/>
            <w:szCs w:val="22"/>
          </w:rPr>
          <m:t>≠</m:t>
        </m:r>
        <m:sSub>
          <m:sSubPr>
            <m:ctrlPr>
              <w:rPr>
                <w:rFonts w:ascii="Cambria Math" w:hAnsi="Cambria Math" w:cs="Times New Roman"/>
                <w:szCs w:val="22"/>
              </w:rPr>
            </m:ctrlPr>
          </m:sSubPr>
          <m:e>
            <m:r>
              <w:rPr>
                <w:rFonts w:ascii="Cambria Math" w:hAnsi="Cambria Math" w:cs="Times New Roman"/>
                <w:szCs w:val="22"/>
              </w:rPr>
              <m:t>w</m:t>
            </m:r>
          </m:e>
          <m:sub>
            <m:r>
              <w:rPr>
                <w:rFonts w:ascii="Cambria Math" w:hAnsi="Cambria Math" w:cs="Times New Roman"/>
                <w:szCs w:val="22"/>
              </w:rPr>
              <m:t>b</m:t>
            </m:r>
            <m:r>
              <m:rPr>
                <m:sty m:val="p"/>
              </m:rPr>
              <w:rPr>
                <w:rFonts w:ascii="Cambria Math" w:hAnsi="Cambria Math" w:cs="Times New Roman"/>
                <w:szCs w:val="22"/>
              </w:rPr>
              <m:t>,</m:t>
            </m:r>
            <m:r>
              <w:rPr>
                <w:rFonts w:ascii="Cambria Math" w:hAnsi="Cambria Math" w:cs="Times New Roman"/>
                <w:szCs w:val="22"/>
              </w:rPr>
              <m:t>i</m:t>
            </m:r>
          </m:sub>
        </m:sSub>
      </m:oMath>
      <w:r w:rsidRPr="00E90E66">
        <w:rPr>
          <w:rFonts w:ascii="Times New Roman" w:hAnsi="Times New Roman" w:cs="Times New Roman"/>
          <w:szCs w:val="22"/>
        </w:rPr>
        <w:t>，</w:t>
      </w:r>
      <m:oMath>
        <m:sSub>
          <m:sSubPr>
            <m:ctrlPr>
              <w:rPr>
                <w:rFonts w:ascii="Cambria Math" w:hAnsi="Cambria Math" w:cs="Times New Roman"/>
                <w:szCs w:val="22"/>
              </w:rPr>
            </m:ctrlPr>
          </m:sSubPr>
          <m:e>
            <m:r>
              <w:rPr>
                <w:rFonts w:ascii="Cambria Math" w:hAnsi="Cambria Math" w:cs="Times New Roman"/>
                <w:szCs w:val="22"/>
              </w:rPr>
              <m:t>r</m:t>
            </m:r>
          </m:e>
          <m:sub>
            <m:r>
              <w:rPr>
                <w:rFonts w:ascii="Cambria Math" w:hAnsi="Cambria Math" w:cs="Times New Roman"/>
                <w:szCs w:val="22"/>
              </w:rPr>
              <m:t>p</m:t>
            </m:r>
            <m:r>
              <m:rPr>
                <m:sty m:val="p"/>
              </m:rPr>
              <w:rPr>
                <w:rFonts w:ascii="Cambria Math" w:hAnsi="Cambria Math" w:cs="Times New Roman"/>
                <w:szCs w:val="22"/>
              </w:rPr>
              <m:t>,</m:t>
            </m:r>
            <m:r>
              <w:rPr>
                <w:rFonts w:ascii="Cambria Math" w:hAnsi="Cambria Math" w:cs="Times New Roman"/>
                <w:szCs w:val="22"/>
              </w:rPr>
              <m:t>i</m:t>
            </m:r>
          </m:sub>
        </m:sSub>
        <m:r>
          <m:rPr>
            <m:sty m:val="p"/>
          </m:rPr>
          <w:rPr>
            <w:rFonts w:ascii="Cambria Math" w:hAnsi="Cambria Math" w:cs="Times New Roman"/>
            <w:szCs w:val="22"/>
          </w:rPr>
          <m:t>=</m:t>
        </m:r>
        <m:sSub>
          <m:sSubPr>
            <m:ctrlPr>
              <w:rPr>
                <w:rFonts w:ascii="Cambria Math" w:hAnsi="Cambria Math" w:cs="Times New Roman"/>
                <w:szCs w:val="22"/>
              </w:rPr>
            </m:ctrlPr>
          </m:sSubPr>
          <m:e>
            <m:r>
              <w:rPr>
                <w:rFonts w:ascii="Cambria Math" w:hAnsi="Cambria Math" w:cs="Times New Roman"/>
                <w:szCs w:val="22"/>
              </w:rPr>
              <m:t>r</m:t>
            </m:r>
          </m:e>
          <m:sub>
            <m:r>
              <w:rPr>
                <w:rFonts w:ascii="Cambria Math" w:hAnsi="Cambria Math" w:cs="Times New Roman"/>
                <w:szCs w:val="22"/>
              </w:rPr>
              <m:t>b</m:t>
            </m:r>
            <m:r>
              <m:rPr>
                <m:sty m:val="p"/>
              </m:rPr>
              <w:rPr>
                <w:rFonts w:ascii="Cambria Math" w:hAnsi="Cambria Math" w:cs="Times New Roman"/>
                <w:szCs w:val="22"/>
              </w:rPr>
              <m:t>,</m:t>
            </m:r>
            <m:r>
              <w:rPr>
                <w:rFonts w:ascii="Cambria Math" w:hAnsi="Cambria Math" w:cs="Times New Roman"/>
                <w:szCs w:val="22"/>
              </w:rPr>
              <m:t>i</m:t>
            </m:r>
          </m:sub>
        </m:sSub>
      </m:oMath>
      <w:r w:rsidRPr="00E90E66">
        <w:rPr>
          <w:rFonts w:ascii="Times New Roman" w:hAnsi="Times New Roman" w:cs="Times New Roman"/>
          <w:szCs w:val="22"/>
        </w:rPr>
        <w:t xml:space="preserve"> </w:t>
      </w:r>
      <w:r w:rsidRPr="00E90E66">
        <w:rPr>
          <w:rFonts w:ascii="Times New Roman" w:hAnsi="Times New Roman" w:cs="Times New Roman"/>
          <w:szCs w:val="22"/>
        </w:rPr>
        <w:t>时，即投资组合</w:t>
      </w:r>
      <w:r w:rsidRPr="00E90E66">
        <w:rPr>
          <w:rFonts w:ascii="Times New Roman" w:hAnsi="Times New Roman" w:cs="Times New Roman" w:hint="eastAsia"/>
          <w:szCs w:val="22"/>
        </w:rPr>
        <w:t>和基准组合</w:t>
      </w:r>
      <w:r w:rsidRPr="00E90E66">
        <w:rPr>
          <w:rFonts w:ascii="Times New Roman" w:hAnsi="Times New Roman" w:cs="Times New Roman"/>
          <w:szCs w:val="22"/>
        </w:rPr>
        <w:t>的行业</w:t>
      </w:r>
      <w:r w:rsidRPr="00E90E66">
        <w:rPr>
          <w:rFonts w:ascii="Times New Roman" w:hAnsi="Times New Roman" w:cs="Times New Roman" w:hint="eastAsia"/>
          <w:szCs w:val="22"/>
        </w:rPr>
        <w:t>权重配置不同</w:t>
      </w:r>
      <w:r w:rsidRPr="00E90E66">
        <w:rPr>
          <w:rFonts w:ascii="Times New Roman" w:hAnsi="Times New Roman" w:cs="Times New Roman"/>
          <w:szCs w:val="22"/>
        </w:rPr>
        <w:t>，但成分股</w:t>
      </w:r>
      <w:r w:rsidRPr="00E90E66">
        <w:rPr>
          <w:rFonts w:ascii="Times New Roman" w:hAnsi="Times New Roman" w:cs="Times New Roman" w:hint="eastAsia"/>
          <w:szCs w:val="22"/>
        </w:rPr>
        <w:t>持仓相同</w:t>
      </w:r>
      <w:r w:rsidRPr="00E90E66">
        <w:rPr>
          <w:rFonts w:ascii="Times New Roman" w:hAnsi="Times New Roman" w:cs="Times New Roman"/>
          <w:szCs w:val="22"/>
        </w:rPr>
        <w:t>时；</w:t>
      </w:r>
    </w:p>
    <w:p w14:paraId="3088D73E" w14:textId="77777777" w:rsidR="00DE4383" w:rsidRPr="00E90E66" w:rsidRDefault="00DE4383" w:rsidP="00DE4383">
      <w:pPr>
        <w:tabs>
          <w:tab w:val="left" w:pos="1804"/>
        </w:tabs>
        <w:ind w:left="440" w:hanging="440"/>
        <w:rPr>
          <w:rFonts w:ascii="Times New Roman" w:hAnsi="Times New Roman" w:cs="Times New Roman"/>
          <w:i/>
          <w:szCs w:val="22"/>
        </w:rPr>
      </w:pPr>
      <m:oMathPara>
        <m:oMath>
          <m:r>
            <w:rPr>
              <w:rFonts w:ascii="Cambria Math" w:hAnsi="Cambria Math" w:cs="Times New Roman" w:hint="eastAsia"/>
              <w:szCs w:val="22"/>
            </w:rPr>
            <m:t>配置主动收益贡献</m:t>
          </m:r>
          <m:r>
            <w:rPr>
              <w:rFonts w:ascii="Cambria Math" w:hAnsi="Cambria Math" w:cs="Times New Roman" w:hint="eastAsia"/>
              <w:szCs w:val="22"/>
            </w:rPr>
            <m:t>=</m:t>
          </m:r>
          <m:nary>
            <m:naryPr>
              <m:chr m:val="∑"/>
              <m:limLoc m:val="undOvr"/>
              <m:ctrlPr>
                <w:rPr>
                  <w:rFonts w:ascii="Cambria Math" w:hAnsi="Cambria Math" w:cs="Times New Roman"/>
                  <w:i/>
                  <w:szCs w:val="22"/>
                </w:rPr>
              </m:ctrlPr>
            </m:naryPr>
            <m:sub>
              <m:r>
                <w:rPr>
                  <w:rFonts w:ascii="Cambria Math" w:hAnsi="Cambria Math" w:cs="Times New Roman"/>
                  <w:szCs w:val="22"/>
                </w:rPr>
                <m:t>i=1</m:t>
              </m:r>
            </m:sub>
            <m:sup>
              <m:r>
                <w:rPr>
                  <w:rFonts w:ascii="Cambria Math" w:hAnsi="Cambria Math" w:cs="Times New Roman"/>
                  <w:szCs w:val="22"/>
                </w:rPr>
                <m:t>N</m:t>
              </m:r>
            </m:sup>
            <m:e>
              <m:d>
                <m:dPr>
                  <m:ctrlPr>
                    <w:rPr>
                      <w:rFonts w:ascii="Cambria Math" w:hAnsi="Cambria Math" w:cs="Times New Roman"/>
                      <w:i/>
                      <w:szCs w:val="22"/>
                    </w:rPr>
                  </m:ctrlPr>
                </m:dPr>
                <m:e>
                  <m:sSub>
                    <m:sSubPr>
                      <m:ctrlPr>
                        <w:rPr>
                          <w:rFonts w:ascii="Cambria Math" w:hAnsi="Cambria Math" w:cs="Times New Roman"/>
                          <w:i/>
                          <w:szCs w:val="22"/>
                        </w:rPr>
                      </m:ctrlPr>
                    </m:sSubPr>
                    <m:e>
                      <m:r>
                        <w:rPr>
                          <w:rFonts w:ascii="Cambria Math" w:hAnsi="Cambria Math" w:cs="Times New Roman"/>
                          <w:szCs w:val="22"/>
                        </w:rPr>
                        <m:t>w</m:t>
                      </m:r>
                    </m:e>
                    <m:sub>
                      <m:r>
                        <w:rPr>
                          <w:rFonts w:ascii="Cambria Math" w:hAnsi="Cambria Math" w:cs="Times New Roman"/>
                          <w:szCs w:val="22"/>
                        </w:rPr>
                        <m:t>p,i</m:t>
                      </m:r>
                    </m:sub>
                  </m:sSub>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w</m:t>
                      </m:r>
                    </m:e>
                    <m:sub>
                      <m:r>
                        <w:rPr>
                          <w:rFonts w:ascii="Cambria Math" w:hAnsi="Cambria Math" w:cs="Times New Roman"/>
                          <w:szCs w:val="22"/>
                        </w:rPr>
                        <m:t>b,i</m:t>
                      </m:r>
                    </m:sub>
                  </m:sSub>
                </m:e>
              </m:d>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b,i</m:t>
                  </m:r>
                </m:sub>
              </m:sSub>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b</m:t>
                  </m:r>
                </m:sub>
              </m:sSub>
              <m:r>
                <w:rPr>
                  <w:rFonts w:ascii="Cambria Math" w:hAnsi="Cambria Math" w:cs="Times New Roman"/>
                  <w:szCs w:val="22"/>
                </w:rPr>
                <m:t>)</m:t>
              </m:r>
            </m:e>
          </m:nary>
          <m:r>
            <w:rPr>
              <w:rFonts w:ascii="Cambria Math" w:hAnsi="Cambria Math" w:cs="Times New Roman"/>
              <w:szCs w:val="22"/>
            </w:rPr>
            <m:t>≠0</m:t>
          </m:r>
        </m:oMath>
      </m:oMathPara>
    </w:p>
    <w:p w14:paraId="0CB63C12" w14:textId="77777777" w:rsidR="00DE4383" w:rsidRPr="00E90E66" w:rsidRDefault="00DE4383" w:rsidP="00DE4383">
      <w:pPr>
        <w:tabs>
          <w:tab w:val="left" w:pos="1804"/>
        </w:tabs>
        <w:ind w:left="440" w:hanging="440"/>
        <w:rPr>
          <w:rFonts w:ascii="Times New Roman" w:hAnsi="Times New Roman" w:cs="Times New Roman"/>
          <w:i/>
          <w:szCs w:val="22"/>
        </w:rPr>
      </w:pPr>
      <m:oMathPara>
        <m:oMath>
          <m:r>
            <w:rPr>
              <w:rFonts w:ascii="Cambria Math" w:hAnsi="Cambria Math" w:cs="Times New Roman" w:hint="eastAsia"/>
              <w:szCs w:val="22"/>
            </w:rPr>
            <m:t>选股主动收益贡献</m:t>
          </m:r>
          <m:r>
            <w:rPr>
              <w:rFonts w:ascii="Cambria Math" w:hAnsi="Cambria Math" w:cs="Times New Roman" w:hint="eastAsia"/>
              <w:szCs w:val="22"/>
            </w:rPr>
            <m:t>=</m:t>
          </m:r>
          <m:nary>
            <m:naryPr>
              <m:chr m:val="∑"/>
              <m:limLoc m:val="undOvr"/>
              <m:ctrlPr>
                <w:rPr>
                  <w:rFonts w:ascii="Cambria Math" w:hAnsi="Cambria Math" w:cs="Times New Roman"/>
                  <w:i/>
                  <w:szCs w:val="22"/>
                </w:rPr>
              </m:ctrlPr>
            </m:naryPr>
            <m:sub>
              <m:r>
                <w:rPr>
                  <w:rFonts w:ascii="Cambria Math" w:hAnsi="Cambria Math" w:cs="Times New Roman"/>
                  <w:szCs w:val="22"/>
                </w:rPr>
                <m:t>i=1</m:t>
              </m:r>
            </m:sub>
            <m:sup>
              <m:r>
                <w:rPr>
                  <w:rFonts w:ascii="Cambria Math" w:hAnsi="Cambria Math" w:cs="Times New Roman"/>
                  <w:szCs w:val="22"/>
                </w:rPr>
                <m:t>N</m:t>
              </m:r>
            </m:sup>
            <m:e>
              <m:sSub>
                <m:sSubPr>
                  <m:ctrlPr>
                    <w:rPr>
                      <w:rFonts w:ascii="Cambria Math" w:hAnsi="Cambria Math" w:cs="Times New Roman"/>
                      <w:i/>
                      <w:szCs w:val="22"/>
                    </w:rPr>
                  </m:ctrlPr>
                </m:sSubPr>
                <m:e>
                  <m:r>
                    <w:rPr>
                      <w:rFonts w:ascii="Cambria Math" w:hAnsi="Cambria Math" w:cs="Times New Roman"/>
                      <w:szCs w:val="22"/>
                    </w:rPr>
                    <m:t>w</m:t>
                  </m:r>
                </m:e>
                <m:sub>
                  <m:r>
                    <w:rPr>
                      <w:rFonts w:ascii="Cambria Math" w:hAnsi="Cambria Math" w:cs="Times New Roman"/>
                      <w:szCs w:val="22"/>
                    </w:rPr>
                    <m:t>p,i</m:t>
                  </m:r>
                </m:sub>
              </m:sSub>
              <m:d>
                <m:dPr>
                  <m:ctrlPr>
                    <w:rPr>
                      <w:rFonts w:ascii="Cambria Math" w:hAnsi="Cambria Math" w:cs="Times New Roman"/>
                      <w:i/>
                      <w:szCs w:val="22"/>
                    </w:rPr>
                  </m:ctrlPr>
                </m:dPr>
                <m:e>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p,i</m:t>
                      </m:r>
                    </m:sub>
                  </m:sSub>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b,i</m:t>
                      </m:r>
                    </m:sub>
                  </m:sSub>
                </m:e>
              </m:d>
            </m:e>
          </m:nary>
          <m:r>
            <w:rPr>
              <w:rFonts w:ascii="Cambria Math" w:hAnsi="Cambria Math" w:cs="Times New Roman"/>
              <w:szCs w:val="22"/>
            </w:rPr>
            <m:t>=0</m:t>
          </m:r>
        </m:oMath>
      </m:oMathPara>
    </w:p>
    <w:p w14:paraId="462B2A26" w14:textId="77777777" w:rsidR="00DE4383" w:rsidRPr="00E90E66" w:rsidRDefault="00DE4383" w:rsidP="003278B3">
      <w:pPr>
        <w:pStyle w:val="a5"/>
        <w:numPr>
          <w:ilvl w:val="0"/>
          <w:numId w:val="3"/>
        </w:numPr>
        <w:ind w:firstLineChars="0"/>
        <w:rPr>
          <w:rFonts w:ascii="Times New Roman" w:hAnsi="Times New Roman" w:cs="Times New Roman"/>
          <w:szCs w:val="22"/>
        </w:rPr>
      </w:pPr>
      <w:r w:rsidRPr="00E90E66">
        <w:rPr>
          <w:rFonts w:ascii="Times New Roman" w:hAnsi="Times New Roman" w:cs="Times New Roman"/>
          <w:szCs w:val="22"/>
        </w:rPr>
        <w:lastRenderedPageBreak/>
        <w:t>当</w:t>
      </w:r>
      <w:r w:rsidRPr="00E90E66">
        <w:rPr>
          <w:rFonts w:ascii="Times New Roman" w:hAnsi="Times New Roman" w:cs="Times New Roman" w:hint="eastAsia"/>
          <w:szCs w:val="22"/>
        </w:rPr>
        <w:t>对于行业</w:t>
      </w:r>
      <w:r w:rsidRPr="00E90E66">
        <w:rPr>
          <w:rFonts w:ascii="Times New Roman" w:hAnsi="Times New Roman" w:cs="Times New Roman" w:hint="eastAsia"/>
          <w:szCs w:val="22"/>
        </w:rPr>
        <w:t xml:space="preserve"> </w:t>
      </w:r>
      <m:oMath>
        <m:r>
          <w:rPr>
            <w:rFonts w:ascii="Cambria Math" w:hAnsi="Cambria Math" w:cs="Cambria Math"/>
            <w:szCs w:val="22"/>
          </w:rPr>
          <m:t>i</m:t>
        </m:r>
      </m:oMath>
      <w:r w:rsidRPr="00E90E66">
        <w:rPr>
          <w:rFonts w:ascii="Times New Roman" w:hAnsi="Times New Roman" w:cs="Times New Roman" w:hint="eastAsia"/>
          <w:szCs w:val="22"/>
        </w:rPr>
        <w:t>，</w:t>
      </w:r>
      <m:oMath>
        <m:sSub>
          <m:sSubPr>
            <m:ctrlPr>
              <w:rPr>
                <w:rFonts w:ascii="Cambria Math" w:hAnsi="Cambria Math" w:cs="Times New Roman"/>
                <w:szCs w:val="22"/>
              </w:rPr>
            </m:ctrlPr>
          </m:sSubPr>
          <m:e>
            <m:r>
              <w:rPr>
                <w:rFonts w:ascii="Cambria Math" w:hAnsi="Cambria Math" w:cs="Times New Roman"/>
                <w:szCs w:val="22"/>
              </w:rPr>
              <m:t>w</m:t>
            </m:r>
          </m:e>
          <m:sub>
            <m:r>
              <w:rPr>
                <w:rFonts w:ascii="Cambria Math" w:hAnsi="Cambria Math" w:cs="Times New Roman"/>
                <w:szCs w:val="22"/>
              </w:rPr>
              <m:t>p</m:t>
            </m:r>
            <m:r>
              <m:rPr>
                <m:sty m:val="p"/>
              </m:rPr>
              <w:rPr>
                <w:rFonts w:ascii="Cambria Math" w:hAnsi="Cambria Math" w:cs="Times New Roman"/>
                <w:szCs w:val="22"/>
              </w:rPr>
              <m:t>,</m:t>
            </m:r>
            <m:r>
              <w:rPr>
                <w:rFonts w:ascii="Cambria Math" w:hAnsi="Cambria Math" w:cs="Times New Roman"/>
                <w:szCs w:val="22"/>
              </w:rPr>
              <m:t>i</m:t>
            </m:r>
          </m:sub>
        </m:sSub>
        <m:r>
          <m:rPr>
            <m:sty m:val="p"/>
          </m:rPr>
          <w:rPr>
            <w:rFonts w:ascii="Cambria Math" w:hAnsi="Cambria Math" w:cs="Times New Roman"/>
            <w:szCs w:val="22"/>
          </w:rPr>
          <m:t>=</m:t>
        </m:r>
        <m:sSub>
          <m:sSubPr>
            <m:ctrlPr>
              <w:rPr>
                <w:rFonts w:ascii="Cambria Math" w:hAnsi="Cambria Math" w:cs="Times New Roman"/>
                <w:szCs w:val="22"/>
              </w:rPr>
            </m:ctrlPr>
          </m:sSubPr>
          <m:e>
            <m:r>
              <w:rPr>
                <w:rFonts w:ascii="Cambria Math" w:hAnsi="Cambria Math" w:cs="Times New Roman"/>
                <w:szCs w:val="22"/>
              </w:rPr>
              <m:t>w</m:t>
            </m:r>
          </m:e>
          <m:sub>
            <m:r>
              <w:rPr>
                <w:rFonts w:ascii="Cambria Math" w:hAnsi="Cambria Math" w:cs="Times New Roman"/>
                <w:szCs w:val="22"/>
              </w:rPr>
              <m:t>b</m:t>
            </m:r>
            <m:r>
              <m:rPr>
                <m:sty m:val="p"/>
              </m:rPr>
              <w:rPr>
                <w:rFonts w:ascii="Cambria Math" w:hAnsi="Cambria Math" w:cs="Times New Roman"/>
                <w:szCs w:val="22"/>
              </w:rPr>
              <m:t>,</m:t>
            </m:r>
            <m:r>
              <w:rPr>
                <w:rFonts w:ascii="Cambria Math" w:hAnsi="Cambria Math" w:cs="Times New Roman"/>
                <w:szCs w:val="22"/>
              </w:rPr>
              <m:t>i</m:t>
            </m:r>
          </m:sub>
        </m:sSub>
      </m:oMath>
      <w:r w:rsidRPr="00E90E66">
        <w:rPr>
          <w:rFonts w:ascii="Times New Roman" w:hAnsi="Times New Roman" w:cs="Times New Roman"/>
          <w:szCs w:val="22"/>
        </w:rPr>
        <w:t>，</w:t>
      </w:r>
      <m:oMath>
        <m:sSub>
          <m:sSubPr>
            <m:ctrlPr>
              <w:rPr>
                <w:rFonts w:ascii="Cambria Math" w:hAnsi="Cambria Math" w:cs="Times New Roman"/>
                <w:szCs w:val="22"/>
              </w:rPr>
            </m:ctrlPr>
          </m:sSubPr>
          <m:e>
            <m:r>
              <w:rPr>
                <w:rFonts w:ascii="Cambria Math" w:hAnsi="Cambria Math" w:cs="Times New Roman"/>
                <w:szCs w:val="22"/>
              </w:rPr>
              <m:t>r</m:t>
            </m:r>
          </m:e>
          <m:sub>
            <m:r>
              <w:rPr>
                <w:rFonts w:ascii="Cambria Math" w:hAnsi="Cambria Math" w:cs="Times New Roman"/>
                <w:szCs w:val="22"/>
              </w:rPr>
              <m:t>p</m:t>
            </m:r>
            <m:r>
              <m:rPr>
                <m:sty m:val="p"/>
              </m:rPr>
              <w:rPr>
                <w:rFonts w:ascii="Cambria Math" w:hAnsi="Cambria Math" w:cs="Times New Roman"/>
                <w:szCs w:val="22"/>
              </w:rPr>
              <m:t>,</m:t>
            </m:r>
            <m:r>
              <w:rPr>
                <w:rFonts w:ascii="Cambria Math" w:hAnsi="Cambria Math" w:cs="Times New Roman"/>
                <w:szCs w:val="22"/>
              </w:rPr>
              <m:t>i</m:t>
            </m:r>
          </m:sub>
        </m:sSub>
        <m:r>
          <m:rPr>
            <m:sty m:val="p"/>
          </m:rPr>
          <w:rPr>
            <w:rFonts w:ascii="Cambria Math" w:hAnsi="Cambria Math" w:cs="Times New Roman"/>
            <w:szCs w:val="22"/>
          </w:rPr>
          <m:t>≠</m:t>
        </m:r>
        <m:sSub>
          <m:sSubPr>
            <m:ctrlPr>
              <w:rPr>
                <w:rFonts w:ascii="Cambria Math" w:hAnsi="Cambria Math" w:cs="Times New Roman"/>
                <w:szCs w:val="22"/>
              </w:rPr>
            </m:ctrlPr>
          </m:sSubPr>
          <m:e>
            <m:r>
              <w:rPr>
                <w:rFonts w:ascii="Cambria Math" w:hAnsi="Cambria Math" w:cs="Times New Roman"/>
                <w:szCs w:val="22"/>
              </w:rPr>
              <m:t>r</m:t>
            </m:r>
          </m:e>
          <m:sub>
            <m:r>
              <w:rPr>
                <w:rFonts w:ascii="Cambria Math" w:hAnsi="Cambria Math" w:cs="Times New Roman"/>
                <w:szCs w:val="22"/>
              </w:rPr>
              <m:t>b</m:t>
            </m:r>
            <m:r>
              <m:rPr>
                <m:sty m:val="p"/>
              </m:rPr>
              <w:rPr>
                <w:rFonts w:ascii="Cambria Math" w:hAnsi="Cambria Math" w:cs="Times New Roman"/>
                <w:szCs w:val="22"/>
              </w:rPr>
              <m:t>,</m:t>
            </m:r>
            <m:r>
              <w:rPr>
                <w:rFonts w:ascii="Cambria Math" w:hAnsi="Cambria Math" w:cs="Times New Roman"/>
                <w:szCs w:val="22"/>
              </w:rPr>
              <m:t>i</m:t>
            </m:r>
          </m:sub>
        </m:sSub>
      </m:oMath>
      <w:r w:rsidRPr="00E90E66">
        <w:rPr>
          <w:rFonts w:ascii="Times New Roman" w:hAnsi="Times New Roman" w:cs="Times New Roman"/>
          <w:szCs w:val="22"/>
        </w:rPr>
        <w:t xml:space="preserve"> </w:t>
      </w:r>
      <w:r w:rsidRPr="00E90E66">
        <w:rPr>
          <w:rFonts w:ascii="Times New Roman" w:hAnsi="Times New Roman" w:cs="Times New Roman"/>
          <w:szCs w:val="22"/>
        </w:rPr>
        <w:t>时，即投资组合</w:t>
      </w:r>
      <w:r w:rsidRPr="00E90E66">
        <w:rPr>
          <w:rFonts w:ascii="Times New Roman" w:hAnsi="Times New Roman" w:cs="Times New Roman" w:hint="eastAsia"/>
          <w:szCs w:val="22"/>
        </w:rPr>
        <w:t>和基准组合</w:t>
      </w:r>
      <w:r w:rsidRPr="00E90E66">
        <w:rPr>
          <w:rFonts w:ascii="Times New Roman" w:hAnsi="Times New Roman" w:cs="Times New Roman"/>
          <w:szCs w:val="22"/>
        </w:rPr>
        <w:t>的行业配相同，但成分股不同时；</w:t>
      </w:r>
    </w:p>
    <w:p w14:paraId="00FCC2B5" w14:textId="77777777" w:rsidR="00DE4383" w:rsidRPr="00E90E66" w:rsidRDefault="00DE4383" w:rsidP="00DE4383">
      <w:pPr>
        <w:tabs>
          <w:tab w:val="left" w:pos="1804"/>
        </w:tabs>
        <w:ind w:left="440" w:hanging="440"/>
        <w:rPr>
          <w:rFonts w:ascii="Times New Roman" w:hAnsi="Times New Roman" w:cs="Times New Roman"/>
          <w:i/>
          <w:szCs w:val="22"/>
        </w:rPr>
      </w:pPr>
      <m:oMathPara>
        <m:oMath>
          <m:r>
            <w:rPr>
              <w:rFonts w:ascii="Cambria Math" w:hAnsi="Cambria Math" w:cs="Times New Roman" w:hint="eastAsia"/>
              <w:szCs w:val="22"/>
            </w:rPr>
            <m:t>配置主动收益贡献</m:t>
          </m:r>
          <m:r>
            <w:rPr>
              <w:rFonts w:ascii="Cambria Math" w:hAnsi="Cambria Math" w:cs="Times New Roman" w:hint="eastAsia"/>
              <w:szCs w:val="22"/>
            </w:rPr>
            <m:t>=</m:t>
          </m:r>
          <m:nary>
            <m:naryPr>
              <m:chr m:val="∑"/>
              <m:limLoc m:val="undOvr"/>
              <m:ctrlPr>
                <w:rPr>
                  <w:rFonts w:ascii="Cambria Math" w:hAnsi="Cambria Math" w:cs="Times New Roman"/>
                  <w:i/>
                  <w:szCs w:val="22"/>
                </w:rPr>
              </m:ctrlPr>
            </m:naryPr>
            <m:sub>
              <m:r>
                <w:rPr>
                  <w:rFonts w:ascii="Cambria Math" w:hAnsi="Cambria Math" w:cs="Times New Roman"/>
                  <w:szCs w:val="22"/>
                </w:rPr>
                <m:t>i=1</m:t>
              </m:r>
            </m:sub>
            <m:sup>
              <m:r>
                <w:rPr>
                  <w:rFonts w:ascii="Cambria Math" w:hAnsi="Cambria Math" w:cs="Times New Roman"/>
                  <w:szCs w:val="22"/>
                </w:rPr>
                <m:t>N</m:t>
              </m:r>
            </m:sup>
            <m:e>
              <m:d>
                <m:dPr>
                  <m:ctrlPr>
                    <w:rPr>
                      <w:rFonts w:ascii="Cambria Math" w:hAnsi="Cambria Math" w:cs="Times New Roman"/>
                      <w:i/>
                      <w:szCs w:val="22"/>
                    </w:rPr>
                  </m:ctrlPr>
                </m:dPr>
                <m:e>
                  <m:sSub>
                    <m:sSubPr>
                      <m:ctrlPr>
                        <w:rPr>
                          <w:rFonts w:ascii="Cambria Math" w:hAnsi="Cambria Math" w:cs="Times New Roman"/>
                          <w:i/>
                          <w:szCs w:val="22"/>
                        </w:rPr>
                      </m:ctrlPr>
                    </m:sSubPr>
                    <m:e>
                      <m:r>
                        <w:rPr>
                          <w:rFonts w:ascii="Cambria Math" w:hAnsi="Cambria Math" w:cs="Times New Roman"/>
                          <w:szCs w:val="22"/>
                        </w:rPr>
                        <m:t>w</m:t>
                      </m:r>
                    </m:e>
                    <m:sub>
                      <m:r>
                        <w:rPr>
                          <w:rFonts w:ascii="Cambria Math" w:hAnsi="Cambria Math" w:cs="Times New Roman"/>
                          <w:szCs w:val="22"/>
                        </w:rPr>
                        <m:t>p,i</m:t>
                      </m:r>
                    </m:sub>
                  </m:sSub>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w</m:t>
                      </m:r>
                    </m:e>
                    <m:sub>
                      <m:r>
                        <w:rPr>
                          <w:rFonts w:ascii="Cambria Math" w:hAnsi="Cambria Math" w:cs="Times New Roman"/>
                          <w:szCs w:val="22"/>
                        </w:rPr>
                        <m:t>b,i</m:t>
                      </m:r>
                    </m:sub>
                  </m:sSub>
                </m:e>
              </m:d>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b,i</m:t>
                  </m:r>
                </m:sub>
              </m:sSub>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b</m:t>
                  </m:r>
                </m:sub>
              </m:sSub>
              <m:r>
                <w:rPr>
                  <w:rFonts w:ascii="Cambria Math" w:hAnsi="Cambria Math" w:cs="Times New Roman"/>
                  <w:szCs w:val="22"/>
                </w:rPr>
                <m:t>)</m:t>
              </m:r>
            </m:e>
          </m:nary>
          <m:r>
            <w:rPr>
              <w:rFonts w:ascii="Cambria Math" w:hAnsi="Cambria Math" w:cs="Times New Roman"/>
              <w:szCs w:val="22"/>
            </w:rPr>
            <m:t>=0</m:t>
          </m:r>
        </m:oMath>
      </m:oMathPara>
    </w:p>
    <w:p w14:paraId="7BC6577E" w14:textId="77777777" w:rsidR="00DE4383" w:rsidRPr="005A6E97" w:rsidRDefault="00DE4383" w:rsidP="00DE4383">
      <w:pPr>
        <w:tabs>
          <w:tab w:val="left" w:pos="1804"/>
        </w:tabs>
        <w:ind w:left="440" w:hanging="440"/>
        <w:rPr>
          <w:rFonts w:ascii="Times New Roman" w:hAnsi="Times New Roman" w:cs="Times New Roman"/>
          <w:i/>
          <w:szCs w:val="22"/>
        </w:rPr>
      </w:pPr>
      <m:oMathPara>
        <m:oMath>
          <m:r>
            <w:rPr>
              <w:rFonts w:ascii="Cambria Math" w:hAnsi="Cambria Math" w:cs="Times New Roman" w:hint="eastAsia"/>
              <w:szCs w:val="22"/>
            </w:rPr>
            <m:t>选股主动收益贡献</m:t>
          </m:r>
          <m:r>
            <w:rPr>
              <w:rFonts w:ascii="Cambria Math" w:hAnsi="Cambria Math" w:cs="Times New Roman" w:hint="eastAsia"/>
              <w:szCs w:val="22"/>
            </w:rPr>
            <m:t>=</m:t>
          </m:r>
          <m:nary>
            <m:naryPr>
              <m:chr m:val="∑"/>
              <m:limLoc m:val="undOvr"/>
              <m:ctrlPr>
                <w:rPr>
                  <w:rFonts w:ascii="Cambria Math" w:hAnsi="Cambria Math" w:cs="Times New Roman"/>
                  <w:i/>
                  <w:szCs w:val="22"/>
                </w:rPr>
              </m:ctrlPr>
            </m:naryPr>
            <m:sub>
              <m:r>
                <w:rPr>
                  <w:rFonts w:ascii="Cambria Math" w:hAnsi="Cambria Math" w:cs="Times New Roman"/>
                  <w:szCs w:val="22"/>
                </w:rPr>
                <m:t>i=1</m:t>
              </m:r>
            </m:sub>
            <m:sup>
              <m:r>
                <w:rPr>
                  <w:rFonts w:ascii="Cambria Math" w:hAnsi="Cambria Math" w:cs="Times New Roman"/>
                  <w:szCs w:val="22"/>
                </w:rPr>
                <m:t>N</m:t>
              </m:r>
            </m:sup>
            <m:e>
              <m:sSub>
                <m:sSubPr>
                  <m:ctrlPr>
                    <w:rPr>
                      <w:rFonts w:ascii="Cambria Math" w:hAnsi="Cambria Math" w:cs="Times New Roman"/>
                      <w:i/>
                      <w:szCs w:val="22"/>
                    </w:rPr>
                  </m:ctrlPr>
                </m:sSubPr>
                <m:e>
                  <m:r>
                    <w:rPr>
                      <w:rFonts w:ascii="Cambria Math" w:hAnsi="Cambria Math" w:cs="Times New Roman"/>
                      <w:szCs w:val="22"/>
                    </w:rPr>
                    <m:t>w</m:t>
                  </m:r>
                </m:e>
                <m:sub>
                  <m:r>
                    <w:rPr>
                      <w:rFonts w:ascii="Cambria Math" w:hAnsi="Cambria Math" w:cs="Times New Roman"/>
                      <w:szCs w:val="22"/>
                    </w:rPr>
                    <m:t>p,i</m:t>
                  </m:r>
                </m:sub>
              </m:sSub>
              <m:d>
                <m:dPr>
                  <m:ctrlPr>
                    <w:rPr>
                      <w:rFonts w:ascii="Cambria Math" w:hAnsi="Cambria Math" w:cs="Times New Roman"/>
                      <w:i/>
                      <w:szCs w:val="22"/>
                    </w:rPr>
                  </m:ctrlPr>
                </m:dPr>
                <m:e>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p,i</m:t>
                      </m:r>
                    </m:sub>
                  </m:sSub>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b,i</m:t>
                      </m:r>
                    </m:sub>
                  </m:sSub>
                </m:e>
              </m:d>
            </m:e>
          </m:nary>
          <m:r>
            <w:rPr>
              <w:rFonts w:ascii="Cambria Math" w:hAnsi="Cambria Math" w:cs="Times New Roman"/>
              <w:szCs w:val="22"/>
            </w:rPr>
            <m:t>≠0</m:t>
          </m:r>
        </m:oMath>
      </m:oMathPara>
    </w:p>
    <w:p w14:paraId="03177065" w14:textId="77777777" w:rsidR="00DE4383" w:rsidRPr="002B3C54" w:rsidRDefault="00DE4383" w:rsidP="003278B3">
      <w:pPr>
        <w:pStyle w:val="a5"/>
        <w:numPr>
          <w:ilvl w:val="0"/>
          <w:numId w:val="3"/>
        </w:numPr>
        <w:ind w:firstLineChars="0"/>
        <w:rPr>
          <w:rFonts w:ascii="Times New Roman" w:hAnsi="Times New Roman" w:cs="Times New Roman"/>
          <w:i/>
          <w:szCs w:val="22"/>
        </w:rPr>
      </w:pPr>
      <w:r w:rsidRPr="00E90E66">
        <w:rPr>
          <w:rFonts w:ascii="Times New Roman" w:hAnsi="Times New Roman" w:cs="Times New Roman"/>
          <w:szCs w:val="22"/>
        </w:rPr>
        <w:t>当</w:t>
      </w:r>
      <w:r w:rsidRPr="00E90E66">
        <w:rPr>
          <w:rFonts w:ascii="Times New Roman" w:hAnsi="Times New Roman" w:cs="Times New Roman" w:hint="eastAsia"/>
          <w:szCs w:val="22"/>
        </w:rPr>
        <w:t>对于行业</w:t>
      </w:r>
      <w:r w:rsidRPr="00E90E66">
        <w:rPr>
          <w:rFonts w:ascii="Times New Roman" w:hAnsi="Times New Roman" w:cs="Times New Roman" w:hint="eastAsia"/>
          <w:szCs w:val="22"/>
        </w:rPr>
        <w:t xml:space="preserve"> </w:t>
      </w:r>
      <m:oMath>
        <m:r>
          <w:rPr>
            <w:rFonts w:ascii="Cambria Math" w:hAnsi="Cambria Math" w:cs="Cambria Math"/>
            <w:szCs w:val="22"/>
          </w:rPr>
          <m:t>i</m:t>
        </m:r>
      </m:oMath>
      <w:r w:rsidRPr="00E90E66">
        <w:rPr>
          <w:rFonts w:ascii="Times New Roman" w:hAnsi="Times New Roman" w:cs="Times New Roman" w:hint="eastAsia"/>
          <w:szCs w:val="22"/>
        </w:rPr>
        <w:t>，</w:t>
      </w:r>
      <m:oMath>
        <m:sSub>
          <m:sSubPr>
            <m:ctrlPr>
              <w:rPr>
                <w:rFonts w:ascii="Cambria Math" w:hAnsi="Cambria Math" w:cs="Times New Roman"/>
                <w:szCs w:val="22"/>
              </w:rPr>
            </m:ctrlPr>
          </m:sSubPr>
          <m:e>
            <m:r>
              <w:rPr>
                <w:rFonts w:ascii="Cambria Math" w:hAnsi="Cambria Math" w:cs="Times New Roman"/>
                <w:szCs w:val="22"/>
              </w:rPr>
              <m:t>w</m:t>
            </m:r>
          </m:e>
          <m:sub>
            <m:r>
              <w:rPr>
                <w:rFonts w:ascii="Cambria Math" w:hAnsi="Cambria Math" w:cs="Times New Roman"/>
                <w:szCs w:val="22"/>
              </w:rPr>
              <m:t>p</m:t>
            </m:r>
            <m:r>
              <m:rPr>
                <m:sty m:val="p"/>
              </m:rPr>
              <w:rPr>
                <w:rFonts w:ascii="Cambria Math" w:hAnsi="Cambria Math" w:cs="Times New Roman"/>
                <w:szCs w:val="22"/>
              </w:rPr>
              <m:t>,</m:t>
            </m:r>
            <m:r>
              <w:rPr>
                <w:rFonts w:ascii="Cambria Math" w:hAnsi="Cambria Math" w:cs="Times New Roman"/>
                <w:szCs w:val="22"/>
              </w:rPr>
              <m:t>i</m:t>
            </m:r>
          </m:sub>
        </m:sSub>
        <m:r>
          <m:rPr>
            <m:sty m:val="p"/>
          </m:rPr>
          <w:rPr>
            <w:rFonts w:ascii="Cambria Math" w:hAnsi="Cambria Math" w:cs="Times New Roman"/>
            <w:szCs w:val="22"/>
          </w:rPr>
          <m:t>=0</m:t>
        </m:r>
      </m:oMath>
      <w:r>
        <w:rPr>
          <w:rFonts w:ascii="Times New Roman" w:hAnsi="Times New Roman" w:cs="Times New Roman" w:hint="eastAsia"/>
          <w:szCs w:val="22"/>
        </w:rPr>
        <w:t xml:space="preserve"> </w:t>
      </w:r>
      <w:r>
        <w:rPr>
          <w:rFonts w:ascii="Times New Roman" w:hAnsi="Times New Roman" w:cs="Times New Roman" w:hint="eastAsia"/>
          <w:szCs w:val="22"/>
        </w:rPr>
        <w:t>且</w:t>
      </w:r>
      <w:r>
        <w:rPr>
          <w:rFonts w:ascii="Times New Roman" w:hAnsi="Times New Roman" w:cs="Times New Roman" w:hint="eastAsia"/>
          <w:szCs w:val="22"/>
        </w:rPr>
        <w:t xml:space="preserve"> </w:t>
      </w:r>
      <m:oMath>
        <m:sSub>
          <m:sSubPr>
            <m:ctrlPr>
              <w:rPr>
                <w:rFonts w:ascii="Cambria Math" w:hAnsi="Cambria Math" w:cs="Times New Roman"/>
                <w:szCs w:val="22"/>
              </w:rPr>
            </m:ctrlPr>
          </m:sSubPr>
          <m:e>
            <m:r>
              <w:rPr>
                <w:rFonts w:ascii="Cambria Math" w:hAnsi="Cambria Math" w:cs="Times New Roman"/>
                <w:szCs w:val="22"/>
              </w:rPr>
              <m:t>w</m:t>
            </m:r>
          </m:e>
          <m:sub>
            <m:r>
              <w:rPr>
                <w:rFonts w:ascii="Cambria Math" w:hAnsi="Cambria Math" w:cs="Times New Roman"/>
                <w:szCs w:val="22"/>
              </w:rPr>
              <m:t>b</m:t>
            </m:r>
            <m:r>
              <m:rPr>
                <m:sty m:val="p"/>
              </m:rPr>
              <w:rPr>
                <w:rFonts w:ascii="Cambria Math" w:hAnsi="Cambria Math" w:cs="Times New Roman"/>
                <w:szCs w:val="22"/>
              </w:rPr>
              <m:t>,</m:t>
            </m:r>
            <m:r>
              <w:rPr>
                <w:rFonts w:ascii="Cambria Math" w:hAnsi="Cambria Math" w:cs="Times New Roman"/>
                <w:szCs w:val="22"/>
              </w:rPr>
              <m:t>i</m:t>
            </m:r>
          </m:sub>
        </m:sSub>
        <m:r>
          <w:rPr>
            <w:rFonts w:ascii="Cambria Math" w:hAnsi="Cambria Math" w:cs="Times New Roman"/>
            <w:szCs w:val="22"/>
          </w:rPr>
          <m:t>≠0</m:t>
        </m:r>
      </m:oMath>
      <w:r w:rsidRPr="00E90E66">
        <w:rPr>
          <w:rFonts w:ascii="Times New Roman" w:hAnsi="Times New Roman" w:cs="Times New Roman"/>
          <w:szCs w:val="22"/>
        </w:rPr>
        <w:t>，</w:t>
      </w:r>
      <w:r>
        <w:rPr>
          <w:rFonts w:ascii="Times New Roman" w:hAnsi="Times New Roman" w:cs="Times New Roman" w:hint="eastAsia"/>
          <w:szCs w:val="22"/>
        </w:rPr>
        <w:t>或</w:t>
      </w:r>
      <w:r>
        <w:rPr>
          <w:rFonts w:ascii="Times New Roman" w:hAnsi="Times New Roman" w:cs="Times New Roman" w:hint="eastAsia"/>
          <w:szCs w:val="22"/>
        </w:rPr>
        <w:t xml:space="preserve"> </w:t>
      </w:r>
      <m:oMath>
        <m:sSub>
          <m:sSubPr>
            <m:ctrlPr>
              <w:rPr>
                <w:rFonts w:ascii="Cambria Math" w:hAnsi="Cambria Math" w:cs="Times New Roman"/>
                <w:szCs w:val="22"/>
              </w:rPr>
            </m:ctrlPr>
          </m:sSubPr>
          <m:e>
            <m:r>
              <w:rPr>
                <w:rFonts w:ascii="Cambria Math" w:hAnsi="Cambria Math" w:cs="Times New Roman"/>
                <w:szCs w:val="22"/>
              </w:rPr>
              <m:t>w</m:t>
            </m:r>
          </m:e>
          <m:sub>
            <m:r>
              <w:rPr>
                <w:rFonts w:ascii="Cambria Math" w:hAnsi="Cambria Math" w:cs="Times New Roman"/>
                <w:szCs w:val="22"/>
              </w:rPr>
              <m:t>p</m:t>
            </m:r>
            <m:r>
              <m:rPr>
                <m:sty m:val="p"/>
              </m:rPr>
              <w:rPr>
                <w:rFonts w:ascii="Cambria Math" w:hAnsi="Cambria Math" w:cs="Times New Roman"/>
                <w:szCs w:val="22"/>
              </w:rPr>
              <m:t>,</m:t>
            </m:r>
            <m:r>
              <w:rPr>
                <w:rFonts w:ascii="Cambria Math" w:hAnsi="Cambria Math" w:cs="Times New Roman"/>
                <w:szCs w:val="22"/>
              </w:rPr>
              <m:t>i</m:t>
            </m:r>
          </m:sub>
        </m:sSub>
        <m:r>
          <w:rPr>
            <w:rFonts w:ascii="Cambria Math" w:hAnsi="Cambria Math" w:cs="Times New Roman"/>
            <w:szCs w:val="22"/>
          </w:rPr>
          <m:t>≠</m:t>
        </m:r>
        <m:r>
          <m:rPr>
            <m:sty m:val="p"/>
          </m:rPr>
          <w:rPr>
            <w:rFonts w:ascii="Cambria Math" w:hAnsi="Cambria Math" w:cs="Times New Roman"/>
            <w:szCs w:val="22"/>
          </w:rPr>
          <m:t>0</m:t>
        </m:r>
      </m:oMath>
      <w:r>
        <w:rPr>
          <w:rFonts w:ascii="Times New Roman" w:hAnsi="Times New Roman" w:cs="Times New Roman" w:hint="eastAsia"/>
          <w:szCs w:val="22"/>
        </w:rPr>
        <w:t xml:space="preserve"> </w:t>
      </w:r>
      <w:r>
        <w:rPr>
          <w:rFonts w:ascii="Times New Roman" w:hAnsi="Times New Roman" w:cs="Times New Roman" w:hint="eastAsia"/>
          <w:szCs w:val="22"/>
        </w:rPr>
        <w:t>且</w:t>
      </w:r>
      <w:r>
        <w:rPr>
          <w:rFonts w:ascii="Times New Roman" w:hAnsi="Times New Roman" w:cs="Times New Roman" w:hint="eastAsia"/>
          <w:szCs w:val="22"/>
        </w:rPr>
        <w:t xml:space="preserve"> </w:t>
      </w:r>
      <m:oMath>
        <m:sSub>
          <m:sSubPr>
            <m:ctrlPr>
              <w:rPr>
                <w:rFonts w:ascii="Cambria Math" w:hAnsi="Cambria Math" w:cs="Times New Roman"/>
                <w:szCs w:val="22"/>
              </w:rPr>
            </m:ctrlPr>
          </m:sSubPr>
          <m:e>
            <m:r>
              <w:rPr>
                <w:rFonts w:ascii="Cambria Math" w:hAnsi="Cambria Math" w:cs="Times New Roman"/>
                <w:szCs w:val="22"/>
              </w:rPr>
              <m:t>w</m:t>
            </m:r>
          </m:e>
          <m:sub>
            <m:r>
              <w:rPr>
                <w:rFonts w:ascii="Cambria Math" w:hAnsi="Cambria Math" w:cs="Times New Roman"/>
                <w:szCs w:val="22"/>
              </w:rPr>
              <m:t>b</m:t>
            </m:r>
            <m:r>
              <m:rPr>
                <m:sty m:val="p"/>
              </m:rPr>
              <w:rPr>
                <w:rFonts w:ascii="Cambria Math" w:hAnsi="Cambria Math" w:cs="Times New Roman"/>
                <w:szCs w:val="22"/>
              </w:rPr>
              <m:t>,</m:t>
            </m:r>
            <m:r>
              <w:rPr>
                <w:rFonts w:ascii="Cambria Math" w:hAnsi="Cambria Math" w:cs="Times New Roman"/>
                <w:szCs w:val="22"/>
              </w:rPr>
              <m:t>i</m:t>
            </m:r>
          </m:sub>
        </m:sSub>
        <m:r>
          <w:rPr>
            <w:rFonts w:ascii="Cambria Math" w:hAnsi="Cambria Math" w:cs="Times New Roman"/>
            <w:szCs w:val="22"/>
          </w:rPr>
          <m:t>=0</m:t>
        </m:r>
      </m:oMath>
      <w:r>
        <w:rPr>
          <w:rFonts w:ascii="Times New Roman" w:hAnsi="Times New Roman" w:cs="Times New Roman" w:hint="eastAsia"/>
          <w:szCs w:val="22"/>
        </w:rPr>
        <w:t>，</w:t>
      </w:r>
      <w:r w:rsidRPr="00E90E66">
        <w:rPr>
          <w:rFonts w:ascii="Times New Roman" w:hAnsi="Times New Roman" w:cs="Times New Roman"/>
          <w:szCs w:val="22"/>
        </w:rPr>
        <w:t>即投资组合</w:t>
      </w:r>
      <w:r>
        <w:rPr>
          <w:rFonts w:ascii="Times New Roman" w:hAnsi="Times New Roman" w:cs="Times New Roman" w:hint="eastAsia"/>
          <w:szCs w:val="22"/>
        </w:rPr>
        <w:t>配置了基准没有配置的行业，或</w:t>
      </w:r>
      <w:r w:rsidRPr="00E90E66">
        <w:rPr>
          <w:rFonts w:ascii="Times New Roman" w:hAnsi="Times New Roman" w:cs="Times New Roman" w:hint="eastAsia"/>
          <w:szCs w:val="22"/>
        </w:rPr>
        <w:t>基准组合</w:t>
      </w:r>
      <w:r>
        <w:rPr>
          <w:rFonts w:ascii="Times New Roman" w:hAnsi="Times New Roman" w:cs="Times New Roman" w:hint="eastAsia"/>
          <w:szCs w:val="22"/>
        </w:rPr>
        <w:t>配置了投资组合没有配置的行业，归因的时候均认为</w:t>
      </w:r>
      <w:r w:rsidRPr="00E90E66">
        <w:rPr>
          <w:rFonts w:ascii="Times New Roman" w:hAnsi="Times New Roman" w:cs="Times New Roman" w:hint="eastAsia"/>
          <w:szCs w:val="22"/>
        </w:rPr>
        <w:t>行业</w:t>
      </w:r>
      <w:r w:rsidRPr="00E90E66">
        <w:rPr>
          <w:rFonts w:ascii="Times New Roman" w:hAnsi="Times New Roman" w:cs="Times New Roman" w:hint="eastAsia"/>
          <w:szCs w:val="22"/>
        </w:rPr>
        <w:t xml:space="preserve"> </w:t>
      </w:r>
      <m:oMath>
        <m:r>
          <w:rPr>
            <w:rFonts w:ascii="Cambria Math" w:hAnsi="Cambria Math" w:cs="Cambria Math"/>
            <w:szCs w:val="22"/>
          </w:rPr>
          <m:t>i</m:t>
        </m:r>
      </m:oMath>
      <w:r>
        <w:rPr>
          <w:rFonts w:ascii="Times New Roman" w:hAnsi="Times New Roman" w:cs="Times New Roman" w:hint="eastAsia"/>
          <w:szCs w:val="22"/>
        </w:rPr>
        <w:t xml:space="preserve"> </w:t>
      </w:r>
      <w:r>
        <w:rPr>
          <w:rFonts w:ascii="Times New Roman" w:hAnsi="Times New Roman" w:cs="Times New Roman" w:hint="eastAsia"/>
          <w:szCs w:val="22"/>
        </w:rPr>
        <w:t>的主动收益完全来自于配置，而选股的贡献为</w:t>
      </w:r>
      <w:r>
        <w:rPr>
          <w:rFonts w:ascii="Times New Roman" w:hAnsi="Times New Roman" w:cs="Times New Roman" w:hint="eastAsia"/>
          <w:szCs w:val="22"/>
        </w:rPr>
        <w:t>0</w:t>
      </w:r>
      <w:r>
        <w:rPr>
          <w:rFonts w:ascii="Times New Roman" w:hAnsi="Times New Roman" w:cs="Times New Roman" w:hint="eastAsia"/>
          <w:szCs w:val="22"/>
        </w:rPr>
        <w:t>；</w:t>
      </w:r>
    </w:p>
    <w:p w14:paraId="353F75D5" w14:textId="77777777" w:rsidR="00DE4383" w:rsidRPr="00E90E66" w:rsidRDefault="00DE4383" w:rsidP="003278B3">
      <w:pPr>
        <w:pStyle w:val="a5"/>
        <w:numPr>
          <w:ilvl w:val="0"/>
          <w:numId w:val="3"/>
        </w:numPr>
        <w:tabs>
          <w:tab w:val="left" w:pos="1804"/>
        </w:tabs>
        <w:ind w:firstLineChars="0"/>
        <w:rPr>
          <w:rFonts w:ascii="Times New Roman" w:hAnsi="Times New Roman" w:cs="Times New Roman"/>
          <w:szCs w:val="22"/>
        </w:rPr>
      </w:pPr>
      <w:r w:rsidRPr="00E90E66">
        <w:rPr>
          <w:rFonts w:ascii="Times New Roman" w:hAnsi="Times New Roman" w:cs="Times New Roman" w:hint="eastAsia"/>
          <w:szCs w:val="22"/>
        </w:rPr>
        <w:t>对于行业归因中的“现金”板块，考虑到无风险收益对归因结果影响很小，因此在目前的行业归因中，</w:t>
      </w:r>
      <w:r>
        <w:rPr>
          <w:rFonts w:ascii="Times New Roman" w:hAnsi="Times New Roman" w:cs="Times New Roman" w:hint="eastAsia"/>
          <w:szCs w:val="22"/>
        </w:rPr>
        <w:t>假定</w:t>
      </w:r>
      <w:r w:rsidRPr="00E90E66">
        <w:rPr>
          <w:rFonts w:ascii="Times New Roman" w:hAnsi="Times New Roman" w:cs="Times New Roman" w:hint="eastAsia"/>
          <w:szCs w:val="22"/>
        </w:rPr>
        <w:t>投资组合中的现金不产生收益（</w:t>
      </w:r>
      <m:oMath>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p,</m:t>
            </m:r>
            <m:r>
              <w:rPr>
                <w:rFonts w:ascii="Cambria Math" w:hAnsi="Cambria Math" w:cs="Times New Roman" w:hint="eastAsia"/>
                <w:szCs w:val="22"/>
              </w:rPr>
              <m:t>cas</m:t>
            </m:r>
            <m:r>
              <w:rPr>
                <w:rFonts w:ascii="Cambria Math" w:hAnsi="Cambria Math" w:cs="Cambria Math"/>
                <w:szCs w:val="22"/>
              </w:rPr>
              <m:t>h</m:t>
            </m:r>
          </m:sub>
        </m:sSub>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b,cash</m:t>
            </m:r>
          </m:sub>
        </m:sSub>
        <m:r>
          <w:rPr>
            <w:rFonts w:ascii="Cambria Math" w:hAnsi="Cambria Math" w:cs="Times New Roman"/>
            <w:szCs w:val="22"/>
          </w:rPr>
          <m:t>=0</m:t>
        </m:r>
      </m:oMath>
      <w:r w:rsidRPr="00E90E66">
        <w:rPr>
          <w:rFonts w:ascii="Times New Roman" w:hAnsi="Times New Roman" w:cs="Times New Roman" w:hint="eastAsia"/>
          <w:szCs w:val="22"/>
        </w:rPr>
        <w:t>）。此时在“现金”板块的归因结果中：</w:t>
      </w:r>
    </w:p>
    <w:p w14:paraId="5E984D7D" w14:textId="77777777" w:rsidR="00DE4383" w:rsidRPr="00E90E66" w:rsidRDefault="00DE4383" w:rsidP="00DE4383">
      <w:pPr>
        <w:tabs>
          <w:tab w:val="left" w:pos="1804"/>
        </w:tabs>
        <w:spacing w:line="480" w:lineRule="auto"/>
        <w:ind w:firstLineChars="200" w:firstLine="440"/>
        <w:rPr>
          <w:rFonts w:ascii="Times New Roman" w:hAnsi="Times New Roman" w:cs="Times New Roman"/>
          <w:szCs w:val="22"/>
        </w:rPr>
      </w:pPr>
      <m:oMathPara>
        <m:oMath>
          <m:r>
            <w:rPr>
              <w:rFonts w:ascii="Cambria Math" w:hAnsi="Cambria Math" w:cs="Times New Roman" w:hint="eastAsia"/>
              <w:szCs w:val="22"/>
            </w:rPr>
            <m:t>配置主动收益贡献</m:t>
          </m:r>
          <m:r>
            <w:rPr>
              <w:rFonts w:ascii="Cambria Math" w:hAnsi="Cambria Math" w:cs="Times New Roman" w:hint="eastAsia"/>
              <w:szCs w:val="22"/>
            </w:rPr>
            <m:t>=</m:t>
          </m:r>
          <m:r>
            <w:rPr>
              <w:rFonts w:ascii="Cambria Math" w:hAnsi="Cambria Math" w:cs="Times New Roman"/>
              <w:szCs w:val="22"/>
            </w:rPr>
            <m:t>-</m:t>
          </m:r>
          <m:d>
            <m:dPr>
              <m:ctrlPr>
                <w:rPr>
                  <w:rFonts w:ascii="Cambria Math" w:hAnsi="Cambria Math" w:cs="Times New Roman"/>
                  <w:i/>
                  <w:szCs w:val="22"/>
                </w:rPr>
              </m:ctrlPr>
            </m:dPr>
            <m:e>
              <m:sSub>
                <m:sSubPr>
                  <m:ctrlPr>
                    <w:rPr>
                      <w:rFonts w:ascii="Cambria Math" w:hAnsi="Cambria Math" w:cs="Times New Roman"/>
                      <w:i/>
                      <w:szCs w:val="22"/>
                    </w:rPr>
                  </m:ctrlPr>
                </m:sSubPr>
                <m:e>
                  <m:r>
                    <w:rPr>
                      <w:rFonts w:ascii="Cambria Math" w:hAnsi="Cambria Math" w:cs="Times New Roman"/>
                      <w:szCs w:val="22"/>
                    </w:rPr>
                    <m:t>w</m:t>
                  </m:r>
                </m:e>
                <m:sub>
                  <m:r>
                    <w:rPr>
                      <w:rFonts w:ascii="Cambria Math" w:hAnsi="Cambria Math" w:cs="Times New Roman"/>
                      <w:szCs w:val="22"/>
                    </w:rPr>
                    <m:t>p,</m:t>
                  </m:r>
                  <m:r>
                    <w:rPr>
                      <w:rFonts w:ascii="Cambria Math" w:hAnsi="Cambria Math" w:cs="Times New Roman" w:hint="eastAsia"/>
                      <w:szCs w:val="22"/>
                    </w:rPr>
                    <m:t>cas</m:t>
                  </m:r>
                  <m:r>
                    <w:rPr>
                      <w:rFonts w:ascii="Cambria Math" w:hAnsi="Cambria Math" w:cs="Cambria Math"/>
                      <w:szCs w:val="22"/>
                    </w:rPr>
                    <m:t>h</m:t>
                  </m:r>
                </m:sub>
              </m:sSub>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w</m:t>
                  </m:r>
                </m:e>
                <m:sub>
                  <m:r>
                    <w:rPr>
                      <w:rFonts w:ascii="Cambria Math" w:hAnsi="Cambria Math" w:cs="Times New Roman"/>
                      <w:szCs w:val="22"/>
                    </w:rPr>
                    <m:t>b,cash</m:t>
                  </m:r>
                </m:sub>
              </m:sSub>
            </m:e>
          </m:d>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b</m:t>
              </m:r>
            </m:sub>
          </m:sSub>
        </m:oMath>
      </m:oMathPara>
    </w:p>
    <w:p w14:paraId="13E18E7A" w14:textId="77777777" w:rsidR="00DE4383" w:rsidRPr="005B1000" w:rsidRDefault="00DE4383" w:rsidP="00DE4383">
      <w:pPr>
        <w:tabs>
          <w:tab w:val="left" w:pos="1804"/>
        </w:tabs>
        <w:spacing w:line="480" w:lineRule="auto"/>
        <w:ind w:left="440" w:hanging="440"/>
        <w:rPr>
          <w:rFonts w:ascii="Times New Roman" w:hAnsi="Times New Roman" w:cs="Times New Roman"/>
          <w:szCs w:val="22"/>
        </w:rPr>
      </w:pPr>
      <m:oMathPara>
        <m:oMath>
          <m:r>
            <w:rPr>
              <w:rFonts w:ascii="Cambria Math" w:hAnsi="Cambria Math" w:cs="Times New Roman" w:hint="eastAsia"/>
              <w:szCs w:val="22"/>
            </w:rPr>
            <m:t>选股主动收益贡献</m:t>
          </m:r>
          <m:r>
            <w:rPr>
              <w:rFonts w:ascii="Cambria Math" w:hAnsi="Cambria Math" w:cs="Times New Roman" w:hint="eastAsia"/>
              <w:szCs w:val="22"/>
            </w:rPr>
            <m:t>=</m:t>
          </m:r>
          <m:r>
            <w:rPr>
              <w:rFonts w:ascii="Cambria Math" w:hAnsi="Cambria Math" w:cs="Times New Roman"/>
              <w:szCs w:val="22"/>
            </w:rPr>
            <m:t>0</m:t>
          </m:r>
        </m:oMath>
      </m:oMathPara>
    </w:p>
    <w:p w14:paraId="4F239E89" w14:textId="59609215" w:rsidR="00DE4383" w:rsidRDefault="00DE4383" w:rsidP="00DE4383">
      <w:pPr>
        <w:tabs>
          <w:tab w:val="left" w:pos="1804"/>
        </w:tabs>
        <w:ind w:firstLineChars="200" w:firstLine="440"/>
        <w:jc w:val="both"/>
        <w:rPr>
          <w:rFonts w:ascii="Times New Roman" w:hAnsi="Times New Roman" w:cs="Times New Roman"/>
          <w:szCs w:val="22"/>
        </w:rPr>
      </w:pPr>
      <w:r w:rsidRPr="00E90E66">
        <w:rPr>
          <w:rFonts w:ascii="Times New Roman" w:hAnsi="Times New Roman" w:cs="Times New Roman" w:hint="eastAsia"/>
          <w:szCs w:val="22"/>
        </w:rPr>
        <w:t>此时若基准收益为正（</w:t>
      </w:r>
      <m:oMath>
        <m:sSub>
          <m:sSubPr>
            <m:ctrlPr>
              <w:rPr>
                <w:rFonts w:ascii="Cambria Math" w:hAnsi="Cambria Math" w:cs="Times New Roman"/>
                <w:szCs w:val="22"/>
              </w:rPr>
            </m:ctrlPr>
          </m:sSubPr>
          <m:e>
            <m:r>
              <w:rPr>
                <w:rFonts w:ascii="Cambria Math" w:hAnsi="Cambria Math" w:cs="Times New Roman"/>
                <w:szCs w:val="22"/>
              </w:rPr>
              <m:t>r</m:t>
            </m:r>
          </m:e>
          <m:sub>
            <m:r>
              <w:rPr>
                <w:rFonts w:ascii="Cambria Math" w:hAnsi="Cambria Math" w:cs="Times New Roman"/>
                <w:szCs w:val="22"/>
              </w:rPr>
              <m:t>b</m:t>
            </m:r>
          </m:sub>
        </m:sSub>
        <m:r>
          <m:rPr>
            <m:sty m:val="p"/>
          </m:rPr>
          <w:rPr>
            <w:rFonts w:ascii="Cambria Math" w:hAnsi="Cambria Math" w:cs="Times New Roman" w:hint="eastAsia"/>
            <w:szCs w:val="22"/>
          </w:rPr>
          <m:t>&gt;0</m:t>
        </m:r>
      </m:oMath>
      <w:r w:rsidRPr="00E90E66">
        <w:rPr>
          <w:rFonts w:ascii="Times New Roman" w:hAnsi="Times New Roman" w:cs="Times New Roman" w:hint="eastAsia"/>
          <w:szCs w:val="22"/>
        </w:rPr>
        <w:t>）</w:t>
      </w:r>
      <w:r w:rsidRPr="00E90E66">
        <w:rPr>
          <w:rFonts w:ascii="Times New Roman" w:hAnsi="Times New Roman" w:cs="Times New Roman"/>
          <w:szCs w:val="22"/>
        </w:rPr>
        <w:t>，</w:t>
      </w:r>
      <w:r w:rsidRPr="00E90E66">
        <w:rPr>
          <w:rFonts w:ascii="Times New Roman" w:hAnsi="Times New Roman" w:cs="Times New Roman" w:hint="eastAsia"/>
          <w:szCs w:val="22"/>
        </w:rPr>
        <w:t>投资组合在现金板块的权重高于基准（</w:t>
      </w:r>
      <m:oMath>
        <m:sSub>
          <m:sSubPr>
            <m:ctrlPr>
              <w:rPr>
                <w:rFonts w:ascii="Cambria Math" w:hAnsi="Cambria Math" w:cs="Times New Roman"/>
                <w:szCs w:val="22"/>
              </w:rPr>
            </m:ctrlPr>
          </m:sSubPr>
          <m:e>
            <m:r>
              <w:rPr>
                <w:rFonts w:ascii="Cambria Math" w:hAnsi="Cambria Math" w:cs="Times New Roman"/>
                <w:szCs w:val="22"/>
              </w:rPr>
              <m:t>w</m:t>
            </m:r>
          </m:e>
          <m:sub>
            <m:r>
              <w:rPr>
                <w:rFonts w:ascii="Cambria Math" w:hAnsi="Cambria Math" w:cs="Times New Roman"/>
                <w:szCs w:val="22"/>
              </w:rPr>
              <m:t>p</m:t>
            </m:r>
            <m:r>
              <m:rPr>
                <m:sty m:val="p"/>
              </m:rPr>
              <w:rPr>
                <w:rFonts w:ascii="Cambria Math" w:hAnsi="Cambria Math" w:cs="Times New Roman"/>
                <w:szCs w:val="22"/>
              </w:rPr>
              <m:t>,</m:t>
            </m:r>
            <m:r>
              <w:rPr>
                <w:rFonts w:ascii="Cambria Math" w:hAnsi="Cambria Math" w:cs="Times New Roman" w:hint="eastAsia"/>
                <w:szCs w:val="22"/>
              </w:rPr>
              <m:t>cas</m:t>
            </m:r>
            <m:r>
              <w:rPr>
                <w:rFonts w:ascii="Cambria Math" w:hAnsi="Cambria Math" w:cs="Cambria Math"/>
                <w:szCs w:val="22"/>
              </w:rPr>
              <m:t>h</m:t>
            </m:r>
          </m:sub>
        </m:sSub>
        <m:r>
          <m:rPr>
            <m:sty m:val="p"/>
          </m:rPr>
          <w:rPr>
            <w:rFonts w:ascii="Cambria Math" w:hAnsi="Cambria Math" w:cs="Times New Roman"/>
            <w:szCs w:val="22"/>
          </w:rPr>
          <m:t>&gt;</m:t>
        </m:r>
        <m:sSub>
          <m:sSubPr>
            <m:ctrlPr>
              <w:rPr>
                <w:rFonts w:ascii="Cambria Math" w:hAnsi="Cambria Math" w:cs="Times New Roman"/>
                <w:szCs w:val="22"/>
              </w:rPr>
            </m:ctrlPr>
          </m:sSubPr>
          <m:e>
            <m:r>
              <w:rPr>
                <w:rFonts w:ascii="Cambria Math" w:hAnsi="Cambria Math" w:cs="Times New Roman"/>
                <w:szCs w:val="22"/>
              </w:rPr>
              <m:t>w</m:t>
            </m:r>
          </m:e>
          <m:sub>
            <m:r>
              <w:rPr>
                <w:rFonts w:ascii="Cambria Math" w:hAnsi="Cambria Math" w:cs="Times New Roman"/>
                <w:szCs w:val="22"/>
              </w:rPr>
              <m:t>b</m:t>
            </m:r>
            <m:r>
              <m:rPr>
                <m:sty m:val="p"/>
              </m:rPr>
              <w:rPr>
                <w:rFonts w:ascii="Cambria Math" w:hAnsi="Cambria Math" w:cs="Times New Roman"/>
                <w:szCs w:val="22"/>
              </w:rPr>
              <m:t>,</m:t>
            </m:r>
            <m:r>
              <w:rPr>
                <w:rFonts w:ascii="Cambria Math" w:hAnsi="Cambria Math" w:cs="Times New Roman"/>
                <w:szCs w:val="22"/>
              </w:rPr>
              <m:t>cash</m:t>
            </m:r>
          </m:sub>
        </m:sSub>
      </m:oMath>
      <w:r w:rsidRPr="00E90E66">
        <w:rPr>
          <w:rFonts w:ascii="Times New Roman" w:hAnsi="Times New Roman" w:cs="Times New Roman" w:hint="eastAsia"/>
          <w:szCs w:val="22"/>
        </w:rPr>
        <w:t>），则现金板块的配置主动收益贡献为负；反之，若基准收益为负（</w:t>
      </w:r>
      <m:oMath>
        <m:sSub>
          <m:sSubPr>
            <m:ctrlPr>
              <w:rPr>
                <w:rFonts w:ascii="Cambria Math" w:hAnsi="Cambria Math" w:cs="Times New Roman"/>
                <w:szCs w:val="22"/>
              </w:rPr>
            </m:ctrlPr>
          </m:sSubPr>
          <m:e>
            <m:r>
              <w:rPr>
                <w:rFonts w:ascii="Cambria Math" w:hAnsi="Cambria Math" w:cs="Times New Roman"/>
                <w:szCs w:val="22"/>
              </w:rPr>
              <m:t>r</m:t>
            </m:r>
          </m:e>
          <m:sub>
            <m:r>
              <w:rPr>
                <w:rFonts w:ascii="Cambria Math" w:hAnsi="Cambria Math" w:cs="Times New Roman"/>
                <w:szCs w:val="22"/>
              </w:rPr>
              <m:t>b</m:t>
            </m:r>
          </m:sub>
        </m:sSub>
        <m:r>
          <m:rPr>
            <m:sty m:val="p"/>
          </m:rPr>
          <w:rPr>
            <w:rFonts w:ascii="Cambria Math" w:hAnsi="Cambria Math" w:cs="Times New Roman"/>
            <w:szCs w:val="22"/>
          </w:rPr>
          <m:t>&lt;</m:t>
        </m:r>
        <m:r>
          <m:rPr>
            <m:sty m:val="p"/>
          </m:rPr>
          <w:rPr>
            <w:rFonts w:ascii="Cambria Math" w:hAnsi="Cambria Math" w:cs="Times New Roman" w:hint="eastAsia"/>
            <w:szCs w:val="22"/>
          </w:rPr>
          <m:t>0</m:t>
        </m:r>
      </m:oMath>
      <w:r w:rsidRPr="00E90E66">
        <w:rPr>
          <w:rFonts w:ascii="Times New Roman" w:hAnsi="Times New Roman" w:cs="Times New Roman" w:hint="eastAsia"/>
          <w:szCs w:val="22"/>
        </w:rPr>
        <w:t>）</w:t>
      </w:r>
      <w:r w:rsidRPr="00E90E66">
        <w:rPr>
          <w:rFonts w:ascii="Times New Roman" w:hAnsi="Times New Roman" w:cs="Times New Roman"/>
          <w:szCs w:val="22"/>
        </w:rPr>
        <w:t>，</w:t>
      </w:r>
      <w:r w:rsidRPr="00E90E66">
        <w:rPr>
          <w:rFonts w:ascii="Times New Roman" w:hAnsi="Times New Roman" w:cs="Times New Roman" w:hint="eastAsia"/>
          <w:szCs w:val="22"/>
        </w:rPr>
        <w:t>投资组合在现金板块的权重高于基准（</w:t>
      </w:r>
      <m:oMath>
        <m:sSub>
          <m:sSubPr>
            <m:ctrlPr>
              <w:rPr>
                <w:rFonts w:ascii="Cambria Math" w:hAnsi="Cambria Math" w:cs="Times New Roman"/>
                <w:szCs w:val="22"/>
              </w:rPr>
            </m:ctrlPr>
          </m:sSubPr>
          <m:e>
            <m:r>
              <w:rPr>
                <w:rFonts w:ascii="Cambria Math" w:hAnsi="Cambria Math" w:cs="Times New Roman"/>
                <w:szCs w:val="22"/>
              </w:rPr>
              <m:t>w</m:t>
            </m:r>
          </m:e>
          <m:sub>
            <m:r>
              <w:rPr>
                <w:rFonts w:ascii="Cambria Math" w:hAnsi="Cambria Math" w:cs="Times New Roman"/>
                <w:szCs w:val="22"/>
              </w:rPr>
              <m:t>p</m:t>
            </m:r>
            <m:r>
              <m:rPr>
                <m:sty m:val="p"/>
              </m:rPr>
              <w:rPr>
                <w:rFonts w:ascii="Cambria Math" w:hAnsi="Cambria Math" w:cs="Times New Roman"/>
                <w:szCs w:val="22"/>
              </w:rPr>
              <m:t>,</m:t>
            </m:r>
            <m:r>
              <w:rPr>
                <w:rFonts w:ascii="Cambria Math" w:hAnsi="Cambria Math" w:cs="Times New Roman" w:hint="eastAsia"/>
                <w:szCs w:val="22"/>
              </w:rPr>
              <m:t>cas</m:t>
            </m:r>
            <m:r>
              <w:rPr>
                <w:rFonts w:ascii="Cambria Math" w:hAnsi="Cambria Math" w:cs="Cambria Math"/>
                <w:szCs w:val="22"/>
              </w:rPr>
              <m:t>h</m:t>
            </m:r>
          </m:sub>
        </m:sSub>
        <m:r>
          <m:rPr>
            <m:sty m:val="p"/>
          </m:rPr>
          <w:rPr>
            <w:rFonts w:ascii="Cambria Math" w:hAnsi="Cambria Math" w:cs="Times New Roman"/>
            <w:szCs w:val="22"/>
          </w:rPr>
          <m:t>&gt;</m:t>
        </m:r>
        <m:sSub>
          <m:sSubPr>
            <m:ctrlPr>
              <w:rPr>
                <w:rFonts w:ascii="Cambria Math" w:hAnsi="Cambria Math" w:cs="Times New Roman"/>
                <w:szCs w:val="22"/>
              </w:rPr>
            </m:ctrlPr>
          </m:sSubPr>
          <m:e>
            <m:r>
              <w:rPr>
                <w:rFonts w:ascii="Cambria Math" w:hAnsi="Cambria Math" w:cs="Times New Roman"/>
                <w:szCs w:val="22"/>
              </w:rPr>
              <m:t>w</m:t>
            </m:r>
          </m:e>
          <m:sub>
            <m:r>
              <w:rPr>
                <w:rFonts w:ascii="Cambria Math" w:hAnsi="Cambria Math" w:cs="Times New Roman"/>
                <w:szCs w:val="22"/>
              </w:rPr>
              <m:t>b</m:t>
            </m:r>
            <m:r>
              <m:rPr>
                <m:sty m:val="p"/>
              </m:rPr>
              <w:rPr>
                <w:rFonts w:ascii="Cambria Math" w:hAnsi="Cambria Math" w:cs="Times New Roman"/>
                <w:szCs w:val="22"/>
              </w:rPr>
              <m:t>,</m:t>
            </m:r>
            <m:r>
              <w:rPr>
                <w:rFonts w:ascii="Cambria Math" w:hAnsi="Cambria Math" w:cs="Times New Roman"/>
                <w:szCs w:val="22"/>
              </w:rPr>
              <m:t>cash</m:t>
            </m:r>
          </m:sub>
        </m:sSub>
      </m:oMath>
      <w:r w:rsidRPr="00E90E66">
        <w:rPr>
          <w:rFonts w:ascii="Times New Roman" w:hAnsi="Times New Roman" w:cs="Times New Roman" w:hint="eastAsia"/>
          <w:szCs w:val="22"/>
        </w:rPr>
        <w:t>）</w:t>
      </w:r>
      <w:r w:rsidRPr="00E90E66">
        <w:rPr>
          <w:rFonts w:ascii="Times New Roman" w:hAnsi="Times New Roman" w:cs="Times New Roman"/>
          <w:szCs w:val="22"/>
        </w:rPr>
        <w:t>，</w:t>
      </w:r>
      <w:r w:rsidRPr="00E90E66">
        <w:rPr>
          <w:rFonts w:ascii="Times New Roman" w:hAnsi="Times New Roman" w:cs="Times New Roman" w:hint="eastAsia"/>
          <w:szCs w:val="22"/>
        </w:rPr>
        <w:t>则现金板块的配置主动收益贡献为正。因此，现金板块的配置主动收益贡献反映的是投资组合的市场择时能力——如果市场下行时高配现金，或市场上行时低配现金，投资组合即有较好的市场择时能力。</w:t>
      </w:r>
      <w:r>
        <w:rPr>
          <w:rFonts w:ascii="Times New Roman" w:hAnsi="Times New Roman" w:cs="Times New Roman" w:hint="eastAsia"/>
          <w:szCs w:val="22"/>
        </w:rPr>
        <w:t>表</w:t>
      </w:r>
      <w:r>
        <w:rPr>
          <w:rFonts w:ascii="Times New Roman" w:hAnsi="Times New Roman" w:cs="Times New Roman" w:hint="eastAsia"/>
          <w:szCs w:val="22"/>
        </w:rPr>
        <w:t>1</w:t>
      </w:r>
      <w:r w:rsidR="007337E4">
        <w:rPr>
          <w:rFonts w:ascii="Times New Roman" w:hAnsi="Times New Roman" w:cs="Times New Roman" w:hint="eastAsia"/>
          <w:szCs w:val="22"/>
        </w:rPr>
        <w:t>.1.1</w:t>
      </w:r>
      <w:r>
        <w:rPr>
          <w:rFonts w:ascii="Times New Roman" w:hAnsi="Times New Roman" w:cs="Times New Roman" w:hint="eastAsia"/>
          <w:szCs w:val="22"/>
        </w:rPr>
        <w:t>中列举了</w:t>
      </w:r>
      <w:r w:rsidRPr="00F12329">
        <w:rPr>
          <w:rFonts w:ascii="Times New Roman" w:hAnsi="Times New Roman" w:cs="Times New Roman"/>
          <w:color w:val="000000" w:themeColor="text1"/>
          <w:szCs w:val="22"/>
        </w:rPr>
        <w:t>行业配置</w:t>
      </w:r>
      <w:r>
        <w:rPr>
          <w:rFonts w:ascii="Times New Roman" w:hAnsi="Times New Roman" w:cs="Times New Roman"/>
          <w:color w:val="000000" w:themeColor="text1"/>
          <w:szCs w:val="22"/>
        </w:rPr>
        <w:t>/</w:t>
      </w:r>
      <w:r w:rsidRPr="00F12329">
        <w:rPr>
          <w:rFonts w:ascii="Times New Roman" w:hAnsi="Times New Roman" w:cs="Times New Roman"/>
          <w:color w:val="000000" w:themeColor="text1"/>
          <w:szCs w:val="22"/>
        </w:rPr>
        <w:t>选股对主动收益贡献</w:t>
      </w:r>
      <w:r>
        <w:rPr>
          <w:rFonts w:ascii="Times New Roman" w:hAnsi="Times New Roman" w:cs="Times New Roman" w:hint="eastAsia"/>
          <w:color w:val="000000" w:themeColor="text1"/>
          <w:szCs w:val="22"/>
        </w:rPr>
        <w:t>情况为正和为负的各种情况。</w:t>
      </w:r>
    </w:p>
    <w:p w14:paraId="2485BACC" w14:textId="462C8D99" w:rsidR="00DE4383" w:rsidRPr="00F12329" w:rsidRDefault="00DE4383" w:rsidP="00972EDF">
      <w:pPr>
        <w:spacing w:line="288" w:lineRule="auto"/>
        <w:ind w:left="440" w:hanging="440"/>
        <w:jc w:val="center"/>
        <w:rPr>
          <w:rFonts w:ascii="Times New Roman" w:hAnsi="Times New Roman" w:cs="Times New Roman"/>
          <w:color w:val="000000" w:themeColor="text1"/>
          <w:szCs w:val="22"/>
        </w:rPr>
      </w:pPr>
      <w:r>
        <w:rPr>
          <w:rFonts w:ascii="Times New Roman" w:hAnsi="Times New Roman" w:cs="Times New Roman" w:hint="eastAsia"/>
          <w:color w:val="000000" w:themeColor="text1"/>
          <w:szCs w:val="22"/>
        </w:rPr>
        <w:t>表</w:t>
      </w:r>
      <w:r w:rsidR="00972EDF">
        <w:rPr>
          <w:rFonts w:ascii="Times New Roman" w:hAnsi="Times New Roman" w:cs="Times New Roman" w:hint="eastAsia"/>
          <w:color w:val="000000" w:themeColor="text1"/>
          <w:szCs w:val="22"/>
        </w:rPr>
        <w:t>1.</w:t>
      </w:r>
      <w:r>
        <w:rPr>
          <w:rFonts w:ascii="Times New Roman" w:hAnsi="Times New Roman" w:cs="Times New Roman" w:hint="eastAsia"/>
          <w:color w:val="000000" w:themeColor="text1"/>
          <w:szCs w:val="22"/>
        </w:rPr>
        <w:t>1</w:t>
      </w:r>
      <w:r w:rsidR="0082729E">
        <w:rPr>
          <w:rFonts w:ascii="Times New Roman" w:hAnsi="Times New Roman" w:cs="Times New Roman" w:hint="eastAsia"/>
          <w:color w:val="000000" w:themeColor="text1"/>
          <w:szCs w:val="22"/>
        </w:rPr>
        <w:t>.1</w:t>
      </w:r>
      <w:r w:rsidRPr="00F12329">
        <w:rPr>
          <w:rFonts w:ascii="Times New Roman" w:hAnsi="Times New Roman" w:cs="Times New Roman"/>
          <w:color w:val="000000" w:themeColor="text1"/>
          <w:szCs w:val="22"/>
        </w:rPr>
        <w:t>：行业配置</w:t>
      </w:r>
      <w:r>
        <w:rPr>
          <w:rFonts w:ascii="Times New Roman" w:hAnsi="Times New Roman" w:cs="Times New Roman"/>
          <w:color w:val="000000" w:themeColor="text1"/>
          <w:szCs w:val="22"/>
        </w:rPr>
        <w:t>/</w:t>
      </w:r>
      <w:r w:rsidRPr="00F12329">
        <w:rPr>
          <w:rFonts w:ascii="Times New Roman" w:hAnsi="Times New Roman" w:cs="Times New Roman"/>
          <w:color w:val="000000" w:themeColor="text1"/>
          <w:szCs w:val="22"/>
        </w:rPr>
        <w:t>选股对主动收益贡献</w:t>
      </w:r>
      <w:r>
        <w:rPr>
          <w:rFonts w:ascii="Times New Roman" w:hAnsi="Times New Roman" w:cs="Times New Roman" w:hint="eastAsia"/>
          <w:color w:val="000000" w:themeColor="text1"/>
          <w:szCs w:val="22"/>
        </w:rPr>
        <w:t>情况列举</w:t>
      </w:r>
    </w:p>
    <w:tbl>
      <w:tblPr>
        <w:tblStyle w:val="a6"/>
        <w:tblW w:w="0" w:type="auto"/>
        <w:tblLook w:val="04A0" w:firstRow="1" w:lastRow="0" w:firstColumn="1" w:lastColumn="0" w:noHBand="0" w:noVBand="1"/>
      </w:tblPr>
      <w:tblGrid>
        <w:gridCol w:w="4145"/>
        <w:gridCol w:w="4145"/>
      </w:tblGrid>
      <w:tr w:rsidR="00DE4383" w:rsidRPr="00F12329" w14:paraId="32566EFA" w14:textId="77777777" w:rsidTr="00BC4747">
        <w:tc>
          <w:tcPr>
            <w:tcW w:w="4145" w:type="dxa"/>
          </w:tcPr>
          <w:p w14:paraId="395BF376" w14:textId="77777777" w:rsidR="00DE4383" w:rsidRPr="00F12329" w:rsidRDefault="00DE4383" w:rsidP="00972EDF">
            <w:pPr>
              <w:spacing w:line="288" w:lineRule="auto"/>
              <w:ind w:left="440" w:hanging="440"/>
              <w:jc w:val="center"/>
              <w:rPr>
                <w:rFonts w:ascii="Times New Roman" w:hAnsi="Times New Roman" w:cs="Times New Roman"/>
                <w:color w:val="000000" w:themeColor="text1"/>
                <w:szCs w:val="22"/>
              </w:rPr>
            </w:pPr>
            <w:r w:rsidRPr="00F12329">
              <w:rPr>
                <w:rFonts w:ascii="Times New Roman" w:hAnsi="Times New Roman" w:cs="Times New Roman"/>
                <w:color w:val="000000" w:themeColor="text1"/>
                <w:szCs w:val="22"/>
              </w:rPr>
              <w:t>行业配置主动收益贡献为正</w:t>
            </w:r>
          </w:p>
        </w:tc>
        <w:tc>
          <w:tcPr>
            <w:tcW w:w="4145" w:type="dxa"/>
          </w:tcPr>
          <w:p w14:paraId="1797B70F" w14:textId="77777777" w:rsidR="00DE4383" w:rsidRPr="00F12329" w:rsidRDefault="00DE4383" w:rsidP="00972EDF">
            <w:pPr>
              <w:spacing w:line="288" w:lineRule="auto"/>
              <w:ind w:left="440" w:hanging="440"/>
              <w:jc w:val="center"/>
              <w:rPr>
                <w:rFonts w:ascii="Times New Roman" w:hAnsi="Times New Roman" w:cs="Times New Roman"/>
                <w:color w:val="000000" w:themeColor="text1"/>
                <w:szCs w:val="22"/>
              </w:rPr>
            </w:pPr>
            <w:r w:rsidRPr="00F12329">
              <w:rPr>
                <w:rFonts w:ascii="Times New Roman" w:hAnsi="Times New Roman" w:cs="Times New Roman"/>
                <w:color w:val="000000" w:themeColor="text1"/>
                <w:szCs w:val="22"/>
              </w:rPr>
              <w:t>选股主动收益贡献为正</w:t>
            </w:r>
          </w:p>
        </w:tc>
      </w:tr>
      <w:tr w:rsidR="00DE4383" w:rsidRPr="00F12329" w14:paraId="49C76E1B" w14:textId="77777777" w:rsidTr="00BC4747">
        <w:tc>
          <w:tcPr>
            <w:tcW w:w="4145" w:type="dxa"/>
          </w:tcPr>
          <w:p w14:paraId="38EC2CF6" w14:textId="77777777" w:rsidR="00DE4383" w:rsidRPr="00F12329" w:rsidRDefault="00DE4383" w:rsidP="003278B3">
            <w:pPr>
              <w:pStyle w:val="a5"/>
              <w:numPr>
                <w:ilvl w:val="0"/>
                <w:numId w:val="3"/>
              </w:numPr>
              <w:spacing w:line="288" w:lineRule="auto"/>
              <w:ind w:firstLineChars="0"/>
              <w:rPr>
                <w:rFonts w:ascii="Times New Roman" w:hAnsi="Times New Roman" w:cs="Times New Roman"/>
                <w:color w:val="000000" w:themeColor="text1"/>
                <w:szCs w:val="22"/>
              </w:rPr>
            </w:pPr>
            <w:r w:rsidRPr="00F12329">
              <w:rPr>
                <w:rFonts w:ascii="Times New Roman" w:hAnsi="Times New Roman" w:cs="Times New Roman"/>
                <w:color w:val="000000" w:themeColor="text1"/>
                <w:szCs w:val="22"/>
              </w:rPr>
              <w:t>该行业收益高于基准，且投资组合相对于基准高配该行业</w:t>
            </w:r>
          </w:p>
          <w:p w14:paraId="57859F6D" w14:textId="77777777" w:rsidR="00DE4383" w:rsidRPr="00F12329" w:rsidRDefault="00DE4383" w:rsidP="003278B3">
            <w:pPr>
              <w:pStyle w:val="a5"/>
              <w:numPr>
                <w:ilvl w:val="0"/>
                <w:numId w:val="3"/>
              </w:numPr>
              <w:spacing w:line="288" w:lineRule="auto"/>
              <w:ind w:firstLineChars="0"/>
              <w:rPr>
                <w:rFonts w:ascii="Times New Roman" w:hAnsi="Times New Roman" w:cs="Times New Roman"/>
                <w:color w:val="000000" w:themeColor="text1"/>
                <w:szCs w:val="22"/>
              </w:rPr>
            </w:pPr>
            <w:r w:rsidRPr="00F12329">
              <w:rPr>
                <w:rFonts w:ascii="Times New Roman" w:hAnsi="Times New Roman" w:cs="Times New Roman"/>
                <w:color w:val="000000" w:themeColor="text1"/>
                <w:szCs w:val="22"/>
              </w:rPr>
              <w:t>该行业收益低于基准，且投资组合相对于基准低配该行业</w:t>
            </w:r>
          </w:p>
        </w:tc>
        <w:tc>
          <w:tcPr>
            <w:tcW w:w="4145" w:type="dxa"/>
          </w:tcPr>
          <w:p w14:paraId="3C41EC11" w14:textId="77777777" w:rsidR="00DE4383" w:rsidRPr="00F12329" w:rsidRDefault="00DE4383" w:rsidP="003278B3">
            <w:pPr>
              <w:pStyle w:val="a5"/>
              <w:numPr>
                <w:ilvl w:val="0"/>
                <w:numId w:val="3"/>
              </w:numPr>
              <w:spacing w:line="288" w:lineRule="auto"/>
              <w:ind w:firstLineChars="0"/>
              <w:rPr>
                <w:rFonts w:ascii="Times New Roman" w:hAnsi="Times New Roman" w:cs="Times New Roman"/>
                <w:color w:val="000000" w:themeColor="text1"/>
                <w:szCs w:val="22"/>
              </w:rPr>
            </w:pPr>
            <w:r w:rsidRPr="00F12329">
              <w:rPr>
                <w:rFonts w:ascii="Times New Roman" w:hAnsi="Times New Roman" w:cs="Times New Roman"/>
                <w:color w:val="000000" w:themeColor="text1"/>
                <w:szCs w:val="22"/>
              </w:rPr>
              <w:t>以行业内表现较好的个股替换基准在该行业内表现较差的成分股</w:t>
            </w:r>
          </w:p>
          <w:p w14:paraId="480A2F5A" w14:textId="77777777" w:rsidR="00DE4383" w:rsidRPr="00F12329" w:rsidRDefault="00DE4383" w:rsidP="003278B3">
            <w:pPr>
              <w:pStyle w:val="a5"/>
              <w:numPr>
                <w:ilvl w:val="0"/>
                <w:numId w:val="3"/>
              </w:numPr>
              <w:spacing w:line="288" w:lineRule="auto"/>
              <w:ind w:firstLineChars="0"/>
              <w:rPr>
                <w:rFonts w:ascii="Times New Roman" w:hAnsi="Times New Roman" w:cs="Times New Roman"/>
                <w:color w:val="000000" w:themeColor="text1"/>
                <w:szCs w:val="22"/>
              </w:rPr>
            </w:pPr>
            <w:r>
              <w:rPr>
                <w:rFonts w:ascii="Times New Roman" w:hAnsi="Times New Roman" w:cs="Times New Roman"/>
                <w:color w:val="000000" w:themeColor="text1"/>
                <w:szCs w:val="22"/>
              </w:rPr>
              <w:t>相对于基准在行业内高配表现</w:t>
            </w:r>
            <w:r w:rsidRPr="00F12329">
              <w:rPr>
                <w:rFonts w:ascii="Times New Roman" w:hAnsi="Times New Roman" w:cs="Times New Roman"/>
                <w:color w:val="000000" w:themeColor="text1"/>
                <w:szCs w:val="22"/>
              </w:rPr>
              <w:t>好的成分股</w:t>
            </w:r>
            <w:r>
              <w:rPr>
                <w:rFonts w:ascii="Times New Roman" w:hAnsi="Times New Roman" w:cs="Times New Roman" w:hint="eastAsia"/>
                <w:color w:val="000000" w:themeColor="text1"/>
                <w:szCs w:val="22"/>
              </w:rPr>
              <w:t>，或</w:t>
            </w:r>
            <w:r>
              <w:rPr>
                <w:rFonts w:ascii="Times New Roman" w:hAnsi="Times New Roman" w:cs="Times New Roman"/>
                <w:color w:val="000000" w:themeColor="text1"/>
                <w:szCs w:val="22"/>
              </w:rPr>
              <w:t>低配表现</w:t>
            </w:r>
            <w:r w:rsidRPr="00F12329">
              <w:rPr>
                <w:rFonts w:ascii="Times New Roman" w:hAnsi="Times New Roman" w:cs="Times New Roman"/>
                <w:color w:val="000000" w:themeColor="text1"/>
                <w:szCs w:val="22"/>
              </w:rPr>
              <w:t>好的成分股</w:t>
            </w:r>
          </w:p>
        </w:tc>
      </w:tr>
      <w:tr w:rsidR="00DE4383" w:rsidRPr="00F12329" w14:paraId="429F6FA6" w14:textId="77777777" w:rsidTr="00BC4747">
        <w:tc>
          <w:tcPr>
            <w:tcW w:w="4145" w:type="dxa"/>
          </w:tcPr>
          <w:p w14:paraId="02D7D68E" w14:textId="77777777" w:rsidR="00DE4383" w:rsidRPr="00F12329" w:rsidRDefault="00DE4383" w:rsidP="00972EDF">
            <w:pPr>
              <w:spacing w:line="288" w:lineRule="auto"/>
              <w:ind w:left="440" w:firstLine="440"/>
              <w:jc w:val="center"/>
              <w:rPr>
                <w:rFonts w:ascii="Times New Roman" w:hAnsi="Times New Roman" w:cs="Times New Roman"/>
                <w:color w:val="000000" w:themeColor="text1"/>
                <w:szCs w:val="22"/>
              </w:rPr>
            </w:pPr>
            <w:r w:rsidRPr="00F12329">
              <w:rPr>
                <w:rFonts w:ascii="Times New Roman" w:hAnsi="Times New Roman" w:cs="Times New Roman"/>
                <w:color w:val="000000" w:themeColor="text1"/>
                <w:szCs w:val="22"/>
              </w:rPr>
              <w:t>行业配置主动收益贡献为负</w:t>
            </w:r>
          </w:p>
        </w:tc>
        <w:tc>
          <w:tcPr>
            <w:tcW w:w="4145" w:type="dxa"/>
          </w:tcPr>
          <w:p w14:paraId="2D4EC9C6" w14:textId="77777777" w:rsidR="00DE4383" w:rsidRPr="00F12329" w:rsidRDefault="00DE4383" w:rsidP="00972EDF">
            <w:pPr>
              <w:spacing w:line="288" w:lineRule="auto"/>
              <w:ind w:left="440" w:firstLine="440"/>
              <w:jc w:val="center"/>
              <w:rPr>
                <w:rFonts w:ascii="Times New Roman" w:hAnsi="Times New Roman" w:cs="Times New Roman"/>
                <w:color w:val="000000" w:themeColor="text1"/>
                <w:szCs w:val="22"/>
              </w:rPr>
            </w:pPr>
            <w:r w:rsidRPr="00F12329">
              <w:rPr>
                <w:rFonts w:ascii="Times New Roman" w:hAnsi="Times New Roman" w:cs="Times New Roman"/>
                <w:color w:val="000000" w:themeColor="text1"/>
                <w:szCs w:val="22"/>
              </w:rPr>
              <w:t>选股主动收益贡献为负</w:t>
            </w:r>
          </w:p>
        </w:tc>
      </w:tr>
      <w:tr w:rsidR="00DE4383" w:rsidRPr="00F12329" w14:paraId="7AB29776" w14:textId="77777777" w:rsidTr="00BC4747">
        <w:tc>
          <w:tcPr>
            <w:tcW w:w="4145" w:type="dxa"/>
          </w:tcPr>
          <w:p w14:paraId="798AFF0E" w14:textId="77777777" w:rsidR="00DE4383" w:rsidRPr="00F12329" w:rsidRDefault="00DE4383" w:rsidP="003278B3">
            <w:pPr>
              <w:pStyle w:val="a5"/>
              <w:numPr>
                <w:ilvl w:val="0"/>
                <w:numId w:val="3"/>
              </w:numPr>
              <w:spacing w:line="288" w:lineRule="auto"/>
              <w:ind w:firstLineChars="0"/>
              <w:rPr>
                <w:rFonts w:ascii="Times New Roman" w:hAnsi="Times New Roman" w:cs="Times New Roman"/>
                <w:color w:val="000000" w:themeColor="text1"/>
                <w:szCs w:val="22"/>
              </w:rPr>
            </w:pPr>
            <w:r w:rsidRPr="00F12329">
              <w:rPr>
                <w:rFonts w:ascii="Times New Roman" w:hAnsi="Times New Roman" w:cs="Times New Roman"/>
                <w:color w:val="000000" w:themeColor="text1"/>
                <w:szCs w:val="22"/>
              </w:rPr>
              <w:t>该行业收益低于基准，且投资组合相对于基准高配该行业</w:t>
            </w:r>
          </w:p>
          <w:p w14:paraId="6467AE6D" w14:textId="77777777" w:rsidR="00DE4383" w:rsidRPr="00F12329" w:rsidRDefault="00DE4383" w:rsidP="003278B3">
            <w:pPr>
              <w:pStyle w:val="a5"/>
              <w:numPr>
                <w:ilvl w:val="0"/>
                <w:numId w:val="3"/>
              </w:numPr>
              <w:spacing w:line="288" w:lineRule="auto"/>
              <w:ind w:firstLineChars="0"/>
              <w:rPr>
                <w:rFonts w:ascii="Times New Roman" w:hAnsi="Times New Roman" w:cs="Times New Roman"/>
                <w:color w:val="000000" w:themeColor="text1"/>
                <w:szCs w:val="22"/>
              </w:rPr>
            </w:pPr>
            <w:r w:rsidRPr="00F12329">
              <w:rPr>
                <w:rFonts w:ascii="Times New Roman" w:hAnsi="Times New Roman" w:cs="Times New Roman"/>
                <w:color w:val="000000" w:themeColor="text1"/>
                <w:szCs w:val="22"/>
              </w:rPr>
              <w:t>该行业收益高于基准，且投资组合相对于基准低配该行业</w:t>
            </w:r>
          </w:p>
        </w:tc>
        <w:tc>
          <w:tcPr>
            <w:tcW w:w="4145" w:type="dxa"/>
          </w:tcPr>
          <w:p w14:paraId="789B6CA0" w14:textId="77777777" w:rsidR="00DE4383" w:rsidRPr="00F12329" w:rsidRDefault="00DE4383" w:rsidP="003278B3">
            <w:pPr>
              <w:pStyle w:val="a5"/>
              <w:numPr>
                <w:ilvl w:val="0"/>
                <w:numId w:val="3"/>
              </w:numPr>
              <w:spacing w:line="288" w:lineRule="auto"/>
              <w:ind w:firstLineChars="0"/>
              <w:rPr>
                <w:rFonts w:ascii="Times New Roman" w:hAnsi="Times New Roman" w:cs="Times New Roman"/>
                <w:color w:val="000000" w:themeColor="text1"/>
                <w:szCs w:val="22"/>
              </w:rPr>
            </w:pPr>
            <w:r w:rsidRPr="00F12329">
              <w:rPr>
                <w:rFonts w:ascii="Times New Roman" w:hAnsi="Times New Roman" w:cs="Times New Roman"/>
                <w:color w:val="000000" w:themeColor="text1"/>
                <w:szCs w:val="22"/>
              </w:rPr>
              <w:t>以行业内表现较差的个股替换基准在该行业内表现较好的成分股</w:t>
            </w:r>
          </w:p>
          <w:p w14:paraId="7DA33EF1" w14:textId="77777777" w:rsidR="00DE4383" w:rsidRPr="00F12329" w:rsidRDefault="00DE4383" w:rsidP="003278B3">
            <w:pPr>
              <w:pStyle w:val="a5"/>
              <w:numPr>
                <w:ilvl w:val="0"/>
                <w:numId w:val="3"/>
              </w:numPr>
              <w:spacing w:line="288" w:lineRule="auto"/>
              <w:ind w:firstLineChars="0"/>
              <w:rPr>
                <w:rFonts w:ascii="Times New Roman" w:hAnsi="Times New Roman" w:cs="Times New Roman"/>
                <w:color w:val="000000" w:themeColor="text1"/>
                <w:szCs w:val="22"/>
              </w:rPr>
            </w:pPr>
            <w:r>
              <w:rPr>
                <w:rFonts w:ascii="Times New Roman" w:hAnsi="Times New Roman" w:cs="Times New Roman"/>
                <w:color w:val="000000" w:themeColor="text1"/>
                <w:szCs w:val="22"/>
              </w:rPr>
              <w:t>相对于基准在行业内低配表现</w:t>
            </w:r>
            <w:r w:rsidRPr="00F12329">
              <w:rPr>
                <w:rFonts w:ascii="Times New Roman" w:hAnsi="Times New Roman" w:cs="Times New Roman"/>
                <w:color w:val="000000" w:themeColor="text1"/>
                <w:szCs w:val="22"/>
              </w:rPr>
              <w:t>好的成分股</w:t>
            </w:r>
            <w:r>
              <w:rPr>
                <w:rFonts w:ascii="Times New Roman" w:hAnsi="Times New Roman" w:cs="Times New Roman" w:hint="eastAsia"/>
                <w:color w:val="000000" w:themeColor="text1"/>
                <w:szCs w:val="22"/>
              </w:rPr>
              <w:t>，或高</w:t>
            </w:r>
            <w:r>
              <w:rPr>
                <w:rFonts w:ascii="Times New Roman" w:hAnsi="Times New Roman" w:cs="Times New Roman"/>
                <w:color w:val="000000" w:themeColor="text1"/>
                <w:szCs w:val="22"/>
              </w:rPr>
              <w:t>配表现</w:t>
            </w:r>
            <w:r>
              <w:rPr>
                <w:rFonts w:ascii="Times New Roman" w:hAnsi="Times New Roman" w:cs="Times New Roman" w:hint="eastAsia"/>
                <w:color w:val="000000" w:themeColor="text1"/>
                <w:szCs w:val="22"/>
              </w:rPr>
              <w:t>差</w:t>
            </w:r>
            <w:r w:rsidRPr="00F12329">
              <w:rPr>
                <w:rFonts w:ascii="Times New Roman" w:hAnsi="Times New Roman" w:cs="Times New Roman"/>
                <w:color w:val="000000" w:themeColor="text1"/>
                <w:szCs w:val="22"/>
              </w:rPr>
              <w:t>的成分股</w:t>
            </w:r>
          </w:p>
        </w:tc>
      </w:tr>
    </w:tbl>
    <w:p w14:paraId="76D1DAC4" w14:textId="21B9FD1A" w:rsidR="00DE4383" w:rsidRDefault="00DE4383" w:rsidP="00DE4383"/>
    <w:p w14:paraId="75EE1D03" w14:textId="448C8DAC" w:rsidR="00BC4747" w:rsidRPr="00564EAF" w:rsidRDefault="00972EDF" w:rsidP="00564EAF">
      <w:pPr>
        <w:pStyle w:val="4"/>
        <w:spacing w:before="120"/>
        <w:rPr>
          <w:rFonts w:ascii="Times New Roman" w:eastAsiaTheme="minorEastAsia" w:hAnsi="Times New Roman" w:cs="Times New Roman"/>
        </w:rPr>
      </w:pPr>
      <w:bookmarkStart w:id="11" w:name="_Toc532728464"/>
      <w:r w:rsidRPr="00564EAF">
        <w:rPr>
          <w:rFonts w:ascii="Times New Roman" w:eastAsiaTheme="minorEastAsia" w:hAnsi="Times New Roman" w:cs="Times New Roman"/>
        </w:rPr>
        <w:lastRenderedPageBreak/>
        <w:t>1</w:t>
      </w:r>
      <w:r w:rsidR="00BC4747" w:rsidRPr="00564EAF">
        <w:rPr>
          <w:rFonts w:ascii="Times New Roman" w:eastAsiaTheme="minorEastAsia" w:hAnsi="Times New Roman" w:cs="Times New Roman"/>
        </w:rPr>
        <w:t>.1</w:t>
      </w:r>
      <w:r w:rsidRPr="00564EAF">
        <w:rPr>
          <w:rFonts w:ascii="Times New Roman" w:eastAsiaTheme="minorEastAsia" w:hAnsi="Times New Roman" w:cs="Times New Roman"/>
        </w:rPr>
        <w:t>.3</w:t>
      </w:r>
      <w:r w:rsidR="00BC4747" w:rsidRPr="00564EAF">
        <w:rPr>
          <w:rFonts w:ascii="Times New Roman" w:eastAsiaTheme="minorEastAsia" w:hAnsi="Times New Roman" w:cs="Times New Roman"/>
        </w:rPr>
        <w:t xml:space="preserve"> </w:t>
      </w:r>
      <w:r w:rsidR="00A36F46">
        <w:rPr>
          <w:rFonts w:ascii="Times New Roman" w:eastAsiaTheme="minorEastAsia" w:hAnsi="Times New Roman" w:cs="Times New Roman" w:hint="eastAsia"/>
        </w:rPr>
        <w:t>主动</w:t>
      </w:r>
      <w:r w:rsidR="00BC4747" w:rsidRPr="00564EAF">
        <w:rPr>
          <w:rFonts w:ascii="Times New Roman" w:eastAsiaTheme="minorEastAsia" w:hAnsi="Times New Roman" w:cs="Times New Roman"/>
        </w:rPr>
        <w:t>风险行业归因</w:t>
      </w:r>
      <w:bookmarkEnd w:id="11"/>
    </w:p>
    <w:p w14:paraId="32139F0D" w14:textId="5C1C007E" w:rsidR="00BC4747" w:rsidRPr="00E90E66" w:rsidRDefault="00BC4747" w:rsidP="00BC4747">
      <w:pPr>
        <w:autoSpaceDE w:val="0"/>
        <w:autoSpaceDN w:val="0"/>
        <w:adjustRightInd w:val="0"/>
        <w:spacing w:line="480" w:lineRule="auto"/>
        <w:ind w:firstLineChars="250" w:firstLine="550"/>
        <w:jc w:val="both"/>
        <w:rPr>
          <w:rFonts w:ascii="Times New Roman" w:hAnsi="Times New Roman" w:cs="Times New Roman"/>
          <w:szCs w:val="22"/>
        </w:rPr>
      </w:pPr>
      <w:r w:rsidRPr="00E90E66">
        <w:rPr>
          <w:rFonts w:ascii="Times New Roman" w:hAnsi="Times New Roman" w:cs="Times New Roman" w:hint="eastAsia"/>
          <w:szCs w:val="22"/>
        </w:rPr>
        <w:t>行业风险归因可按若如下方式推导：</w:t>
      </w:r>
      <w:r w:rsidRPr="00E90E66">
        <w:rPr>
          <w:rFonts w:ascii="Times New Roman" w:hAnsi="Times New Roman" w:cs="Times New Roman"/>
          <w:szCs w:val="22"/>
        </w:rPr>
        <w:t>基于</w:t>
      </w:r>
      <w:r w:rsidR="007C68D7">
        <w:rPr>
          <w:rFonts w:ascii="Times New Roman" w:hAnsi="Times New Roman" w:cs="Times New Roman"/>
          <w:szCs w:val="22"/>
        </w:rPr>
        <w:t>1.1.2</w:t>
      </w:r>
      <w:r w:rsidR="007C68D7">
        <w:rPr>
          <w:rFonts w:ascii="Times New Roman" w:hAnsi="Times New Roman" w:cs="Times New Roman" w:hint="eastAsia"/>
          <w:szCs w:val="22"/>
        </w:rPr>
        <w:t>节</w:t>
      </w:r>
      <w:r w:rsidRPr="00E90E66">
        <w:rPr>
          <w:rFonts w:ascii="Times New Roman" w:hAnsi="Times New Roman" w:cs="Times New Roman" w:hint="eastAsia"/>
          <w:szCs w:val="22"/>
        </w:rPr>
        <w:t>的行业收益归因，行业主动收益可分为配置贡献和选股贡献两部分：</w:t>
      </w:r>
    </w:p>
    <w:p w14:paraId="35C98419" w14:textId="77777777" w:rsidR="00BC4747" w:rsidRPr="00E90E66" w:rsidRDefault="000D7317" w:rsidP="00BC4747">
      <w:pPr>
        <w:tabs>
          <w:tab w:val="left" w:pos="1804"/>
        </w:tabs>
        <w:ind w:left="440" w:hanging="440"/>
        <w:jc w:val="center"/>
        <w:rPr>
          <w:rFonts w:ascii="Times New Roman" w:hAnsi="Times New Roman" w:cs="Times New Roman"/>
          <w:i/>
          <w:szCs w:val="22"/>
        </w:rPr>
      </w:pPr>
      <m:oMathPara>
        <m:oMath>
          <m:sSub>
            <m:sSubPr>
              <m:ctrlPr>
                <w:rPr>
                  <w:rFonts w:ascii="Cambria Math" w:hAnsi="Cambria Math" w:cs="Times New Roman"/>
                  <w:i/>
                  <w:szCs w:val="22"/>
                </w:rPr>
              </m:ctrlPr>
            </m:sSubPr>
            <m:e>
              <m:r>
                <w:rPr>
                  <w:rFonts w:ascii="Cambria Math" w:hAnsi="Cambria Math" w:cs="Times New Roman"/>
                  <w:szCs w:val="22"/>
                </w:rPr>
                <m:t>allocation</m:t>
              </m:r>
            </m:e>
            <m:sub>
              <m:r>
                <w:rPr>
                  <w:rFonts w:ascii="Cambria Math" w:hAnsi="Cambria Math" w:cs="Times New Roman"/>
                  <w:szCs w:val="22"/>
                </w:rPr>
                <m:t>i</m:t>
              </m:r>
            </m:sub>
          </m:sSub>
          <m:r>
            <w:rPr>
              <w:rFonts w:ascii="Cambria Math" w:hAnsi="Cambria Math" w:cs="Times New Roman" w:hint="eastAsia"/>
              <w:szCs w:val="22"/>
            </w:rPr>
            <m:t>=</m:t>
          </m:r>
          <m:nary>
            <m:naryPr>
              <m:chr m:val="∑"/>
              <m:limLoc m:val="undOvr"/>
              <m:ctrlPr>
                <w:rPr>
                  <w:rFonts w:ascii="Cambria Math" w:hAnsi="Cambria Math" w:cs="Times New Roman"/>
                  <w:i/>
                  <w:szCs w:val="22"/>
                </w:rPr>
              </m:ctrlPr>
            </m:naryPr>
            <m:sub>
              <m:r>
                <w:rPr>
                  <w:rFonts w:ascii="Cambria Math" w:hAnsi="Cambria Math" w:cs="Times New Roman"/>
                  <w:szCs w:val="22"/>
                </w:rPr>
                <m:t>i=1</m:t>
              </m:r>
            </m:sub>
            <m:sup>
              <m:r>
                <w:rPr>
                  <w:rFonts w:ascii="Cambria Math" w:hAnsi="Cambria Math" w:cs="Times New Roman"/>
                  <w:szCs w:val="22"/>
                </w:rPr>
                <m:t>N</m:t>
              </m:r>
            </m:sup>
            <m:e>
              <m:d>
                <m:dPr>
                  <m:ctrlPr>
                    <w:rPr>
                      <w:rFonts w:ascii="Cambria Math" w:hAnsi="Cambria Math" w:cs="Times New Roman"/>
                      <w:i/>
                      <w:szCs w:val="22"/>
                    </w:rPr>
                  </m:ctrlPr>
                </m:dPr>
                <m:e>
                  <m:sSub>
                    <m:sSubPr>
                      <m:ctrlPr>
                        <w:rPr>
                          <w:rFonts w:ascii="Cambria Math" w:hAnsi="Cambria Math" w:cs="Times New Roman"/>
                          <w:i/>
                          <w:szCs w:val="22"/>
                        </w:rPr>
                      </m:ctrlPr>
                    </m:sSubPr>
                    <m:e>
                      <m:r>
                        <w:rPr>
                          <w:rFonts w:ascii="Cambria Math" w:hAnsi="Cambria Math" w:cs="Times New Roman"/>
                          <w:szCs w:val="22"/>
                        </w:rPr>
                        <m:t>w</m:t>
                      </m:r>
                    </m:e>
                    <m:sub>
                      <m:r>
                        <w:rPr>
                          <w:rFonts w:ascii="Cambria Math" w:hAnsi="Cambria Math" w:cs="Times New Roman"/>
                          <w:szCs w:val="22"/>
                        </w:rPr>
                        <m:t>p,i</m:t>
                      </m:r>
                    </m:sub>
                  </m:sSub>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w</m:t>
                      </m:r>
                    </m:e>
                    <m:sub>
                      <m:r>
                        <w:rPr>
                          <w:rFonts w:ascii="Cambria Math" w:hAnsi="Cambria Math" w:cs="Times New Roman"/>
                          <w:szCs w:val="22"/>
                        </w:rPr>
                        <m:t>b,i</m:t>
                      </m:r>
                    </m:sub>
                  </m:sSub>
                </m:e>
              </m:d>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b,i</m:t>
                  </m:r>
                </m:sub>
              </m:sSub>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b</m:t>
                  </m:r>
                </m:sub>
              </m:sSub>
              <m:r>
                <w:rPr>
                  <w:rFonts w:ascii="Cambria Math" w:hAnsi="Cambria Math" w:cs="Times New Roman"/>
                  <w:szCs w:val="22"/>
                </w:rPr>
                <m:t>)</m:t>
              </m:r>
            </m:e>
          </m:nary>
        </m:oMath>
      </m:oMathPara>
    </w:p>
    <w:p w14:paraId="0EDD8CC6" w14:textId="77777777" w:rsidR="00BC4747" w:rsidRPr="00E90E66" w:rsidRDefault="000D7317" w:rsidP="00BC4747">
      <w:pPr>
        <w:tabs>
          <w:tab w:val="left" w:pos="1804"/>
        </w:tabs>
        <w:ind w:left="440" w:hanging="440"/>
        <w:jc w:val="center"/>
        <w:rPr>
          <w:rFonts w:ascii="Times New Roman" w:hAnsi="Times New Roman" w:cs="Times New Roman"/>
          <w:i/>
          <w:szCs w:val="22"/>
        </w:rPr>
      </w:pPr>
      <m:oMathPara>
        <m:oMath>
          <m:sSub>
            <m:sSubPr>
              <m:ctrlPr>
                <w:rPr>
                  <w:rFonts w:ascii="Cambria Math" w:hAnsi="Cambria Math" w:cs="Times New Roman"/>
                  <w:i/>
                  <w:szCs w:val="22"/>
                </w:rPr>
              </m:ctrlPr>
            </m:sSubPr>
            <m:e>
              <m:r>
                <w:rPr>
                  <w:rFonts w:ascii="Cambria Math" w:hAnsi="Cambria Math" w:cs="Times New Roman" w:hint="eastAsia"/>
                  <w:szCs w:val="22"/>
                </w:rPr>
                <m:t>selection</m:t>
              </m:r>
            </m:e>
            <m:sub>
              <m:r>
                <w:rPr>
                  <w:rFonts w:ascii="Cambria Math" w:hAnsi="Cambria Math" w:cs="Times New Roman"/>
                  <w:szCs w:val="22"/>
                </w:rPr>
                <m:t>i</m:t>
              </m:r>
            </m:sub>
          </m:sSub>
          <m:r>
            <w:rPr>
              <w:rFonts w:ascii="Cambria Math" w:hAnsi="Cambria Math" w:cs="Times New Roman" w:hint="eastAsia"/>
              <w:szCs w:val="22"/>
            </w:rPr>
            <m:t>=</m:t>
          </m:r>
          <m:nary>
            <m:naryPr>
              <m:chr m:val="∑"/>
              <m:limLoc m:val="undOvr"/>
              <m:ctrlPr>
                <w:rPr>
                  <w:rFonts w:ascii="Cambria Math" w:hAnsi="Cambria Math" w:cs="Times New Roman"/>
                  <w:i/>
                  <w:szCs w:val="22"/>
                </w:rPr>
              </m:ctrlPr>
            </m:naryPr>
            <m:sub>
              <m:r>
                <w:rPr>
                  <w:rFonts w:ascii="Cambria Math" w:hAnsi="Cambria Math" w:cs="Times New Roman"/>
                  <w:szCs w:val="22"/>
                </w:rPr>
                <m:t>i=1</m:t>
              </m:r>
            </m:sub>
            <m:sup>
              <m:r>
                <w:rPr>
                  <w:rFonts w:ascii="Cambria Math" w:hAnsi="Cambria Math" w:cs="Times New Roman"/>
                  <w:szCs w:val="22"/>
                </w:rPr>
                <m:t>N</m:t>
              </m:r>
            </m:sup>
            <m:e>
              <m:sSub>
                <m:sSubPr>
                  <m:ctrlPr>
                    <w:rPr>
                      <w:rFonts w:ascii="Cambria Math" w:hAnsi="Cambria Math" w:cs="Times New Roman"/>
                      <w:i/>
                      <w:szCs w:val="22"/>
                    </w:rPr>
                  </m:ctrlPr>
                </m:sSubPr>
                <m:e>
                  <m:r>
                    <w:rPr>
                      <w:rFonts w:ascii="Cambria Math" w:hAnsi="Cambria Math" w:cs="Times New Roman"/>
                      <w:szCs w:val="22"/>
                    </w:rPr>
                    <m:t>w</m:t>
                  </m:r>
                </m:e>
                <m:sub>
                  <m:r>
                    <w:rPr>
                      <w:rFonts w:ascii="Cambria Math" w:hAnsi="Cambria Math" w:cs="Times New Roman"/>
                      <w:szCs w:val="22"/>
                    </w:rPr>
                    <m:t>p,i</m:t>
                  </m:r>
                </m:sub>
              </m:sSub>
              <m:d>
                <m:dPr>
                  <m:ctrlPr>
                    <w:rPr>
                      <w:rFonts w:ascii="Cambria Math" w:hAnsi="Cambria Math" w:cs="Times New Roman"/>
                      <w:i/>
                      <w:szCs w:val="22"/>
                    </w:rPr>
                  </m:ctrlPr>
                </m:dPr>
                <m:e>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p,i</m:t>
                      </m:r>
                    </m:sub>
                  </m:sSub>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b,i</m:t>
                      </m:r>
                    </m:sub>
                  </m:sSub>
                </m:e>
              </m:d>
            </m:e>
          </m:nary>
        </m:oMath>
      </m:oMathPara>
    </w:p>
    <w:p w14:paraId="646E4BAA" w14:textId="77777777" w:rsidR="00BC4747" w:rsidRPr="00E90E66" w:rsidRDefault="00BC4747" w:rsidP="00BC4747">
      <w:pPr>
        <w:autoSpaceDE w:val="0"/>
        <w:autoSpaceDN w:val="0"/>
        <w:adjustRightInd w:val="0"/>
        <w:spacing w:line="480" w:lineRule="auto"/>
        <w:ind w:firstLineChars="250" w:firstLine="550"/>
        <w:jc w:val="both"/>
        <w:rPr>
          <w:rFonts w:ascii="Times New Roman" w:hAnsi="Times New Roman" w:cs="Times New Roman"/>
          <w:szCs w:val="22"/>
        </w:rPr>
      </w:pPr>
      <w:r w:rsidRPr="00E90E66">
        <w:rPr>
          <w:rFonts w:ascii="Times New Roman" w:hAnsi="Times New Roman" w:cs="Times New Roman" w:hint="eastAsia"/>
          <w:szCs w:val="22"/>
        </w:rPr>
        <w:t>基于</w:t>
      </w:r>
      <w:r w:rsidRPr="00E90E66">
        <w:rPr>
          <w:rFonts w:ascii="Times New Roman" w:hAnsi="Times New Roman" w:cs="Times New Roman"/>
          <w:szCs w:val="22"/>
        </w:rPr>
        <w:t>协方差线性算子的特征（</w:t>
      </w:r>
      <m:oMath>
        <m:r>
          <w:rPr>
            <w:rFonts w:ascii="Cambria Math" w:hAnsi="Cambria Math" w:cs="Times New Roman"/>
            <w:szCs w:val="22"/>
          </w:rPr>
          <m:t>Cov</m:t>
        </m:r>
        <m:d>
          <m:dPr>
            <m:ctrlPr>
              <w:rPr>
                <w:rFonts w:ascii="Cambria Math" w:hAnsi="Cambria Math" w:cs="Times New Roman"/>
                <w:szCs w:val="22"/>
              </w:rPr>
            </m:ctrlPr>
          </m:dPr>
          <m:e>
            <m:nary>
              <m:naryPr>
                <m:chr m:val="∑"/>
                <m:limLoc m:val="undOvr"/>
                <m:ctrlPr>
                  <w:rPr>
                    <w:rFonts w:ascii="Cambria Math" w:hAnsi="Cambria Math" w:cs="Times New Roman"/>
                    <w:szCs w:val="22"/>
                  </w:rPr>
                </m:ctrlPr>
              </m:naryPr>
              <m:sub>
                <m:r>
                  <w:rPr>
                    <w:rFonts w:ascii="Cambria Math" w:hAnsi="Cambria Math" w:cs="Times New Roman"/>
                    <w:szCs w:val="22"/>
                  </w:rPr>
                  <m:t>i</m:t>
                </m:r>
                <m:r>
                  <m:rPr>
                    <m:sty m:val="p"/>
                  </m:rPr>
                  <w:rPr>
                    <w:rFonts w:ascii="Cambria Math" w:hAnsi="Cambria Math" w:cs="Times New Roman"/>
                    <w:szCs w:val="22"/>
                  </w:rPr>
                  <m:t>=1</m:t>
                </m:r>
              </m:sub>
              <m:sup>
                <m:r>
                  <w:rPr>
                    <w:rFonts w:ascii="Cambria Math" w:hAnsi="Cambria Math" w:cs="Times New Roman"/>
                    <w:szCs w:val="22"/>
                  </w:rPr>
                  <m:t>N</m:t>
                </m:r>
              </m:sup>
              <m:e>
                <m:sSub>
                  <m:sSubPr>
                    <m:ctrlPr>
                      <w:rPr>
                        <w:rFonts w:ascii="Cambria Math" w:hAnsi="Cambria Math" w:cs="Times New Roman"/>
                        <w:szCs w:val="22"/>
                      </w:rPr>
                    </m:ctrlPr>
                  </m:sSubPr>
                  <m:e>
                    <m:r>
                      <w:rPr>
                        <w:rFonts w:ascii="Cambria Math" w:hAnsi="Cambria Math" w:cs="Times New Roman"/>
                        <w:szCs w:val="22"/>
                      </w:rPr>
                      <m:t>X</m:t>
                    </m:r>
                  </m:e>
                  <m:sub>
                    <m:r>
                      <w:rPr>
                        <w:rFonts w:ascii="Cambria Math" w:hAnsi="Cambria Math" w:cs="Times New Roman"/>
                        <w:szCs w:val="22"/>
                      </w:rPr>
                      <m:t>i</m:t>
                    </m:r>
                  </m:sub>
                </m:sSub>
              </m:e>
            </m:nary>
            <m:r>
              <m:rPr>
                <m:sty m:val="p"/>
              </m:rPr>
              <w:rPr>
                <w:rFonts w:ascii="Cambria Math" w:hAnsi="Cambria Math" w:cs="Times New Roman"/>
                <w:szCs w:val="22"/>
              </w:rPr>
              <m:t>,</m:t>
            </m:r>
            <m:r>
              <w:rPr>
                <w:rFonts w:ascii="Cambria Math" w:hAnsi="Cambria Math" w:cs="Times New Roman"/>
                <w:szCs w:val="22"/>
              </w:rPr>
              <m:t>Y</m:t>
            </m:r>
          </m:e>
        </m:d>
        <m:r>
          <m:rPr>
            <m:sty m:val="p"/>
          </m:rPr>
          <w:rPr>
            <w:rFonts w:ascii="Cambria Math" w:hAnsi="Cambria Math" w:cs="Times New Roman"/>
            <w:szCs w:val="22"/>
          </w:rPr>
          <m:t>=</m:t>
        </m:r>
        <m:nary>
          <m:naryPr>
            <m:chr m:val="∑"/>
            <m:limLoc m:val="undOvr"/>
            <m:ctrlPr>
              <w:rPr>
                <w:rFonts w:ascii="Cambria Math" w:hAnsi="Cambria Math" w:cs="Times New Roman"/>
                <w:szCs w:val="22"/>
              </w:rPr>
            </m:ctrlPr>
          </m:naryPr>
          <m:sub>
            <m:r>
              <w:rPr>
                <w:rFonts w:ascii="Cambria Math" w:hAnsi="Cambria Math" w:cs="Times New Roman"/>
                <w:szCs w:val="22"/>
              </w:rPr>
              <m:t>i</m:t>
            </m:r>
            <m:r>
              <m:rPr>
                <m:sty m:val="p"/>
              </m:rPr>
              <w:rPr>
                <w:rFonts w:ascii="Cambria Math" w:hAnsi="Cambria Math" w:cs="Times New Roman"/>
                <w:szCs w:val="22"/>
              </w:rPr>
              <m:t>=1</m:t>
            </m:r>
          </m:sub>
          <m:sup>
            <m:r>
              <w:rPr>
                <w:rFonts w:ascii="Cambria Math" w:hAnsi="Cambria Math" w:cs="Times New Roman"/>
                <w:szCs w:val="22"/>
              </w:rPr>
              <m:t>N</m:t>
            </m:r>
          </m:sup>
          <m:e>
            <m:r>
              <w:rPr>
                <w:rFonts w:ascii="Cambria Math" w:hAnsi="Cambria Math" w:cs="Times New Roman"/>
                <w:szCs w:val="22"/>
              </w:rPr>
              <m:t>Cov</m:t>
            </m:r>
            <m:d>
              <m:dPr>
                <m:ctrlPr>
                  <w:rPr>
                    <w:rFonts w:ascii="Cambria Math" w:hAnsi="Cambria Math" w:cs="Times New Roman"/>
                    <w:szCs w:val="22"/>
                  </w:rPr>
                </m:ctrlPr>
              </m:dPr>
              <m:e>
                <m:sSub>
                  <m:sSubPr>
                    <m:ctrlPr>
                      <w:rPr>
                        <w:rFonts w:ascii="Cambria Math" w:hAnsi="Cambria Math" w:cs="Times New Roman"/>
                        <w:szCs w:val="22"/>
                      </w:rPr>
                    </m:ctrlPr>
                  </m:sSubPr>
                  <m:e>
                    <m:r>
                      <w:rPr>
                        <w:rFonts w:ascii="Cambria Math" w:hAnsi="Cambria Math" w:cs="Times New Roman"/>
                        <w:szCs w:val="22"/>
                      </w:rPr>
                      <m:t>X</m:t>
                    </m:r>
                  </m:e>
                  <m:sub>
                    <m:r>
                      <w:rPr>
                        <w:rFonts w:ascii="Cambria Math" w:hAnsi="Cambria Math" w:cs="Times New Roman"/>
                        <w:szCs w:val="22"/>
                      </w:rPr>
                      <m:t>i</m:t>
                    </m:r>
                  </m:sub>
                </m:sSub>
                <m:r>
                  <m:rPr>
                    <m:sty m:val="p"/>
                  </m:rPr>
                  <w:rPr>
                    <w:rFonts w:ascii="Cambria Math" w:hAnsi="Cambria Math" w:cs="Times New Roman"/>
                    <w:szCs w:val="22"/>
                  </w:rPr>
                  <m:t>,</m:t>
                </m:r>
                <m:r>
                  <w:rPr>
                    <w:rFonts w:ascii="Cambria Math" w:hAnsi="Cambria Math" w:cs="Times New Roman"/>
                    <w:szCs w:val="22"/>
                  </w:rPr>
                  <m:t>Y</m:t>
                </m:r>
              </m:e>
            </m:d>
          </m:e>
        </m:nary>
      </m:oMath>
      <w:r w:rsidRPr="00E90E66">
        <w:rPr>
          <w:rFonts w:ascii="Times New Roman" w:hAnsi="Times New Roman" w:cs="Times New Roman"/>
          <w:szCs w:val="22"/>
        </w:rPr>
        <w:t>），主动收益的方差</w:t>
      </w:r>
      <w:r w:rsidRPr="00E90E66">
        <w:rPr>
          <w:rFonts w:ascii="Times New Roman" w:hAnsi="Times New Roman" w:cs="Times New Roman"/>
          <w:szCs w:val="22"/>
        </w:rPr>
        <w:t xml:space="preserve"> </w:t>
      </w:r>
      <m:oMath>
        <m:r>
          <w:rPr>
            <w:rFonts w:ascii="Cambria Math" w:hAnsi="Cambria Math" w:cs="Times New Roman"/>
            <w:szCs w:val="22"/>
          </w:rPr>
          <m:t>Var</m:t>
        </m:r>
        <m:d>
          <m:dPr>
            <m:ctrlPr>
              <w:rPr>
                <w:rFonts w:ascii="Cambria Math" w:hAnsi="Cambria Math" w:cs="Times New Roman"/>
                <w:szCs w:val="22"/>
              </w:rPr>
            </m:ctrlPr>
          </m:dPr>
          <m:e>
            <m:sSubSup>
              <m:sSubSupPr>
                <m:ctrlPr>
                  <w:rPr>
                    <w:rFonts w:ascii="Cambria Math" w:hAnsi="Cambria Math" w:cs="Times New Roman"/>
                    <w:szCs w:val="22"/>
                  </w:rPr>
                </m:ctrlPr>
              </m:sSubSupPr>
              <m:e>
                <m:r>
                  <w:rPr>
                    <w:rFonts w:ascii="Cambria Math" w:hAnsi="Cambria Math" w:cs="Times New Roman"/>
                    <w:szCs w:val="22"/>
                  </w:rPr>
                  <m:t>r</m:t>
                </m:r>
              </m:e>
              <m:sub>
                <m:r>
                  <w:rPr>
                    <w:rFonts w:ascii="Cambria Math" w:hAnsi="Cambria Math" w:cs="Times New Roman"/>
                    <w:szCs w:val="22"/>
                  </w:rPr>
                  <m:t>p</m:t>
                </m:r>
              </m:sub>
              <m:sup>
                <m:r>
                  <w:rPr>
                    <w:rFonts w:ascii="Cambria Math" w:hAnsi="Cambria Math" w:cs="Times New Roman"/>
                    <w:szCs w:val="22"/>
                  </w:rPr>
                  <m:t>A</m:t>
                </m:r>
              </m:sup>
            </m:sSubSup>
          </m:e>
        </m:d>
      </m:oMath>
      <w:r w:rsidRPr="00E90E66">
        <w:rPr>
          <w:rFonts w:ascii="Times New Roman" w:hAnsi="Times New Roman" w:cs="Times New Roman"/>
          <w:szCs w:val="22"/>
        </w:rPr>
        <w:t xml:space="preserve"> </w:t>
      </w:r>
      <w:r w:rsidRPr="00E90E66">
        <w:rPr>
          <w:rFonts w:ascii="Times New Roman" w:hAnsi="Times New Roman" w:cs="Times New Roman"/>
          <w:szCs w:val="22"/>
        </w:rPr>
        <w:t>可以作如下分解：</w:t>
      </w:r>
    </w:p>
    <w:p w14:paraId="76599A63" w14:textId="77777777" w:rsidR="00BC4747" w:rsidRPr="00E90E66" w:rsidRDefault="00BC4747" w:rsidP="00BC4747">
      <w:pPr>
        <w:autoSpaceDE w:val="0"/>
        <w:autoSpaceDN w:val="0"/>
        <w:adjustRightInd w:val="0"/>
        <w:ind w:firstLineChars="250" w:firstLine="550"/>
        <w:jc w:val="both"/>
        <w:rPr>
          <w:rFonts w:ascii="Times New Roman" w:hAnsi="Times New Roman" w:cs="Times New Roman"/>
          <w:color w:val="000000" w:themeColor="text1"/>
          <w:szCs w:val="22"/>
        </w:rPr>
      </w:pPr>
      <m:oMathPara>
        <m:oMath>
          <m:r>
            <w:rPr>
              <w:rFonts w:ascii="Cambria Math" w:hAnsi="Cambria Math" w:cs="Times New Roman"/>
              <w:color w:val="000000" w:themeColor="text1"/>
              <w:szCs w:val="22"/>
            </w:rPr>
            <m:t>Var</m:t>
          </m:r>
          <m:d>
            <m:dPr>
              <m:ctrlPr>
                <w:rPr>
                  <w:rFonts w:ascii="Cambria Math" w:hAnsi="Cambria Math" w:cs="Times New Roman"/>
                  <w:i/>
                  <w:color w:val="000000" w:themeColor="text1"/>
                  <w:szCs w:val="22"/>
                </w:rPr>
              </m:ctrlPr>
            </m:dPr>
            <m:e>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e>
          </m:d>
          <m:r>
            <w:rPr>
              <w:rFonts w:ascii="Cambria Math" w:hAnsi="Cambria Math" w:cs="Times New Roman"/>
              <w:color w:val="000000" w:themeColor="text1"/>
              <w:szCs w:val="22"/>
            </w:rPr>
            <m:t>=Cov</m:t>
          </m:r>
          <m:d>
            <m:dPr>
              <m:ctrlPr>
                <w:rPr>
                  <w:rFonts w:ascii="Cambria Math" w:hAnsi="Cambria Math" w:cs="Times New Roman"/>
                  <w:i/>
                  <w:color w:val="000000" w:themeColor="text1"/>
                  <w:szCs w:val="22"/>
                </w:rPr>
              </m:ctrlPr>
            </m:dPr>
            <m:e>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r>
                <w:rPr>
                  <w:rFonts w:ascii="Cambria Math" w:hAnsi="Cambria Math" w:cs="Times New Roman"/>
                  <w:color w:val="000000" w:themeColor="text1"/>
                  <w:szCs w:val="22"/>
                </w:rPr>
                <m:t>,</m:t>
              </m:r>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e>
          </m:d>
          <m:r>
            <w:rPr>
              <w:rFonts w:ascii="Cambria Math" w:hAnsi="Cambria Math" w:cs="Times New Roman"/>
              <w:color w:val="000000" w:themeColor="text1"/>
              <w:szCs w:val="22"/>
            </w:rPr>
            <m:t>=Cov</m:t>
          </m:r>
          <m:d>
            <m:dPr>
              <m:ctrlPr>
                <w:rPr>
                  <w:rFonts w:ascii="Cambria Math" w:hAnsi="Cambria Math" w:cs="Times New Roman"/>
                  <w:i/>
                  <w:color w:val="000000" w:themeColor="text1"/>
                  <w:szCs w:val="22"/>
                </w:rPr>
              </m:ctrlPr>
            </m:dPr>
            <m:e>
              <m:nary>
                <m:naryPr>
                  <m:chr m:val="∑"/>
                  <m:limLoc m:val="undOvr"/>
                  <m:ctrlPr>
                    <w:rPr>
                      <w:rFonts w:ascii="Cambria Math" w:hAnsi="Cambria Math" w:cs="Times New Roman"/>
                      <w:i/>
                      <w:color w:val="000000" w:themeColor="text1"/>
                      <w:szCs w:val="22"/>
                    </w:rPr>
                  </m:ctrlPr>
                </m:naryPr>
                <m:sub>
                  <m:r>
                    <w:rPr>
                      <w:rFonts w:ascii="Cambria Math" w:hAnsi="Cambria Math" w:cs="Times New Roman"/>
                      <w:color w:val="000000" w:themeColor="text1"/>
                      <w:szCs w:val="22"/>
                    </w:rPr>
                    <m:t>i=1</m:t>
                  </m:r>
                </m:sub>
                <m:sup>
                  <m:r>
                    <w:rPr>
                      <w:rFonts w:ascii="Cambria Math" w:hAnsi="Cambria Math" w:cs="Times New Roman"/>
                      <w:color w:val="000000" w:themeColor="text1"/>
                      <w:szCs w:val="22"/>
                    </w:rPr>
                    <m:t>N</m:t>
                  </m:r>
                </m:sup>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allocation</m:t>
                      </m:r>
                    </m:e>
                    <m:sub>
                      <m:r>
                        <w:rPr>
                          <w:rFonts w:ascii="Cambria Math" w:hAnsi="Cambria Math" w:cs="Times New Roman"/>
                          <w:color w:val="000000" w:themeColor="text1"/>
                          <w:szCs w:val="22"/>
                        </w:rPr>
                        <m:t>i</m:t>
                      </m:r>
                    </m:sub>
                  </m:sSub>
                </m:e>
              </m:nary>
              <m:r>
                <w:rPr>
                  <w:rFonts w:ascii="Cambria Math" w:hAnsi="Cambria Math" w:cs="Times New Roman"/>
                  <w:color w:val="000000" w:themeColor="text1"/>
                  <w:szCs w:val="22"/>
                </w:rPr>
                <m:t>,</m:t>
              </m:r>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e>
          </m:d>
          <m:r>
            <w:rPr>
              <w:rFonts w:ascii="Cambria Math" w:hAnsi="Cambria Math" w:cs="Times New Roman"/>
              <w:color w:val="000000" w:themeColor="text1"/>
              <w:szCs w:val="22"/>
            </w:rPr>
            <m:t>+Cov</m:t>
          </m:r>
          <m:d>
            <m:dPr>
              <m:ctrlPr>
                <w:rPr>
                  <w:rFonts w:ascii="Cambria Math" w:hAnsi="Cambria Math" w:cs="Times New Roman"/>
                  <w:i/>
                  <w:color w:val="000000" w:themeColor="text1"/>
                  <w:szCs w:val="22"/>
                </w:rPr>
              </m:ctrlPr>
            </m:dPr>
            <m:e>
              <m:nary>
                <m:naryPr>
                  <m:chr m:val="∑"/>
                  <m:limLoc m:val="undOvr"/>
                  <m:ctrlPr>
                    <w:rPr>
                      <w:rFonts w:ascii="Cambria Math" w:hAnsi="Cambria Math" w:cs="Times New Roman"/>
                      <w:i/>
                      <w:color w:val="000000" w:themeColor="text1"/>
                      <w:szCs w:val="22"/>
                    </w:rPr>
                  </m:ctrlPr>
                </m:naryPr>
                <m:sub>
                  <m:r>
                    <w:rPr>
                      <w:rFonts w:ascii="Cambria Math" w:hAnsi="Cambria Math" w:cs="Times New Roman"/>
                      <w:color w:val="000000" w:themeColor="text1"/>
                      <w:szCs w:val="22"/>
                    </w:rPr>
                    <m:t>i=1</m:t>
                  </m:r>
                </m:sub>
                <m:sup>
                  <m:r>
                    <w:rPr>
                      <w:rFonts w:ascii="Cambria Math" w:hAnsi="Cambria Math" w:cs="Times New Roman"/>
                      <w:color w:val="000000" w:themeColor="text1"/>
                      <w:szCs w:val="22"/>
                    </w:rPr>
                    <m:t>N</m:t>
                  </m:r>
                </m:sup>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selection</m:t>
                      </m:r>
                    </m:e>
                    <m:sub>
                      <m:r>
                        <w:rPr>
                          <w:rFonts w:ascii="Cambria Math" w:hAnsi="Cambria Math" w:cs="Times New Roman"/>
                          <w:color w:val="000000" w:themeColor="text1"/>
                          <w:szCs w:val="22"/>
                        </w:rPr>
                        <m:t>i</m:t>
                      </m:r>
                    </m:sub>
                  </m:sSub>
                </m:e>
              </m:nary>
              <m:r>
                <w:rPr>
                  <w:rFonts w:ascii="Cambria Math" w:hAnsi="Cambria Math" w:cs="Times New Roman"/>
                  <w:color w:val="000000" w:themeColor="text1"/>
                  <w:szCs w:val="22"/>
                </w:rPr>
                <m:t>,</m:t>
              </m:r>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e>
          </m:d>
          <m:r>
            <w:rPr>
              <w:rFonts w:ascii="Cambria Math" w:hAnsi="Cambria Math" w:cs="Times New Roman"/>
              <w:color w:val="000000" w:themeColor="text1"/>
              <w:szCs w:val="22"/>
            </w:rPr>
            <m:t>=</m:t>
          </m:r>
          <m:nary>
            <m:naryPr>
              <m:chr m:val="∑"/>
              <m:limLoc m:val="undOvr"/>
              <m:ctrlPr>
                <w:rPr>
                  <w:rFonts w:ascii="Cambria Math" w:hAnsi="Cambria Math" w:cs="Times New Roman"/>
                  <w:i/>
                  <w:color w:val="000000" w:themeColor="text1"/>
                  <w:szCs w:val="22"/>
                </w:rPr>
              </m:ctrlPr>
            </m:naryPr>
            <m:sub>
              <m:r>
                <w:rPr>
                  <w:rFonts w:ascii="Cambria Math" w:hAnsi="Cambria Math" w:cs="Times New Roman"/>
                  <w:color w:val="000000" w:themeColor="text1"/>
                  <w:szCs w:val="22"/>
                </w:rPr>
                <m:t>i=1</m:t>
              </m:r>
            </m:sub>
            <m:sup>
              <m:r>
                <w:rPr>
                  <w:rFonts w:ascii="Cambria Math" w:hAnsi="Cambria Math" w:cs="Times New Roman"/>
                  <w:color w:val="000000" w:themeColor="text1"/>
                  <w:szCs w:val="22"/>
                </w:rPr>
                <m:t>N</m:t>
              </m:r>
            </m:sup>
            <m:e>
              <m:r>
                <w:rPr>
                  <w:rFonts w:ascii="Cambria Math" w:hAnsi="Cambria Math" w:cs="Times New Roman"/>
                  <w:color w:val="000000" w:themeColor="text1"/>
                  <w:szCs w:val="22"/>
                </w:rPr>
                <m:t>Cov</m:t>
              </m:r>
              <m:d>
                <m:dPr>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allocation</m:t>
                      </m:r>
                    </m:e>
                    <m:sub>
                      <m:r>
                        <w:rPr>
                          <w:rFonts w:ascii="Cambria Math" w:hAnsi="Cambria Math" w:cs="Times New Roman"/>
                          <w:color w:val="000000" w:themeColor="text1"/>
                          <w:szCs w:val="22"/>
                        </w:rPr>
                        <m:t>i</m:t>
                      </m:r>
                    </m:sub>
                  </m:sSub>
                  <m:r>
                    <w:rPr>
                      <w:rFonts w:ascii="Cambria Math" w:hAnsi="Cambria Math" w:cs="Times New Roman"/>
                      <w:color w:val="000000" w:themeColor="text1"/>
                      <w:szCs w:val="22"/>
                    </w:rPr>
                    <m:t>,</m:t>
                  </m:r>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e>
              </m:d>
            </m:e>
          </m:nary>
          <m:r>
            <w:rPr>
              <w:rFonts w:ascii="Cambria Math" w:hAnsi="Cambria Math" w:cs="Times New Roman"/>
              <w:color w:val="000000" w:themeColor="text1"/>
              <w:szCs w:val="22"/>
            </w:rPr>
            <m:t>+</m:t>
          </m:r>
          <m:nary>
            <m:naryPr>
              <m:chr m:val="∑"/>
              <m:limLoc m:val="undOvr"/>
              <m:ctrlPr>
                <w:rPr>
                  <w:rFonts w:ascii="Cambria Math" w:hAnsi="Cambria Math" w:cs="Times New Roman"/>
                  <w:i/>
                  <w:color w:val="000000" w:themeColor="text1"/>
                  <w:szCs w:val="22"/>
                </w:rPr>
              </m:ctrlPr>
            </m:naryPr>
            <m:sub>
              <m:r>
                <w:rPr>
                  <w:rFonts w:ascii="Cambria Math" w:hAnsi="Cambria Math" w:cs="Times New Roman"/>
                  <w:color w:val="000000" w:themeColor="text1"/>
                  <w:szCs w:val="22"/>
                </w:rPr>
                <m:t>i=1</m:t>
              </m:r>
            </m:sub>
            <m:sup>
              <m:r>
                <w:rPr>
                  <w:rFonts w:ascii="Cambria Math" w:hAnsi="Cambria Math" w:cs="Times New Roman"/>
                  <w:color w:val="000000" w:themeColor="text1"/>
                  <w:szCs w:val="22"/>
                </w:rPr>
                <m:t>N</m:t>
              </m:r>
            </m:sup>
            <m:e>
              <m:r>
                <w:rPr>
                  <w:rFonts w:ascii="Cambria Math" w:hAnsi="Cambria Math" w:cs="Times New Roman"/>
                  <w:color w:val="000000" w:themeColor="text1"/>
                  <w:szCs w:val="22"/>
                </w:rPr>
                <m:t>Cov</m:t>
              </m:r>
              <m:d>
                <m:dPr>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selection</m:t>
                      </m:r>
                    </m:e>
                    <m:sub>
                      <m:r>
                        <w:rPr>
                          <w:rFonts w:ascii="Cambria Math" w:hAnsi="Cambria Math" w:cs="Times New Roman"/>
                          <w:color w:val="000000" w:themeColor="text1"/>
                          <w:szCs w:val="22"/>
                        </w:rPr>
                        <m:t>i</m:t>
                      </m:r>
                    </m:sub>
                  </m:sSub>
                  <m:r>
                    <w:rPr>
                      <w:rFonts w:ascii="Cambria Math" w:hAnsi="Cambria Math" w:cs="Times New Roman"/>
                      <w:color w:val="000000" w:themeColor="text1"/>
                      <w:szCs w:val="22"/>
                    </w:rPr>
                    <m:t>,</m:t>
                  </m:r>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e>
              </m:d>
            </m:e>
          </m:nary>
        </m:oMath>
      </m:oMathPara>
    </w:p>
    <w:p w14:paraId="6684BBCD" w14:textId="77777777" w:rsidR="00BC4747" w:rsidRPr="00E90E66" w:rsidRDefault="00BC4747" w:rsidP="00BC4747">
      <w:pPr>
        <w:autoSpaceDE w:val="0"/>
        <w:autoSpaceDN w:val="0"/>
        <w:adjustRightInd w:val="0"/>
        <w:spacing w:line="480" w:lineRule="auto"/>
        <w:ind w:firstLineChars="250" w:firstLine="550"/>
        <w:jc w:val="both"/>
        <w:rPr>
          <w:rFonts w:ascii="Times New Roman" w:hAnsi="Times New Roman" w:cs="Times New Roman"/>
          <w:szCs w:val="22"/>
        </w:rPr>
      </w:pPr>
      <w:r w:rsidRPr="00E90E66">
        <w:rPr>
          <w:rFonts w:ascii="Times New Roman" w:hAnsi="Times New Roman" w:cs="Times New Roman"/>
          <w:szCs w:val="22"/>
        </w:rPr>
        <w:t>基于协方差</w:t>
      </w:r>
      <w:r w:rsidRPr="00E90E66">
        <w:rPr>
          <w:rFonts w:ascii="Times New Roman" w:hAnsi="Times New Roman" w:cs="Times New Roman" w:hint="eastAsia"/>
          <w:szCs w:val="22"/>
        </w:rPr>
        <w:t>和方差</w:t>
      </w:r>
      <w:r w:rsidRPr="00E90E66">
        <w:rPr>
          <w:rFonts w:ascii="Times New Roman" w:hAnsi="Times New Roman" w:cs="Times New Roman"/>
          <w:szCs w:val="22"/>
        </w:rPr>
        <w:t>的定义（</w:t>
      </w:r>
      <m:oMath>
        <m:r>
          <w:rPr>
            <w:rFonts w:ascii="Cambria Math" w:hAnsi="Cambria Math" w:cs="Times New Roman"/>
            <w:szCs w:val="22"/>
          </w:rPr>
          <m:t>Cov</m:t>
        </m:r>
        <m:d>
          <m:dPr>
            <m:ctrlPr>
              <w:rPr>
                <w:rFonts w:ascii="Cambria Math" w:hAnsi="Cambria Math" w:cs="Times New Roman"/>
                <w:szCs w:val="22"/>
              </w:rPr>
            </m:ctrlPr>
          </m:dPr>
          <m:e>
            <m:r>
              <w:rPr>
                <w:rFonts w:ascii="Cambria Math" w:hAnsi="Cambria Math" w:cs="Times New Roman"/>
                <w:szCs w:val="22"/>
              </w:rPr>
              <m:t>X</m:t>
            </m:r>
            <m:r>
              <m:rPr>
                <m:sty m:val="p"/>
              </m:rPr>
              <w:rPr>
                <w:rFonts w:ascii="Cambria Math" w:hAnsi="Cambria Math" w:cs="Times New Roman"/>
                <w:szCs w:val="22"/>
              </w:rPr>
              <m:t>,</m:t>
            </m:r>
            <m:r>
              <w:rPr>
                <w:rFonts w:ascii="Cambria Math" w:hAnsi="Cambria Math" w:cs="Times New Roman"/>
                <w:szCs w:val="22"/>
              </w:rPr>
              <m:t>Y</m:t>
            </m:r>
          </m:e>
        </m:d>
        <m:r>
          <m:rPr>
            <m:sty m:val="p"/>
          </m:rPr>
          <w:rPr>
            <w:rFonts w:ascii="Cambria Math" w:hAnsi="Cambria Math" w:cs="Times New Roman"/>
            <w:szCs w:val="22"/>
          </w:rPr>
          <m:t>=</m:t>
        </m:r>
        <m:r>
          <w:rPr>
            <w:rFonts w:ascii="Cambria Math" w:hAnsi="Cambria Math" w:cs="Times New Roman"/>
            <w:szCs w:val="22"/>
          </w:rPr>
          <m:t>σ</m:t>
        </m:r>
        <m:d>
          <m:dPr>
            <m:ctrlPr>
              <w:rPr>
                <w:rFonts w:ascii="Cambria Math" w:hAnsi="Cambria Math" w:cs="Times New Roman"/>
                <w:szCs w:val="22"/>
              </w:rPr>
            </m:ctrlPr>
          </m:dPr>
          <m:e>
            <m:r>
              <w:rPr>
                <w:rFonts w:ascii="Cambria Math" w:hAnsi="Cambria Math" w:cs="Times New Roman"/>
                <w:szCs w:val="22"/>
              </w:rPr>
              <m:t>X</m:t>
            </m:r>
          </m:e>
        </m:d>
        <m:r>
          <m:rPr>
            <m:sty m:val="p"/>
          </m:rPr>
          <w:rPr>
            <w:rFonts w:ascii="Cambria Math" w:hAnsi="Cambria Math" w:cs="Times New Roman"/>
            <w:szCs w:val="22"/>
          </w:rPr>
          <m:t>∙</m:t>
        </m:r>
        <m:r>
          <w:rPr>
            <w:rFonts w:ascii="Cambria Math" w:hAnsi="Cambria Math" w:cs="Times New Roman"/>
            <w:szCs w:val="22"/>
          </w:rPr>
          <m:t>σ</m:t>
        </m:r>
        <m:d>
          <m:dPr>
            <m:ctrlPr>
              <w:rPr>
                <w:rFonts w:ascii="Cambria Math" w:hAnsi="Cambria Math" w:cs="Times New Roman"/>
                <w:szCs w:val="22"/>
              </w:rPr>
            </m:ctrlPr>
          </m:dPr>
          <m:e>
            <m:r>
              <w:rPr>
                <w:rFonts w:ascii="Cambria Math" w:hAnsi="Cambria Math" w:cs="Times New Roman"/>
                <w:szCs w:val="22"/>
              </w:rPr>
              <m:t>Y</m:t>
            </m:r>
          </m:e>
        </m:d>
        <m:r>
          <m:rPr>
            <m:sty m:val="p"/>
          </m:rPr>
          <w:rPr>
            <w:rFonts w:ascii="Cambria Math" w:hAnsi="Cambria Math" w:cs="Times New Roman"/>
            <w:szCs w:val="22"/>
          </w:rPr>
          <m:t>∙</m:t>
        </m:r>
        <m:r>
          <w:rPr>
            <w:rFonts w:ascii="Cambria Math" w:hAnsi="Cambria Math" w:cs="Times New Roman"/>
            <w:szCs w:val="22"/>
          </w:rPr>
          <m:t>ρ</m:t>
        </m:r>
        <m:d>
          <m:dPr>
            <m:ctrlPr>
              <w:rPr>
                <w:rFonts w:ascii="Cambria Math" w:hAnsi="Cambria Math" w:cs="Times New Roman"/>
                <w:szCs w:val="22"/>
              </w:rPr>
            </m:ctrlPr>
          </m:dPr>
          <m:e>
            <m:r>
              <w:rPr>
                <w:rFonts w:ascii="Cambria Math" w:hAnsi="Cambria Math" w:cs="Times New Roman"/>
                <w:szCs w:val="22"/>
              </w:rPr>
              <m:t>X</m:t>
            </m:r>
            <m:r>
              <m:rPr>
                <m:sty m:val="p"/>
              </m:rPr>
              <w:rPr>
                <w:rFonts w:ascii="Cambria Math" w:hAnsi="Cambria Math" w:cs="Times New Roman"/>
                <w:szCs w:val="22"/>
              </w:rPr>
              <m:t>,</m:t>
            </m:r>
            <m:r>
              <w:rPr>
                <w:rFonts w:ascii="Cambria Math" w:hAnsi="Cambria Math" w:cs="Times New Roman"/>
                <w:szCs w:val="22"/>
              </w:rPr>
              <m:t>Y</m:t>
            </m:r>
          </m:e>
        </m:d>
        <m:r>
          <m:rPr>
            <m:sty m:val="p"/>
          </m:rPr>
          <w:rPr>
            <w:rFonts w:ascii="Cambria Math" w:hAnsi="Cambria Math" w:cs="Times New Roman"/>
            <w:szCs w:val="22"/>
          </w:rPr>
          <m:t xml:space="preserve">, </m:t>
        </m:r>
        <m:r>
          <w:rPr>
            <w:rFonts w:ascii="Cambria Math" w:hAnsi="Cambria Math" w:cs="Times New Roman"/>
            <w:szCs w:val="22"/>
          </w:rPr>
          <m:t>Var</m:t>
        </m:r>
        <m:d>
          <m:dPr>
            <m:ctrlPr>
              <w:rPr>
                <w:rFonts w:ascii="Cambria Math" w:hAnsi="Cambria Math" w:cs="Times New Roman"/>
                <w:szCs w:val="22"/>
              </w:rPr>
            </m:ctrlPr>
          </m:dPr>
          <m:e>
            <m:r>
              <w:rPr>
                <w:rFonts w:ascii="Cambria Math" w:hAnsi="Cambria Math" w:cs="Times New Roman"/>
                <w:szCs w:val="22"/>
              </w:rPr>
              <m:t>X</m:t>
            </m:r>
          </m:e>
        </m:d>
        <m:r>
          <m:rPr>
            <m:sty m:val="p"/>
          </m:rPr>
          <w:rPr>
            <w:rFonts w:ascii="Cambria Math" w:hAnsi="Cambria Math" w:cs="Times New Roman"/>
            <w:szCs w:val="22"/>
          </w:rPr>
          <m:t>=</m:t>
        </m:r>
        <m:r>
          <w:rPr>
            <w:rFonts w:ascii="Cambria Math" w:hAnsi="Cambria Math" w:cs="Times New Roman"/>
            <w:szCs w:val="22"/>
          </w:rPr>
          <m:t>σ</m:t>
        </m:r>
        <m:d>
          <m:dPr>
            <m:ctrlPr>
              <w:rPr>
                <w:rFonts w:ascii="Cambria Math" w:hAnsi="Cambria Math" w:cs="Times New Roman"/>
                <w:szCs w:val="22"/>
              </w:rPr>
            </m:ctrlPr>
          </m:dPr>
          <m:e>
            <m:r>
              <w:rPr>
                <w:rFonts w:ascii="Cambria Math" w:hAnsi="Cambria Math" w:cs="Times New Roman"/>
                <w:szCs w:val="22"/>
              </w:rPr>
              <m:t>X</m:t>
            </m:r>
          </m:e>
        </m:d>
        <m:r>
          <m:rPr>
            <m:sty m:val="p"/>
          </m:rPr>
          <w:rPr>
            <w:rFonts w:ascii="Cambria Math" w:hAnsi="Cambria Math" w:cs="Times New Roman"/>
            <w:szCs w:val="22"/>
          </w:rPr>
          <m:t>∙</m:t>
        </m:r>
        <m:r>
          <w:rPr>
            <w:rFonts w:ascii="Cambria Math" w:hAnsi="Cambria Math" w:cs="Times New Roman"/>
            <w:szCs w:val="22"/>
          </w:rPr>
          <m:t>σ</m:t>
        </m:r>
        <m:d>
          <m:dPr>
            <m:ctrlPr>
              <w:rPr>
                <w:rFonts w:ascii="Cambria Math" w:hAnsi="Cambria Math" w:cs="Times New Roman"/>
                <w:szCs w:val="22"/>
              </w:rPr>
            </m:ctrlPr>
          </m:dPr>
          <m:e>
            <m:r>
              <w:rPr>
                <w:rFonts w:ascii="Cambria Math" w:hAnsi="Cambria Math" w:cs="Times New Roman"/>
                <w:szCs w:val="22"/>
              </w:rPr>
              <m:t>X</m:t>
            </m:r>
          </m:e>
        </m:d>
      </m:oMath>
      <w:r>
        <w:rPr>
          <w:rFonts w:ascii="Times New Roman" w:hAnsi="Times New Roman" w:cs="Times New Roman"/>
          <w:szCs w:val="22"/>
        </w:rPr>
        <w:t>），上述主动收益方差的分解表达式中，两侧同除</w:t>
      </w:r>
      <w:r w:rsidRPr="00E90E66">
        <w:rPr>
          <w:rFonts w:ascii="Times New Roman" w:hAnsi="Times New Roman" w:cs="Times New Roman"/>
          <w:szCs w:val="22"/>
        </w:rPr>
        <w:t>主动收益的波动率</w:t>
      </w:r>
      <w:r w:rsidRPr="00E90E66">
        <w:rPr>
          <w:rFonts w:ascii="Times New Roman" w:hAnsi="Times New Roman" w:cs="Times New Roman"/>
          <w:szCs w:val="22"/>
        </w:rPr>
        <w:t xml:space="preserve"> </w:t>
      </w:r>
      <m:oMath>
        <m:r>
          <w:rPr>
            <w:rFonts w:ascii="Cambria Math" w:hAnsi="Cambria Math" w:cs="Times New Roman"/>
            <w:szCs w:val="22"/>
          </w:rPr>
          <m:t>σ</m:t>
        </m:r>
        <m:d>
          <m:dPr>
            <m:ctrlPr>
              <w:rPr>
                <w:rFonts w:ascii="Cambria Math" w:hAnsi="Cambria Math" w:cs="Times New Roman"/>
                <w:szCs w:val="22"/>
              </w:rPr>
            </m:ctrlPr>
          </m:dPr>
          <m:e>
            <m:sSubSup>
              <m:sSubSupPr>
                <m:ctrlPr>
                  <w:rPr>
                    <w:rFonts w:ascii="Cambria Math" w:hAnsi="Cambria Math" w:cs="Times New Roman"/>
                    <w:szCs w:val="22"/>
                  </w:rPr>
                </m:ctrlPr>
              </m:sSubSupPr>
              <m:e>
                <m:r>
                  <w:rPr>
                    <w:rFonts w:ascii="Cambria Math" w:hAnsi="Cambria Math" w:cs="Times New Roman"/>
                    <w:szCs w:val="22"/>
                  </w:rPr>
                  <m:t>r</m:t>
                </m:r>
              </m:e>
              <m:sub>
                <m:r>
                  <w:rPr>
                    <w:rFonts w:ascii="Cambria Math" w:hAnsi="Cambria Math" w:cs="Times New Roman"/>
                    <w:szCs w:val="22"/>
                  </w:rPr>
                  <m:t>p</m:t>
                </m:r>
              </m:sub>
              <m:sup>
                <m:r>
                  <w:rPr>
                    <w:rFonts w:ascii="Cambria Math" w:hAnsi="Cambria Math" w:cs="Times New Roman"/>
                    <w:szCs w:val="22"/>
                  </w:rPr>
                  <m:t>A</m:t>
                </m:r>
              </m:sup>
            </m:sSubSup>
          </m:e>
        </m:d>
      </m:oMath>
      <w:r w:rsidRPr="00E90E66">
        <w:rPr>
          <w:rFonts w:ascii="Times New Roman" w:hAnsi="Times New Roman" w:cs="Times New Roman"/>
          <w:szCs w:val="22"/>
        </w:rPr>
        <w:t xml:space="preserve"> </w:t>
      </w:r>
      <w:r w:rsidRPr="00E90E66">
        <w:rPr>
          <w:rFonts w:ascii="Times New Roman" w:hAnsi="Times New Roman" w:cs="Times New Roman"/>
          <w:szCs w:val="22"/>
        </w:rPr>
        <w:t>可得：</w:t>
      </w:r>
    </w:p>
    <w:p w14:paraId="0D25A0C9" w14:textId="77777777" w:rsidR="00BC4747" w:rsidRPr="00AF45CD" w:rsidRDefault="000D7317" w:rsidP="00BC4747">
      <w:pPr>
        <w:ind w:left="440" w:hanging="440"/>
        <w:rPr>
          <w:rFonts w:ascii="Times New Roman" w:hAnsi="Times New Roman" w:cs="Times New Roman"/>
          <w:i/>
          <w:color w:val="000000" w:themeColor="text1"/>
          <w:szCs w:val="22"/>
        </w:rPr>
      </w:pPr>
      <m:oMathPara>
        <m:oMath>
          <m:f>
            <m:fPr>
              <m:ctrlPr>
                <w:rPr>
                  <w:rFonts w:ascii="Cambria Math" w:hAnsi="Cambria Math" w:cs="Times New Roman"/>
                  <w:i/>
                  <w:color w:val="000000" w:themeColor="text1"/>
                  <w:szCs w:val="22"/>
                </w:rPr>
              </m:ctrlPr>
            </m:fPr>
            <m:num>
              <m:r>
                <w:rPr>
                  <w:rFonts w:ascii="Cambria Math" w:hAnsi="Cambria Math" w:cs="Times New Roman"/>
                  <w:color w:val="000000" w:themeColor="text1"/>
                  <w:szCs w:val="22"/>
                </w:rPr>
                <m:t>Var</m:t>
              </m:r>
              <m:d>
                <m:dPr>
                  <m:ctrlPr>
                    <w:rPr>
                      <w:rFonts w:ascii="Cambria Math" w:hAnsi="Cambria Math" w:cs="Times New Roman"/>
                      <w:i/>
                      <w:color w:val="000000" w:themeColor="text1"/>
                      <w:szCs w:val="22"/>
                    </w:rPr>
                  </m:ctrlPr>
                </m:dPr>
                <m:e>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e>
              </m:d>
            </m:num>
            <m:den>
              <m:r>
                <w:rPr>
                  <w:rFonts w:ascii="Cambria Math" w:hAnsi="Cambria Math" w:cs="Times New Roman"/>
                  <w:color w:val="000000" w:themeColor="text1"/>
                  <w:szCs w:val="22"/>
                </w:rPr>
                <m:t>σ</m:t>
              </m:r>
              <m:d>
                <m:dPr>
                  <m:ctrlPr>
                    <w:rPr>
                      <w:rFonts w:ascii="Cambria Math" w:hAnsi="Cambria Math" w:cs="Times New Roman"/>
                      <w:i/>
                      <w:color w:val="000000" w:themeColor="text1"/>
                      <w:szCs w:val="22"/>
                    </w:rPr>
                  </m:ctrlPr>
                </m:dPr>
                <m:e>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e>
              </m:d>
            </m:den>
          </m:f>
          <m:r>
            <w:rPr>
              <w:rFonts w:ascii="Cambria Math" w:hAnsi="Cambria Math" w:cs="Times New Roman"/>
              <w:color w:val="000000" w:themeColor="text1"/>
              <w:szCs w:val="22"/>
            </w:rPr>
            <m:t>=</m:t>
          </m:r>
          <m:nary>
            <m:naryPr>
              <m:chr m:val="∑"/>
              <m:limLoc m:val="undOvr"/>
              <m:ctrlPr>
                <w:rPr>
                  <w:rFonts w:ascii="Cambria Math" w:hAnsi="Cambria Math" w:cs="Times New Roman"/>
                  <w:i/>
                  <w:color w:val="000000" w:themeColor="text1"/>
                  <w:szCs w:val="22"/>
                </w:rPr>
              </m:ctrlPr>
            </m:naryPr>
            <m:sub>
              <m:r>
                <w:rPr>
                  <w:rFonts w:ascii="Cambria Math" w:hAnsi="Cambria Math" w:cs="Times New Roman"/>
                  <w:color w:val="000000" w:themeColor="text1"/>
                  <w:szCs w:val="22"/>
                </w:rPr>
                <m:t>i=1</m:t>
              </m:r>
            </m:sub>
            <m:sup>
              <m:r>
                <w:rPr>
                  <w:rFonts w:ascii="Cambria Math" w:hAnsi="Cambria Math" w:cs="Times New Roman"/>
                  <w:color w:val="000000" w:themeColor="text1"/>
                  <w:szCs w:val="22"/>
                </w:rPr>
                <m:t>N</m:t>
              </m:r>
            </m:sup>
            <m:e>
              <m:f>
                <m:fPr>
                  <m:ctrlPr>
                    <w:rPr>
                      <w:rFonts w:ascii="Cambria Math" w:hAnsi="Cambria Math" w:cs="Times New Roman"/>
                      <w:i/>
                      <w:color w:val="000000" w:themeColor="text1"/>
                      <w:szCs w:val="22"/>
                    </w:rPr>
                  </m:ctrlPr>
                </m:fPr>
                <m:num>
                  <m:r>
                    <w:rPr>
                      <w:rFonts w:ascii="Cambria Math" w:hAnsi="Cambria Math" w:cs="Times New Roman"/>
                      <w:color w:val="000000" w:themeColor="text1"/>
                      <w:szCs w:val="22"/>
                    </w:rPr>
                    <m:t>σ</m:t>
                  </m:r>
                  <m:d>
                    <m:dPr>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allocation</m:t>
                          </m:r>
                        </m:e>
                        <m:sub>
                          <m:r>
                            <w:rPr>
                              <w:rFonts w:ascii="Cambria Math" w:hAnsi="Cambria Math" w:cs="Times New Roman"/>
                              <w:color w:val="000000" w:themeColor="text1"/>
                              <w:szCs w:val="22"/>
                            </w:rPr>
                            <m:t>i</m:t>
                          </m:r>
                        </m:sub>
                      </m:sSub>
                    </m:e>
                  </m:d>
                  <m:r>
                    <w:rPr>
                      <w:rFonts w:ascii="Cambria Math" w:hAnsi="Cambria Math" w:cs="Times New Roman"/>
                      <w:color w:val="000000" w:themeColor="text1"/>
                      <w:szCs w:val="22"/>
                    </w:rPr>
                    <m:t>∙</m:t>
                  </m:r>
                  <m:r>
                    <w:rPr>
                      <w:rFonts w:ascii="Cambria Math" w:hAnsi="Cambria Math" w:cs="Times New Roman"/>
                      <w:color w:val="FF0000"/>
                      <w:szCs w:val="22"/>
                    </w:rPr>
                    <m:t>σ</m:t>
                  </m:r>
                  <m:d>
                    <m:dPr>
                      <m:ctrlPr>
                        <w:rPr>
                          <w:rFonts w:ascii="Cambria Math" w:hAnsi="Cambria Math" w:cs="Times New Roman"/>
                          <w:i/>
                          <w:color w:val="FF0000"/>
                          <w:szCs w:val="22"/>
                        </w:rPr>
                      </m:ctrlPr>
                    </m:dPr>
                    <m:e>
                      <m:sSubSup>
                        <m:sSubSupPr>
                          <m:ctrlPr>
                            <w:rPr>
                              <w:rFonts w:ascii="Cambria Math" w:hAnsi="Cambria Math" w:cs="Times New Roman"/>
                              <w:color w:val="FF0000"/>
                              <w:szCs w:val="22"/>
                            </w:rPr>
                          </m:ctrlPr>
                        </m:sSubSupPr>
                        <m:e>
                          <m:r>
                            <w:rPr>
                              <w:rFonts w:ascii="Cambria Math" w:hAnsi="Cambria Math" w:cs="Times New Roman"/>
                              <w:color w:val="FF0000"/>
                              <w:szCs w:val="22"/>
                            </w:rPr>
                            <m:t>r</m:t>
                          </m:r>
                        </m:e>
                        <m:sub>
                          <m:r>
                            <w:rPr>
                              <w:rFonts w:ascii="Cambria Math" w:hAnsi="Cambria Math" w:cs="Times New Roman"/>
                              <w:color w:val="FF0000"/>
                              <w:szCs w:val="22"/>
                            </w:rPr>
                            <m:t>p</m:t>
                          </m:r>
                        </m:sub>
                        <m:sup>
                          <m:r>
                            <w:rPr>
                              <w:rFonts w:ascii="Cambria Math" w:hAnsi="Cambria Math" w:cs="Times New Roman"/>
                              <w:color w:val="FF0000"/>
                              <w:szCs w:val="22"/>
                            </w:rPr>
                            <m:t>A</m:t>
                          </m:r>
                        </m:sup>
                      </m:sSubSup>
                    </m:e>
                  </m:d>
                  <m:r>
                    <w:rPr>
                      <w:rFonts w:ascii="Cambria Math" w:hAnsi="Cambria Math" w:cs="Times New Roman"/>
                      <w:color w:val="000000" w:themeColor="text1"/>
                      <w:szCs w:val="22"/>
                    </w:rPr>
                    <m:t>∙ρ(</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allocation</m:t>
                      </m:r>
                    </m:e>
                    <m:sub>
                      <m:r>
                        <w:rPr>
                          <w:rFonts w:ascii="Cambria Math" w:hAnsi="Cambria Math" w:cs="Times New Roman"/>
                          <w:color w:val="000000" w:themeColor="text1"/>
                          <w:szCs w:val="22"/>
                        </w:rPr>
                        <m:t>i</m:t>
                      </m:r>
                    </m:sub>
                  </m:sSub>
                  <m:r>
                    <w:rPr>
                      <w:rFonts w:ascii="Cambria Math" w:hAnsi="Cambria Math" w:cs="Times New Roman"/>
                      <w:color w:val="000000" w:themeColor="text1"/>
                      <w:szCs w:val="22"/>
                    </w:rPr>
                    <m:t>,</m:t>
                  </m:r>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r>
                    <w:rPr>
                      <w:rFonts w:ascii="Cambria Math" w:hAnsi="Cambria Math" w:cs="Times New Roman"/>
                      <w:color w:val="000000" w:themeColor="text1"/>
                      <w:szCs w:val="22"/>
                    </w:rPr>
                    <m:t>)</m:t>
                  </m:r>
                </m:num>
                <m:den>
                  <m:r>
                    <w:rPr>
                      <w:rFonts w:ascii="Cambria Math" w:hAnsi="Cambria Math" w:cs="Times New Roman"/>
                      <w:color w:val="FF0000"/>
                      <w:szCs w:val="22"/>
                    </w:rPr>
                    <m:t>σ</m:t>
                  </m:r>
                  <m:d>
                    <m:dPr>
                      <m:ctrlPr>
                        <w:rPr>
                          <w:rFonts w:ascii="Cambria Math" w:hAnsi="Cambria Math" w:cs="Times New Roman"/>
                          <w:i/>
                          <w:color w:val="FF0000"/>
                          <w:szCs w:val="22"/>
                        </w:rPr>
                      </m:ctrlPr>
                    </m:dPr>
                    <m:e>
                      <m:sSubSup>
                        <m:sSubSupPr>
                          <m:ctrlPr>
                            <w:rPr>
                              <w:rFonts w:ascii="Cambria Math" w:hAnsi="Cambria Math" w:cs="Times New Roman"/>
                              <w:color w:val="FF0000"/>
                              <w:szCs w:val="22"/>
                            </w:rPr>
                          </m:ctrlPr>
                        </m:sSubSupPr>
                        <m:e>
                          <m:r>
                            <w:rPr>
                              <w:rFonts w:ascii="Cambria Math" w:hAnsi="Cambria Math" w:cs="Times New Roman"/>
                              <w:color w:val="FF0000"/>
                              <w:szCs w:val="22"/>
                            </w:rPr>
                            <m:t>r</m:t>
                          </m:r>
                        </m:e>
                        <m:sub>
                          <m:r>
                            <w:rPr>
                              <w:rFonts w:ascii="Cambria Math" w:hAnsi="Cambria Math" w:cs="Times New Roman"/>
                              <w:color w:val="FF0000"/>
                              <w:szCs w:val="22"/>
                            </w:rPr>
                            <m:t>p</m:t>
                          </m:r>
                        </m:sub>
                        <m:sup>
                          <m:r>
                            <w:rPr>
                              <w:rFonts w:ascii="Cambria Math" w:hAnsi="Cambria Math" w:cs="Times New Roman"/>
                              <w:color w:val="FF0000"/>
                              <w:szCs w:val="22"/>
                            </w:rPr>
                            <m:t>A</m:t>
                          </m:r>
                        </m:sup>
                      </m:sSubSup>
                    </m:e>
                  </m:d>
                </m:den>
              </m:f>
            </m:e>
          </m:nary>
          <m:r>
            <w:rPr>
              <w:rFonts w:ascii="Cambria Math" w:hAnsi="Cambria Math" w:cs="Times New Roman"/>
              <w:color w:val="000000" w:themeColor="text1"/>
              <w:szCs w:val="22"/>
            </w:rPr>
            <m:t>+</m:t>
          </m:r>
          <m:nary>
            <m:naryPr>
              <m:chr m:val="∑"/>
              <m:limLoc m:val="undOvr"/>
              <m:ctrlPr>
                <w:rPr>
                  <w:rFonts w:ascii="Cambria Math" w:hAnsi="Cambria Math" w:cs="Times New Roman"/>
                  <w:i/>
                  <w:color w:val="000000" w:themeColor="text1"/>
                  <w:szCs w:val="22"/>
                </w:rPr>
              </m:ctrlPr>
            </m:naryPr>
            <m:sub>
              <m:r>
                <w:rPr>
                  <w:rFonts w:ascii="Cambria Math" w:hAnsi="Cambria Math" w:cs="Times New Roman"/>
                  <w:color w:val="000000" w:themeColor="text1"/>
                  <w:szCs w:val="22"/>
                </w:rPr>
                <m:t>i=1</m:t>
              </m:r>
            </m:sub>
            <m:sup>
              <m:r>
                <w:rPr>
                  <w:rFonts w:ascii="Cambria Math" w:hAnsi="Cambria Math" w:cs="Times New Roman"/>
                  <w:color w:val="000000" w:themeColor="text1"/>
                  <w:szCs w:val="22"/>
                </w:rPr>
                <m:t>N</m:t>
              </m:r>
            </m:sup>
            <m:e>
              <m:f>
                <m:fPr>
                  <m:ctrlPr>
                    <w:rPr>
                      <w:rFonts w:ascii="Cambria Math" w:hAnsi="Cambria Math" w:cs="Times New Roman"/>
                      <w:i/>
                      <w:color w:val="000000" w:themeColor="text1"/>
                      <w:szCs w:val="22"/>
                    </w:rPr>
                  </m:ctrlPr>
                </m:fPr>
                <m:num>
                  <m:r>
                    <w:rPr>
                      <w:rFonts w:ascii="Cambria Math" w:hAnsi="Cambria Math" w:cs="Times New Roman"/>
                      <w:color w:val="000000" w:themeColor="text1"/>
                      <w:szCs w:val="22"/>
                    </w:rPr>
                    <m:t>σ</m:t>
                  </m:r>
                  <m:d>
                    <m:dPr>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selection</m:t>
                          </m:r>
                        </m:e>
                        <m:sub>
                          <m:r>
                            <w:rPr>
                              <w:rFonts w:ascii="Cambria Math" w:hAnsi="Cambria Math" w:cs="Times New Roman"/>
                              <w:color w:val="000000" w:themeColor="text1"/>
                              <w:szCs w:val="22"/>
                            </w:rPr>
                            <m:t>i</m:t>
                          </m:r>
                        </m:sub>
                      </m:sSub>
                    </m:e>
                  </m:d>
                  <m:r>
                    <w:rPr>
                      <w:rFonts w:ascii="Cambria Math" w:hAnsi="Cambria Math" w:cs="Times New Roman"/>
                      <w:color w:val="000000" w:themeColor="text1"/>
                      <w:szCs w:val="22"/>
                    </w:rPr>
                    <m:t>∙</m:t>
                  </m:r>
                  <m:r>
                    <w:rPr>
                      <w:rFonts w:ascii="Cambria Math" w:hAnsi="Cambria Math" w:cs="Times New Roman"/>
                      <w:color w:val="FF0000"/>
                      <w:szCs w:val="22"/>
                    </w:rPr>
                    <m:t>σ</m:t>
                  </m:r>
                  <m:d>
                    <m:dPr>
                      <m:ctrlPr>
                        <w:rPr>
                          <w:rFonts w:ascii="Cambria Math" w:hAnsi="Cambria Math" w:cs="Times New Roman"/>
                          <w:i/>
                          <w:color w:val="FF0000"/>
                          <w:szCs w:val="22"/>
                        </w:rPr>
                      </m:ctrlPr>
                    </m:dPr>
                    <m:e>
                      <m:sSubSup>
                        <m:sSubSupPr>
                          <m:ctrlPr>
                            <w:rPr>
                              <w:rFonts w:ascii="Cambria Math" w:hAnsi="Cambria Math" w:cs="Times New Roman"/>
                              <w:color w:val="FF0000"/>
                              <w:szCs w:val="22"/>
                            </w:rPr>
                          </m:ctrlPr>
                        </m:sSubSupPr>
                        <m:e>
                          <m:r>
                            <w:rPr>
                              <w:rFonts w:ascii="Cambria Math" w:hAnsi="Cambria Math" w:cs="Times New Roman"/>
                              <w:color w:val="FF0000"/>
                              <w:szCs w:val="22"/>
                            </w:rPr>
                            <m:t>r</m:t>
                          </m:r>
                        </m:e>
                        <m:sub>
                          <m:r>
                            <w:rPr>
                              <w:rFonts w:ascii="Cambria Math" w:hAnsi="Cambria Math" w:cs="Times New Roman"/>
                              <w:color w:val="FF0000"/>
                              <w:szCs w:val="22"/>
                            </w:rPr>
                            <m:t>p</m:t>
                          </m:r>
                        </m:sub>
                        <m:sup>
                          <m:r>
                            <w:rPr>
                              <w:rFonts w:ascii="Cambria Math" w:hAnsi="Cambria Math" w:cs="Times New Roman"/>
                              <w:color w:val="FF0000"/>
                              <w:szCs w:val="22"/>
                            </w:rPr>
                            <m:t>A</m:t>
                          </m:r>
                        </m:sup>
                      </m:sSubSup>
                    </m:e>
                  </m:d>
                  <m:r>
                    <w:rPr>
                      <w:rFonts w:ascii="Cambria Math" w:hAnsi="Cambria Math" w:cs="Times New Roman"/>
                      <w:color w:val="000000" w:themeColor="text1"/>
                      <w:szCs w:val="22"/>
                    </w:rPr>
                    <m:t>∙ρ(</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selection</m:t>
                      </m:r>
                    </m:e>
                    <m:sub>
                      <m:r>
                        <w:rPr>
                          <w:rFonts w:ascii="Cambria Math" w:hAnsi="Cambria Math" w:cs="Times New Roman"/>
                          <w:color w:val="000000" w:themeColor="text1"/>
                          <w:szCs w:val="22"/>
                        </w:rPr>
                        <m:t>i</m:t>
                      </m:r>
                    </m:sub>
                  </m:sSub>
                  <m:r>
                    <w:rPr>
                      <w:rFonts w:ascii="Cambria Math" w:hAnsi="Cambria Math" w:cs="Times New Roman"/>
                      <w:color w:val="000000" w:themeColor="text1"/>
                      <w:szCs w:val="22"/>
                    </w:rPr>
                    <m:t>,</m:t>
                  </m:r>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r>
                    <w:rPr>
                      <w:rFonts w:ascii="Cambria Math" w:hAnsi="Cambria Math" w:cs="Times New Roman"/>
                      <w:color w:val="000000" w:themeColor="text1"/>
                      <w:szCs w:val="22"/>
                    </w:rPr>
                    <m:t>)</m:t>
                  </m:r>
                </m:num>
                <m:den>
                  <m:r>
                    <w:rPr>
                      <w:rFonts w:ascii="Cambria Math" w:hAnsi="Cambria Math" w:cs="Times New Roman"/>
                      <w:color w:val="FF0000"/>
                      <w:szCs w:val="22"/>
                    </w:rPr>
                    <m:t>σ</m:t>
                  </m:r>
                  <m:d>
                    <m:dPr>
                      <m:ctrlPr>
                        <w:rPr>
                          <w:rFonts w:ascii="Cambria Math" w:hAnsi="Cambria Math" w:cs="Times New Roman"/>
                          <w:i/>
                          <w:color w:val="FF0000"/>
                          <w:szCs w:val="22"/>
                        </w:rPr>
                      </m:ctrlPr>
                    </m:dPr>
                    <m:e>
                      <m:sSubSup>
                        <m:sSubSupPr>
                          <m:ctrlPr>
                            <w:rPr>
                              <w:rFonts w:ascii="Cambria Math" w:hAnsi="Cambria Math" w:cs="Times New Roman"/>
                              <w:color w:val="FF0000"/>
                              <w:szCs w:val="22"/>
                            </w:rPr>
                          </m:ctrlPr>
                        </m:sSubSupPr>
                        <m:e>
                          <m:r>
                            <w:rPr>
                              <w:rFonts w:ascii="Cambria Math" w:hAnsi="Cambria Math" w:cs="Times New Roman"/>
                              <w:color w:val="FF0000"/>
                              <w:szCs w:val="22"/>
                            </w:rPr>
                            <m:t>r</m:t>
                          </m:r>
                        </m:e>
                        <m:sub>
                          <m:r>
                            <w:rPr>
                              <w:rFonts w:ascii="Cambria Math" w:hAnsi="Cambria Math" w:cs="Times New Roman"/>
                              <w:color w:val="FF0000"/>
                              <w:szCs w:val="22"/>
                            </w:rPr>
                            <m:t>p</m:t>
                          </m:r>
                        </m:sub>
                        <m:sup>
                          <m:r>
                            <w:rPr>
                              <w:rFonts w:ascii="Cambria Math" w:hAnsi="Cambria Math" w:cs="Times New Roman"/>
                              <w:color w:val="FF0000"/>
                              <w:szCs w:val="22"/>
                            </w:rPr>
                            <m:t>A</m:t>
                          </m:r>
                        </m:sup>
                      </m:sSubSup>
                    </m:e>
                  </m:d>
                </m:den>
              </m:f>
            </m:e>
          </m:nary>
        </m:oMath>
      </m:oMathPara>
    </w:p>
    <w:p w14:paraId="7795F56A" w14:textId="77777777" w:rsidR="00BC4747" w:rsidRPr="00E90E66" w:rsidRDefault="00BC4747" w:rsidP="00BC4747">
      <w:pPr>
        <w:spacing w:line="480" w:lineRule="auto"/>
        <w:ind w:left="440" w:hanging="440"/>
        <w:jc w:val="both"/>
        <w:rPr>
          <w:rFonts w:ascii="Times New Roman" w:hAnsi="Times New Roman" w:cs="Times New Roman"/>
          <w:color w:val="000000" w:themeColor="text1"/>
          <w:szCs w:val="22"/>
        </w:rPr>
      </w:pPr>
      <w:r w:rsidRPr="00E90E66">
        <w:rPr>
          <w:rFonts w:ascii="Times New Roman" w:hAnsi="Times New Roman" w:cs="Times New Roman" w:hint="eastAsia"/>
          <w:color w:val="000000" w:themeColor="text1"/>
          <w:szCs w:val="22"/>
        </w:rPr>
        <w:t>上式右侧约去</w:t>
      </w:r>
      <w:r w:rsidRPr="00E90E66">
        <w:rPr>
          <w:rFonts w:ascii="Times New Roman" w:hAnsi="Times New Roman" w:cs="Times New Roman" w:hint="eastAsia"/>
          <w:color w:val="000000" w:themeColor="text1"/>
          <w:szCs w:val="22"/>
        </w:rPr>
        <w:t xml:space="preserve"> </w:t>
      </w:r>
      <m:oMath>
        <m:r>
          <w:rPr>
            <w:rFonts w:ascii="Cambria Math" w:hAnsi="Cambria Math" w:cs="Times New Roman"/>
            <w:color w:val="000000" w:themeColor="text1"/>
            <w:szCs w:val="22"/>
          </w:rPr>
          <m:t>σ</m:t>
        </m:r>
        <m:d>
          <m:dPr>
            <m:ctrlPr>
              <w:rPr>
                <w:rFonts w:ascii="Cambria Math" w:hAnsi="Cambria Math" w:cs="Times New Roman"/>
                <w:color w:val="000000" w:themeColor="text1"/>
                <w:szCs w:val="22"/>
              </w:rPr>
            </m:ctrlPr>
          </m:dPr>
          <m:e>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e>
        </m:d>
      </m:oMath>
      <w:r w:rsidRPr="00E90E66">
        <w:rPr>
          <w:rFonts w:ascii="Times New Roman" w:hAnsi="Times New Roman" w:cs="Times New Roman" w:hint="eastAsia"/>
          <w:color w:val="000000" w:themeColor="text1"/>
          <w:szCs w:val="22"/>
        </w:rPr>
        <w:t xml:space="preserve"> </w:t>
      </w:r>
      <w:r w:rsidRPr="00E90E66">
        <w:rPr>
          <w:rFonts w:ascii="Times New Roman" w:hAnsi="Times New Roman" w:cs="Times New Roman" w:hint="eastAsia"/>
          <w:color w:val="000000" w:themeColor="text1"/>
          <w:szCs w:val="22"/>
        </w:rPr>
        <w:t>得：</w:t>
      </w:r>
    </w:p>
    <w:p w14:paraId="4EF4DEC4" w14:textId="77777777" w:rsidR="00BC4747" w:rsidRPr="00E90E66" w:rsidRDefault="00BC4747" w:rsidP="00BC4747">
      <w:pPr>
        <w:rPr>
          <w:rFonts w:ascii="Times New Roman" w:hAnsi="Times New Roman" w:cs="Times New Roman"/>
          <w:i/>
          <w:color w:val="000000" w:themeColor="text1"/>
          <w:szCs w:val="22"/>
        </w:rPr>
      </w:pPr>
      <m:oMathPara>
        <m:oMath>
          <m:r>
            <w:rPr>
              <w:rFonts w:ascii="Cambria Math" w:hAnsi="Cambria Math" w:cs="Times New Roman"/>
              <w:color w:val="000000" w:themeColor="text1"/>
              <w:szCs w:val="22"/>
            </w:rPr>
            <m:t>σ</m:t>
          </m:r>
          <m:d>
            <m:dPr>
              <m:ctrlPr>
                <w:rPr>
                  <w:rFonts w:ascii="Cambria Math" w:hAnsi="Cambria Math" w:cs="Times New Roman"/>
                  <w:i/>
                  <w:color w:val="000000" w:themeColor="text1"/>
                  <w:szCs w:val="22"/>
                </w:rPr>
              </m:ctrlPr>
            </m:dPr>
            <m:e>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e>
          </m:d>
          <m:r>
            <w:rPr>
              <w:rFonts w:ascii="Cambria Math" w:hAnsi="Cambria Math" w:cs="Times New Roman"/>
              <w:color w:val="000000" w:themeColor="text1"/>
              <w:szCs w:val="22"/>
            </w:rPr>
            <m:t>=</m:t>
          </m:r>
          <m:nary>
            <m:naryPr>
              <m:chr m:val="∑"/>
              <m:limLoc m:val="undOvr"/>
              <m:ctrlPr>
                <w:rPr>
                  <w:rFonts w:ascii="Cambria Math" w:hAnsi="Cambria Math" w:cs="Times New Roman"/>
                  <w:i/>
                  <w:color w:val="000000" w:themeColor="text1"/>
                  <w:szCs w:val="22"/>
                </w:rPr>
              </m:ctrlPr>
            </m:naryPr>
            <m:sub>
              <m:r>
                <w:rPr>
                  <w:rFonts w:ascii="Cambria Math" w:hAnsi="Cambria Math" w:cs="Times New Roman"/>
                  <w:color w:val="000000" w:themeColor="text1"/>
                  <w:szCs w:val="22"/>
                </w:rPr>
                <m:t>i=1</m:t>
              </m:r>
            </m:sub>
            <m:sup>
              <m:r>
                <w:rPr>
                  <w:rFonts w:ascii="Cambria Math" w:hAnsi="Cambria Math" w:cs="Times New Roman"/>
                  <w:color w:val="000000" w:themeColor="text1"/>
                  <w:szCs w:val="22"/>
                </w:rPr>
                <m:t>N</m:t>
              </m:r>
            </m:sup>
            <m:e>
              <m:r>
                <w:rPr>
                  <w:rFonts w:ascii="Cambria Math" w:hAnsi="Cambria Math" w:cs="Times New Roman"/>
                  <w:color w:val="000000" w:themeColor="text1"/>
                  <w:szCs w:val="22"/>
                </w:rPr>
                <m:t>σ</m:t>
              </m:r>
              <m:d>
                <m:dPr>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allocation</m:t>
                      </m:r>
                    </m:e>
                    <m:sub>
                      <m:r>
                        <w:rPr>
                          <w:rFonts w:ascii="Cambria Math" w:hAnsi="Cambria Math" w:cs="Times New Roman"/>
                          <w:color w:val="000000" w:themeColor="text1"/>
                          <w:szCs w:val="22"/>
                        </w:rPr>
                        <m:t>i</m:t>
                      </m:r>
                    </m:sub>
                  </m:sSub>
                </m:e>
              </m:d>
              <m:r>
                <w:rPr>
                  <w:rFonts w:ascii="Cambria Math" w:hAnsi="Cambria Math" w:cs="Times New Roman"/>
                  <w:color w:val="000000" w:themeColor="text1"/>
                  <w:szCs w:val="22"/>
                </w:rPr>
                <m:t>∙ρ(</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allocation</m:t>
                  </m:r>
                </m:e>
                <m:sub>
                  <m:r>
                    <w:rPr>
                      <w:rFonts w:ascii="Cambria Math" w:hAnsi="Cambria Math" w:cs="Times New Roman"/>
                      <w:color w:val="000000" w:themeColor="text1"/>
                      <w:szCs w:val="22"/>
                    </w:rPr>
                    <m:t>i</m:t>
                  </m:r>
                </m:sub>
              </m:sSub>
              <m:r>
                <w:rPr>
                  <w:rFonts w:ascii="Cambria Math" w:hAnsi="Cambria Math" w:cs="Times New Roman"/>
                  <w:color w:val="000000" w:themeColor="text1"/>
                  <w:szCs w:val="22"/>
                </w:rPr>
                <m:t>,</m:t>
              </m:r>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r>
                <w:rPr>
                  <w:rFonts w:ascii="Cambria Math" w:hAnsi="Cambria Math" w:cs="Times New Roman"/>
                  <w:color w:val="000000" w:themeColor="text1"/>
                  <w:szCs w:val="22"/>
                </w:rPr>
                <m:t>)</m:t>
              </m:r>
            </m:e>
          </m:nary>
          <m:r>
            <m:rPr>
              <m:sty m:val="p"/>
            </m:rPr>
            <w:rPr>
              <w:rFonts w:ascii="Cambria Math" w:hAnsi="Cambria Math" w:cs="Times New Roman"/>
              <w:color w:val="000000" w:themeColor="text1"/>
              <w:szCs w:val="22"/>
            </w:rPr>
            <m:t>+</m:t>
          </m:r>
          <m:nary>
            <m:naryPr>
              <m:chr m:val="∑"/>
              <m:limLoc m:val="undOvr"/>
              <m:ctrlPr>
                <w:rPr>
                  <w:rFonts w:ascii="Cambria Math" w:hAnsi="Cambria Math" w:cs="Times New Roman"/>
                  <w:i/>
                  <w:color w:val="000000" w:themeColor="text1"/>
                  <w:szCs w:val="22"/>
                </w:rPr>
              </m:ctrlPr>
            </m:naryPr>
            <m:sub>
              <m:r>
                <w:rPr>
                  <w:rFonts w:ascii="Cambria Math" w:hAnsi="Cambria Math" w:cs="Times New Roman"/>
                  <w:color w:val="000000" w:themeColor="text1"/>
                  <w:szCs w:val="22"/>
                </w:rPr>
                <m:t>i=1</m:t>
              </m:r>
            </m:sub>
            <m:sup>
              <m:r>
                <w:rPr>
                  <w:rFonts w:ascii="Cambria Math" w:hAnsi="Cambria Math" w:cs="Times New Roman"/>
                  <w:color w:val="000000" w:themeColor="text1"/>
                  <w:szCs w:val="22"/>
                </w:rPr>
                <m:t>N</m:t>
              </m:r>
            </m:sup>
            <m:e>
              <m:r>
                <w:rPr>
                  <w:rFonts w:ascii="Cambria Math" w:hAnsi="Cambria Math" w:cs="Times New Roman"/>
                  <w:color w:val="000000" w:themeColor="text1"/>
                  <w:szCs w:val="22"/>
                </w:rPr>
                <m:t>σ</m:t>
              </m:r>
              <m:d>
                <m:dPr>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selection</m:t>
                      </m:r>
                    </m:e>
                    <m:sub>
                      <m:r>
                        <w:rPr>
                          <w:rFonts w:ascii="Cambria Math" w:hAnsi="Cambria Math" w:cs="Times New Roman"/>
                          <w:color w:val="000000" w:themeColor="text1"/>
                          <w:szCs w:val="22"/>
                        </w:rPr>
                        <m:t>i</m:t>
                      </m:r>
                    </m:sub>
                  </m:sSub>
                </m:e>
              </m:d>
              <m:r>
                <w:rPr>
                  <w:rFonts w:ascii="Cambria Math" w:hAnsi="Cambria Math" w:cs="Times New Roman"/>
                  <w:color w:val="000000" w:themeColor="text1"/>
                  <w:szCs w:val="22"/>
                </w:rPr>
                <m:t>∙ρ(</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selection</m:t>
                  </m:r>
                </m:e>
                <m:sub>
                  <m:r>
                    <w:rPr>
                      <w:rFonts w:ascii="Cambria Math" w:hAnsi="Cambria Math" w:cs="Times New Roman"/>
                      <w:color w:val="000000" w:themeColor="text1"/>
                      <w:szCs w:val="22"/>
                    </w:rPr>
                    <m:t>i</m:t>
                  </m:r>
                </m:sub>
              </m:sSub>
              <m:r>
                <w:rPr>
                  <w:rFonts w:ascii="Cambria Math" w:hAnsi="Cambria Math" w:cs="Times New Roman"/>
                  <w:color w:val="000000" w:themeColor="text1"/>
                  <w:szCs w:val="22"/>
                </w:rPr>
                <m:t>,</m:t>
              </m:r>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r>
                <w:rPr>
                  <w:rFonts w:ascii="Cambria Math" w:hAnsi="Cambria Math" w:cs="Times New Roman"/>
                  <w:color w:val="000000" w:themeColor="text1"/>
                  <w:szCs w:val="22"/>
                </w:rPr>
                <m:t>)</m:t>
              </m:r>
            </m:e>
          </m:nary>
        </m:oMath>
      </m:oMathPara>
    </w:p>
    <w:p w14:paraId="2312D767" w14:textId="77777777" w:rsidR="00BC4747" w:rsidRPr="00E90E66" w:rsidRDefault="00BC4747" w:rsidP="00BC4747">
      <w:pPr>
        <w:autoSpaceDE w:val="0"/>
        <w:autoSpaceDN w:val="0"/>
        <w:adjustRightInd w:val="0"/>
        <w:spacing w:line="480" w:lineRule="auto"/>
        <w:ind w:left="440" w:hanging="440"/>
        <w:jc w:val="both"/>
        <w:rPr>
          <w:rFonts w:ascii="Times New Roman" w:hAnsi="Times New Roman" w:cs="Times New Roman"/>
          <w:szCs w:val="22"/>
        </w:rPr>
      </w:pPr>
      <w:r w:rsidRPr="00E90E66">
        <w:rPr>
          <w:rFonts w:ascii="Times New Roman" w:hAnsi="Times New Roman" w:cs="Times New Roman" w:hint="eastAsia"/>
          <w:szCs w:val="22"/>
        </w:rPr>
        <w:t>其中：</w:t>
      </w:r>
    </w:p>
    <w:p w14:paraId="24DE47DC" w14:textId="77777777" w:rsidR="00BC4747" w:rsidRPr="00AF45CD" w:rsidRDefault="00BC4747" w:rsidP="00BC4747">
      <w:pPr>
        <w:autoSpaceDE w:val="0"/>
        <w:autoSpaceDN w:val="0"/>
        <w:adjustRightInd w:val="0"/>
        <w:spacing w:line="480" w:lineRule="auto"/>
        <w:ind w:left="440" w:hanging="440"/>
        <w:jc w:val="both"/>
        <w:rPr>
          <w:rFonts w:ascii="Times New Roman" w:hAnsi="Times New Roman" w:cs="Times New Roman"/>
          <w:color w:val="000000" w:themeColor="text1"/>
          <w:szCs w:val="22"/>
        </w:rPr>
      </w:pPr>
      <m:oMathPara>
        <m:oMath>
          <m:r>
            <w:rPr>
              <w:rFonts w:ascii="Cambria Math" w:hAnsi="Cambria Math" w:cs="Times New Roman" w:hint="eastAsia"/>
              <w:szCs w:val="22"/>
            </w:rPr>
            <m:t>行业</m:t>
          </m:r>
          <m:r>
            <w:rPr>
              <w:rFonts w:ascii="Cambria Math" w:hAnsi="Cambria Math" w:cs="Times New Roman" w:hint="eastAsia"/>
              <w:szCs w:val="22"/>
            </w:rPr>
            <m:t xml:space="preserve">  </m:t>
          </m:r>
          <m:r>
            <w:rPr>
              <w:rFonts w:ascii="Cambria Math" w:hAnsi="Cambria Math" w:cs="Times New Roman"/>
              <w:szCs w:val="22"/>
            </w:rPr>
            <m:t xml:space="preserve">i </m:t>
          </m:r>
          <m:r>
            <w:rPr>
              <w:rFonts w:ascii="Cambria Math" w:hAnsi="Cambria Math" w:cs="Times New Roman" w:hint="eastAsia"/>
              <w:szCs w:val="22"/>
            </w:rPr>
            <m:t>的配置主动风险贡献</m:t>
          </m:r>
          <m:r>
            <w:rPr>
              <w:rFonts w:ascii="Cambria Math" w:hAnsi="Cambria Math" w:cs="Times New Roman" w:hint="eastAsia"/>
              <w:szCs w:val="22"/>
            </w:rPr>
            <m:t>=</m:t>
          </m:r>
          <m:r>
            <w:rPr>
              <w:rFonts w:ascii="Cambria Math" w:hAnsi="Cambria Math" w:cs="Times New Roman"/>
              <w:color w:val="000000" w:themeColor="text1"/>
              <w:szCs w:val="22"/>
            </w:rPr>
            <m:t>σ</m:t>
          </m:r>
          <m:d>
            <m:dPr>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allocation</m:t>
                  </m:r>
                </m:e>
                <m:sub>
                  <m:r>
                    <w:rPr>
                      <w:rFonts w:ascii="Cambria Math" w:hAnsi="Cambria Math" w:cs="Times New Roman"/>
                      <w:color w:val="000000" w:themeColor="text1"/>
                      <w:szCs w:val="22"/>
                    </w:rPr>
                    <m:t>i</m:t>
                  </m:r>
                </m:sub>
              </m:sSub>
            </m:e>
          </m:d>
          <m:r>
            <w:rPr>
              <w:rFonts w:ascii="Cambria Math" w:hAnsi="Cambria Math" w:cs="Times New Roman"/>
              <w:color w:val="000000" w:themeColor="text1"/>
              <w:szCs w:val="22"/>
            </w:rPr>
            <m:t>∙ρ(</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allocation</m:t>
              </m:r>
            </m:e>
            <m:sub>
              <m:r>
                <w:rPr>
                  <w:rFonts w:ascii="Cambria Math" w:hAnsi="Cambria Math" w:cs="Times New Roman"/>
                  <w:color w:val="000000" w:themeColor="text1"/>
                  <w:szCs w:val="22"/>
                </w:rPr>
                <m:t>i</m:t>
              </m:r>
            </m:sub>
          </m:sSub>
          <m:r>
            <w:rPr>
              <w:rFonts w:ascii="Cambria Math" w:hAnsi="Cambria Math" w:cs="Times New Roman"/>
              <w:color w:val="000000" w:themeColor="text1"/>
              <w:szCs w:val="22"/>
            </w:rPr>
            <m:t>,</m:t>
          </m:r>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r>
            <w:rPr>
              <w:rFonts w:ascii="Cambria Math" w:hAnsi="Cambria Math" w:cs="Times New Roman"/>
              <w:color w:val="000000" w:themeColor="text1"/>
              <w:szCs w:val="22"/>
            </w:rPr>
            <m:t>)</m:t>
          </m:r>
        </m:oMath>
      </m:oMathPara>
    </w:p>
    <w:p w14:paraId="7E779AA9" w14:textId="77777777" w:rsidR="00BC4747" w:rsidRPr="00E90E66" w:rsidRDefault="00BC4747" w:rsidP="00BC4747">
      <w:pPr>
        <w:autoSpaceDE w:val="0"/>
        <w:autoSpaceDN w:val="0"/>
        <w:adjustRightInd w:val="0"/>
        <w:spacing w:line="480" w:lineRule="auto"/>
        <w:ind w:left="440" w:hanging="440"/>
        <w:jc w:val="both"/>
        <w:rPr>
          <w:rFonts w:ascii="Times New Roman" w:hAnsi="Times New Roman" w:cs="Times New Roman"/>
          <w:szCs w:val="22"/>
        </w:rPr>
      </w:pPr>
      <m:oMathPara>
        <m:oMath>
          <m:r>
            <w:rPr>
              <w:rFonts w:ascii="Cambria Math" w:hAnsi="Cambria Math" w:cs="Times New Roman" w:hint="eastAsia"/>
              <w:szCs w:val="22"/>
            </w:rPr>
            <m:t>行业</m:t>
          </m:r>
          <m:r>
            <w:rPr>
              <w:rFonts w:ascii="Cambria Math" w:hAnsi="Cambria Math" w:cs="Times New Roman" w:hint="eastAsia"/>
              <w:szCs w:val="22"/>
            </w:rPr>
            <m:t xml:space="preserve">  </m:t>
          </m:r>
          <m:r>
            <w:rPr>
              <w:rFonts w:ascii="Cambria Math" w:hAnsi="Cambria Math" w:cs="Times New Roman"/>
              <w:szCs w:val="22"/>
            </w:rPr>
            <m:t xml:space="preserve">i </m:t>
          </m:r>
          <m:r>
            <w:rPr>
              <w:rFonts w:ascii="Cambria Math" w:hAnsi="Cambria Math" w:cs="Times New Roman" w:hint="eastAsia"/>
              <w:szCs w:val="22"/>
            </w:rPr>
            <m:t>的选股主动风险贡献</m:t>
          </m:r>
          <m:r>
            <w:rPr>
              <w:rFonts w:ascii="Cambria Math" w:hAnsi="Cambria Math" w:cs="Times New Roman" w:hint="eastAsia"/>
              <w:szCs w:val="22"/>
            </w:rPr>
            <m:t>=</m:t>
          </m:r>
          <m:r>
            <w:rPr>
              <w:rFonts w:ascii="Cambria Math" w:hAnsi="Cambria Math" w:cs="Times New Roman"/>
              <w:color w:val="000000" w:themeColor="text1"/>
              <w:szCs w:val="22"/>
            </w:rPr>
            <m:t>σ</m:t>
          </m:r>
          <m:d>
            <m:dPr>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selection</m:t>
                  </m:r>
                </m:e>
                <m:sub>
                  <m:r>
                    <w:rPr>
                      <w:rFonts w:ascii="Cambria Math" w:hAnsi="Cambria Math" w:cs="Times New Roman"/>
                      <w:color w:val="000000" w:themeColor="text1"/>
                      <w:szCs w:val="22"/>
                    </w:rPr>
                    <m:t>i</m:t>
                  </m:r>
                </m:sub>
              </m:sSub>
            </m:e>
          </m:d>
          <m:r>
            <w:rPr>
              <w:rFonts w:ascii="Cambria Math" w:hAnsi="Cambria Math" w:cs="Times New Roman"/>
              <w:color w:val="000000" w:themeColor="text1"/>
              <w:szCs w:val="22"/>
            </w:rPr>
            <m:t>∙ρ(</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selection</m:t>
              </m:r>
            </m:e>
            <m:sub>
              <m:r>
                <w:rPr>
                  <w:rFonts w:ascii="Cambria Math" w:hAnsi="Cambria Math" w:cs="Times New Roman"/>
                  <w:color w:val="000000" w:themeColor="text1"/>
                  <w:szCs w:val="22"/>
                </w:rPr>
                <m:t>i</m:t>
              </m:r>
            </m:sub>
          </m:sSub>
          <m:r>
            <w:rPr>
              <w:rFonts w:ascii="Cambria Math" w:hAnsi="Cambria Math" w:cs="Times New Roman"/>
              <w:color w:val="000000" w:themeColor="text1"/>
              <w:szCs w:val="22"/>
            </w:rPr>
            <m:t>,</m:t>
          </m:r>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r>
            <w:rPr>
              <w:rFonts w:ascii="Cambria Math" w:hAnsi="Cambria Math" w:cs="Times New Roman"/>
              <w:color w:val="000000" w:themeColor="text1"/>
              <w:szCs w:val="22"/>
            </w:rPr>
            <m:t>)</m:t>
          </m:r>
        </m:oMath>
      </m:oMathPara>
    </w:p>
    <w:p w14:paraId="4D753A22" w14:textId="77777777" w:rsidR="00BC4747" w:rsidRPr="00E90E66" w:rsidRDefault="00BC4747" w:rsidP="00BC4747">
      <w:pPr>
        <w:autoSpaceDE w:val="0"/>
        <w:autoSpaceDN w:val="0"/>
        <w:adjustRightInd w:val="0"/>
        <w:spacing w:line="480" w:lineRule="auto"/>
        <w:ind w:left="440" w:hanging="440"/>
        <w:rPr>
          <w:rFonts w:ascii="Times New Roman" w:hAnsi="Times New Roman" w:cs="Times New Roman"/>
          <w:szCs w:val="22"/>
        </w:rPr>
      </w:pPr>
      <w:r w:rsidRPr="00E90E66">
        <w:rPr>
          <w:rFonts w:ascii="Times New Roman" w:hAnsi="Times New Roman" w:cs="Times New Roman" w:hint="eastAsia"/>
          <w:szCs w:val="22"/>
        </w:rPr>
        <w:t>由上述表达式可知，行业的配置</w:t>
      </w:r>
      <w:r w:rsidRPr="00E90E66">
        <w:rPr>
          <w:rFonts w:ascii="Times New Roman" w:hAnsi="Times New Roman" w:cs="Times New Roman" w:hint="eastAsia"/>
          <w:szCs w:val="22"/>
        </w:rPr>
        <w:t>/</w:t>
      </w:r>
      <w:r w:rsidRPr="00E90E66">
        <w:rPr>
          <w:rFonts w:ascii="Times New Roman" w:hAnsi="Times New Roman" w:cs="Times New Roman" w:hint="eastAsia"/>
          <w:szCs w:val="22"/>
        </w:rPr>
        <w:t>选股对主动风险贡献取决于两个因素：</w:t>
      </w:r>
    </w:p>
    <w:p w14:paraId="25440431" w14:textId="77777777" w:rsidR="00BC4747" w:rsidRPr="00E90E66" w:rsidRDefault="00BC4747" w:rsidP="003278B3">
      <w:pPr>
        <w:pStyle w:val="a5"/>
        <w:numPr>
          <w:ilvl w:val="0"/>
          <w:numId w:val="3"/>
        </w:numPr>
        <w:tabs>
          <w:tab w:val="left" w:pos="1804"/>
        </w:tabs>
        <w:ind w:firstLineChars="0"/>
        <w:rPr>
          <w:rFonts w:ascii="Times New Roman" w:hAnsi="Times New Roman" w:cs="Times New Roman"/>
          <w:szCs w:val="22"/>
        </w:rPr>
      </w:pPr>
      <w:r w:rsidRPr="00E90E66">
        <w:rPr>
          <w:rFonts w:ascii="Times New Roman" w:hAnsi="Times New Roman" w:cs="Times New Roman" w:hint="eastAsia"/>
          <w:szCs w:val="22"/>
        </w:rPr>
        <w:t>配置</w:t>
      </w:r>
      <w:r w:rsidRPr="00E90E66">
        <w:rPr>
          <w:rFonts w:ascii="Times New Roman" w:hAnsi="Times New Roman" w:cs="Times New Roman" w:hint="eastAsia"/>
          <w:szCs w:val="22"/>
        </w:rPr>
        <w:t>/</w:t>
      </w:r>
      <w:r w:rsidRPr="00E90E66">
        <w:rPr>
          <w:rFonts w:ascii="Times New Roman" w:hAnsi="Times New Roman" w:cs="Times New Roman" w:hint="eastAsia"/>
          <w:szCs w:val="22"/>
        </w:rPr>
        <w:t>选股收益的波动率（</w:t>
      </w:r>
      <m:oMath>
        <m:r>
          <w:rPr>
            <w:rFonts w:ascii="Cambria Math" w:hAnsi="Cambria Math" w:cs="Times New Roman"/>
            <w:color w:val="000000" w:themeColor="text1"/>
            <w:szCs w:val="22"/>
          </w:rPr>
          <m:t>σ</m:t>
        </m:r>
        <m:d>
          <m:dPr>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allocation</m:t>
                </m:r>
              </m:e>
              <m:sub>
                <m:r>
                  <w:rPr>
                    <w:rFonts w:ascii="Cambria Math" w:hAnsi="Cambria Math" w:cs="Times New Roman"/>
                    <w:color w:val="000000" w:themeColor="text1"/>
                    <w:szCs w:val="22"/>
                  </w:rPr>
                  <m:t>i</m:t>
                </m:r>
              </m:sub>
            </m:sSub>
          </m:e>
        </m:d>
      </m:oMath>
      <w:r w:rsidRPr="00E90E66">
        <w:rPr>
          <w:rFonts w:ascii="Times New Roman" w:hAnsi="Times New Roman" w:cs="Times New Roman" w:hint="eastAsia"/>
          <w:color w:val="000000" w:themeColor="text1"/>
          <w:szCs w:val="22"/>
        </w:rPr>
        <w:t xml:space="preserve"> </w:t>
      </w:r>
      <w:r w:rsidRPr="00E90E66">
        <w:rPr>
          <w:rFonts w:ascii="Times New Roman" w:hAnsi="Times New Roman" w:cs="Times New Roman" w:hint="eastAsia"/>
          <w:color w:val="000000" w:themeColor="text1"/>
          <w:szCs w:val="22"/>
        </w:rPr>
        <w:t>和</w:t>
      </w:r>
      <w:r w:rsidRPr="00E90E66">
        <w:rPr>
          <w:rFonts w:ascii="Times New Roman" w:hAnsi="Times New Roman" w:cs="Times New Roman" w:hint="eastAsia"/>
          <w:color w:val="000000" w:themeColor="text1"/>
          <w:szCs w:val="22"/>
        </w:rPr>
        <w:t xml:space="preserve"> </w:t>
      </w:r>
      <m:oMath>
        <m:r>
          <w:rPr>
            <w:rFonts w:ascii="Cambria Math" w:hAnsi="Cambria Math" w:cs="Times New Roman"/>
            <w:color w:val="000000" w:themeColor="text1"/>
            <w:szCs w:val="22"/>
          </w:rPr>
          <m:t>σ</m:t>
        </m:r>
        <m:d>
          <m:dPr>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selection</m:t>
                </m:r>
              </m:e>
              <m:sub>
                <m:r>
                  <w:rPr>
                    <w:rFonts w:ascii="Cambria Math" w:hAnsi="Cambria Math" w:cs="Times New Roman"/>
                    <w:color w:val="000000" w:themeColor="text1"/>
                    <w:szCs w:val="22"/>
                  </w:rPr>
                  <m:t>i</m:t>
                </m:r>
              </m:sub>
            </m:sSub>
          </m:e>
        </m:d>
      </m:oMath>
      <w:r w:rsidRPr="00E90E66">
        <w:rPr>
          <w:rFonts w:ascii="Times New Roman" w:hAnsi="Times New Roman" w:cs="Times New Roman" w:hint="eastAsia"/>
          <w:szCs w:val="22"/>
        </w:rPr>
        <w:t>）；</w:t>
      </w:r>
    </w:p>
    <w:p w14:paraId="64E30458" w14:textId="588127D7" w:rsidR="00BC4747" w:rsidRPr="00F73DA0" w:rsidRDefault="00BC4747" w:rsidP="003278B3">
      <w:pPr>
        <w:pStyle w:val="a5"/>
        <w:numPr>
          <w:ilvl w:val="0"/>
          <w:numId w:val="3"/>
        </w:numPr>
        <w:tabs>
          <w:tab w:val="left" w:pos="1804"/>
        </w:tabs>
        <w:ind w:firstLineChars="0"/>
        <w:rPr>
          <w:rFonts w:ascii="Times New Roman" w:hAnsi="Times New Roman" w:cs="Times New Roman"/>
          <w:szCs w:val="22"/>
        </w:rPr>
      </w:pPr>
      <w:r w:rsidRPr="00E90E66">
        <w:rPr>
          <w:rFonts w:ascii="Times New Roman" w:hAnsi="Times New Roman" w:cs="Times New Roman" w:hint="eastAsia"/>
          <w:szCs w:val="22"/>
        </w:rPr>
        <w:t>配置</w:t>
      </w:r>
      <w:r w:rsidRPr="00E90E66">
        <w:rPr>
          <w:rFonts w:ascii="Times New Roman" w:hAnsi="Times New Roman" w:cs="Times New Roman" w:hint="eastAsia"/>
          <w:szCs w:val="22"/>
        </w:rPr>
        <w:t>/</w:t>
      </w:r>
      <w:r w:rsidRPr="00E90E66">
        <w:rPr>
          <w:rFonts w:ascii="Times New Roman" w:hAnsi="Times New Roman" w:cs="Times New Roman" w:hint="eastAsia"/>
          <w:szCs w:val="22"/>
        </w:rPr>
        <w:t>选股收益和主动收益的相关性（</w:t>
      </w:r>
      <m:oMath>
        <m:r>
          <w:rPr>
            <w:rFonts w:ascii="Cambria Math" w:hAnsi="Cambria Math" w:cs="Times New Roman"/>
            <w:color w:val="000000" w:themeColor="text1"/>
            <w:szCs w:val="22"/>
          </w:rPr>
          <m:t>ρ(</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allocation</m:t>
            </m:r>
          </m:e>
          <m:sub>
            <m:r>
              <w:rPr>
                <w:rFonts w:ascii="Cambria Math" w:hAnsi="Cambria Math" w:cs="Times New Roman"/>
                <w:color w:val="000000" w:themeColor="text1"/>
                <w:szCs w:val="22"/>
              </w:rPr>
              <m:t>i</m:t>
            </m:r>
          </m:sub>
        </m:sSub>
        <m:r>
          <w:rPr>
            <w:rFonts w:ascii="Cambria Math" w:hAnsi="Cambria Math" w:cs="Times New Roman"/>
            <w:color w:val="000000" w:themeColor="text1"/>
            <w:szCs w:val="22"/>
          </w:rPr>
          <m:t>,</m:t>
        </m:r>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r>
          <w:rPr>
            <w:rFonts w:ascii="Cambria Math" w:hAnsi="Cambria Math" w:cs="Times New Roman"/>
            <w:color w:val="000000" w:themeColor="text1"/>
            <w:szCs w:val="22"/>
          </w:rPr>
          <m:t>)</m:t>
        </m:r>
      </m:oMath>
      <w:r w:rsidRPr="00E90E66">
        <w:rPr>
          <w:rFonts w:ascii="Times New Roman" w:hAnsi="Times New Roman" w:cs="Times New Roman" w:hint="eastAsia"/>
          <w:color w:val="000000" w:themeColor="text1"/>
          <w:szCs w:val="22"/>
        </w:rPr>
        <w:t xml:space="preserve"> </w:t>
      </w:r>
      <w:r w:rsidRPr="00E90E66">
        <w:rPr>
          <w:rFonts w:ascii="Times New Roman" w:hAnsi="Times New Roman" w:cs="Times New Roman" w:hint="eastAsia"/>
          <w:color w:val="000000" w:themeColor="text1"/>
          <w:szCs w:val="22"/>
        </w:rPr>
        <w:t>和</w:t>
      </w:r>
      <w:r w:rsidRPr="00E90E66">
        <w:rPr>
          <w:rFonts w:ascii="Times New Roman" w:hAnsi="Times New Roman" w:cs="Times New Roman" w:hint="eastAsia"/>
          <w:color w:val="000000" w:themeColor="text1"/>
          <w:szCs w:val="22"/>
        </w:rPr>
        <w:t xml:space="preserve"> </w:t>
      </w:r>
      <m:oMath>
        <m:r>
          <w:rPr>
            <w:rFonts w:ascii="Cambria Math" w:hAnsi="Cambria Math" w:cs="Times New Roman"/>
            <w:color w:val="000000" w:themeColor="text1"/>
            <w:szCs w:val="22"/>
          </w:rPr>
          <m:t>ρ(</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selection</m:t>
            </m:r>
          </m:e>
          <m:sub>
            <m:r>
              <w:rPr>
                <w:rFonts w:ascii="Cambria Math" w:hAnsi="Cambria Math" w:cs="Times New Roman"/>
                <w:color w:val="000000" w:themeColor="text1"/>
                <w:szCs w:val="22"/>
              </w:rPr>
              <m:t>i</m:t>
            </m:r>
          </m:sub>
        </m:sSub>
        <m:r>
          <w:rPr>
            <w:rFonts w:ascii="Cambria Math" w:hAnsi="Cambria Math" w:cs="Times New Roman"/>
            <w:color w:val="000000" w:themeColor="text1"/>
            <w:szCs w:val="22"/>
          </w:rPr>
          <m:t>,</m:t>
        </m:r>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r>
          <w:rPr>
            <w:rFonts w:ascii="Cambria Math" w:hAnsi="Cambria Math" w:cs="Times New Roman"/>
            <w:color w:val="000000" w:themeColor="text1"/>
            <w:szCs w:val="22"/>
          </w:rPr>
          <m:t>)</m:t>
        </m:r>
      </m:oMath>
    </w:p>
    <w:p w14:paraId="742A988E" w14:textId="77777777" w:rsidR="00BC4747" w:rsidRDefault="00BC4747" w:rsidP="007337E4">
      <w:pPr>
        <w:tabs>
          <w:tab w:val="left" w:pos="1804"/>
        </w:tabs>
        <w:ind w:firstLineChars="200" w:firstLine="440"/>
        <w:jc w:val="both"/>
        <w:rPr>
          <w:rFonts w:ascii="Times New Roman" w:hAnsi="Times New Roman" w:cs="Times New Roman"/>
          <w:szCs w:val="22"/>
        </w:rPr>
      </w:pPr>
      <w:r w:rsidRPr="00E90E66">
        <w:rPr>
          <w:rFonts w:ascii="Times New Roman" w:hAnsi="Times New Roman" w:cs="Times New Roman" w:hint="eastAsia"/>
          <w:szCs w:val="22"/>
        </w:rPr>
        <w:lastRenderedPageBreak/>
        <w:t>因此，行业配置</w:t>
      </w:r>
      <w:r w:rsidRPr="00E90E66">
        <w:rPr>
          <w:rFonts w:ascii="Times New Roman" w:hAnsi="Times New Roman" w:cs="Times New Roman" w:hint="eastAsia"/>
          <w:szCs w:val="22"/>
        </w:rPr>
        <w:t>/</w:t>
      </w:r>
      <w:r w:rsidRPr="00E90E66">
        <w:rPr>
          <w:rFonts w:ascii="Times New Roman" w:hAnsi="Times New Roman" w:cs="Times New Roman" w:hint="eastAsia"/>
          <w:szCs w:val="22"/>
        </w:rPr>
        <w:t>选股收益的波动越大，和投资组合主动收益相关性越高，则行业对投资组合主动风险的贡献越大。在特殊情况下，某一行业的收益可能和其它行业的收益呈现负相关，此时该行业对于主动风险的贡献可能为负，这是由于在该行业的配置</w:t>
      </w:r>
      <w:r w:rsidRPr="00E90E66">
        <w:rPr>
          <w:rFonts w:ascii="Times New Roman" w:hAnsi="Times New Roman" w:cs="Times New Roman" w:hint="eastAsia"/>
          <w:szCs w:val="22"/>
        </w:rPr>
        <w:t>/</w:t>
      </w:r>
      <w:r>
        <w:rPr>
          <w:rFonts w:ascii="Times New Roman" w:hAnsi="Times New Roman" w:cs="Times New Roman" w:hint="eastAsia"/>
          <w:szCs w:val="22"/>
        </w:rPr>
        <w:t>选股能提升投资组合风险分散化程度所导致的</w:t>
      </w:r>
      <w:r w:rsidRPr="00E90E66">
        <w:rPr>
          <w:rFonts w:ascii="Times New Roman" w:hAnsi="Times New Roman" w:cs="Times New Roman" w:hint="eastAsia"/>
          <w:szCs w:val="22"/>
        </w:rPr>
        <w:t>。</w:t>
      </w:r>
    </w:p>
    <w:p w14:paraId="772F8AD6" w14:textId="77777777" w:rsidR="00BC4747" w:rsidRPr="00BC4747" w:rsidRDefault="00BC4747" w:rsidP="007337E4">
      <w:pPr>
        <w:jc w:val="both"/>
      </w:pPr>
    </w:p>
    <w:p w14:paraId="7BE12C8F" w14:textId="5C1FB4C3" w:rsidR="002721AC" w:rsidRPr="00564EAF" w:rsidRDefault="00972EDF" w:rsidP="00564EAF">
      <w:pPr>
        <w:pStyle w:val="4"/>
        <w:spacing w:before="120"/>
        <w:rPr>
          <w:rFonts w:ascii="Times New Roman" w:eastAsiaTheme="minorEastAsia" w:hAnsi="Times New Roman" w:cs="Times New Roman"/>
        </w:rPr>
      </w:pPr>
      <w:bookmarkStart w:id="12" w:name="_Toc532728465"/>
      <w:r w:rsidRPr="00564EAF">
        <w:rPr>
          <w:rFonts w:ascii="Times New Roman" w:eastAsiaTheme="minorEastAsia" w:hAnsi="Times New Roman" w:cs="Times New Roman"/>
        </w:rPr>
        <w:t>1</w:t>
      </w:r>
      <w:r w:rsidR="00242381" w:rsidRPr="00564EAF">
        <w:rPr>
          <w:rFonts w:ascii="Times New Roman" w:eastAsiaTheme="minorEastAsia" w:hAnsi="Times New Roman" w:cs="Times New Roman"/>
        </w:rPr>
        <w:t>.1</w:t>
      </w:r>
      <w:r w:rsidRPr="00564EAF">
        <w:rPr>
          <w:rFonts w:ascii="Times New Roman" w:eastAsiaTheme="minorEastAsia" w:hAnsi="Times New Roman" w:cs="Times New Roman"/>
        </w:rPr>
        <w:t>.4</w:t>
      </w:r>
      <w:r w:rsidR="00242381" w:rsidRPr="00564EAF">
        <w:rPr>
          <w:rFonts w:ascii="Times New Roman" w:eastAsiaTheme="minorEastAsia" w:hAnsi="Times New Roman" w:cs="Times New Roman"/>
        </w:rPr>
        <w:t xml:space="preserve"> </w:t>
      </w:r>
      <w:r w:rsidR="00A36F46">
        <w:rPr>
          <w:rFonts w:ascii="Times New Roman" w:eastAsiaTheme="minorEastAsia" w:hAnsi="Times New Roman" w:cs="Times New Roman" w:hint="eastAsia"/>
        </w:rPr>
        <w:t>主动</w:t>
      </w:r>
      <w:r w:rsidR="00BC4747" w:rsidRPr="00564EAF">
        <w:rPr>
          <w:rFonts w:ascii="Times New Roman" w:eastAsiaTheme="minorEastAsia" w:hAnsi="Times New Roman" w:cs="Times New Roman"/>
        </w:rPr>
        <w:t>收益</w:t>
      </w:r>
      <w:r w:rsidR="00BC4747" w:rsidRPr="00564EAF">
        <w:rPr>
          <w:rFonts w:ascii="Times New Roman" w:eastAsiaTheme="minorEastAsia" w:hAnsi="Times New Roman" w:cs="Times New Roman"/>
        </w:rPr>
        <w:t xml:space="preserve"> &amp; </w:t>
      </w:r>
      <w:r w:rsidR="00A36F46">
        <w:rPr>
          <w:rFonts w:ascii="Times New Roman" w:eastAsiaTheme="minorEastAsia" w:hAnsi="Times New Roman" w:cs="Times New Roman" w:hint="eastAsia"/>
        </w:rPr>
        <w:t>主动</w:t>
      </w:r>
      <w:r w:rsidR="00BC4747" w:rsidRPr="00564EAF">
        <w:rPr>
          <w:rFonts w:ascii="Times New Roman" w:eastAsiaTheme="minorEastAsia" w:hAnsi="Times New Roman" w:cs="Times New Roman"/>
        </w:rPr>
        <w:t>风险因子归因</w:t>
      </w:r>
      <w:bookmarkEnd w:id="12"/>
    </w:p>
    <w:p w14:paraId="3D9CC8D5" w14:textId="77777777" w:rsidR="00BC4747" w:rsidRPr="00E90E66" w:rsidRDefault="00BC4747" w:rsidP="00BC4747">
      <w:pPr>
        <w:autoSpaceDE w:val="0"/>
        <w:autoSpaceDN w:val="0"/>
        <w:adjustRightInd w:val="0"/>
        <w:spacing w:line="480" w:lineRule="auto"/>
        <w:ind w:firstLineChars="200" w:firstLine="440"/>
        <w:rPr>
          <w:rFonts w:ascii="Times New Roman" w:hAnsi="Times New Roman" w:cs="Times New Roman"/>
          <w:bCs/>
          <w:color w:val="000000" w:themeColor="text1"/>
          <w:szCs w:val="22"/>
        </w:rPr>
      </w:pPr>
      <w:r w:rsidRPr="00E90E66">
        <w:rPr>
          <w:rFonts w:ascii="Times New Roman" w:hAnsi="Times New Roman" w:cs="Times New Roman"/>
          <w:bCs/>
          <w:color w:val="000000" w:themeColor="text1"/>
          <w:szCs w:val="22"/>
        </w:rPr>
        <w:t>考虑主动收益的因子分解：</w:t>
      </w:r>
    </w:p>
    <w:p w14:paraId="42D16C9E" w14:textId="77777777" w:rsidR="00BC4747" w:rsidRDefault="000D7317" w:rsidP="00BC4747">
      <w:pPr>
        <w:autoSpaceDE w:val="0"/>
        <w:autoSpaceDN w:val="0"/>
        <w:adjustRightInd w:val="0"/>
        <w:spacing w:after="240"/>
        <w:ind w:left="440" w:hanging="440"/>
        <w:rPr>
          <w:rFonts w:ascii="Times New Roman" w:hAnsi="Times New Roman" w:cs="Times New Roman"/>
          <w:color w:val="000000" w:themeColor="text1"/>
          <w:szCs w:val="22"/>
        </w:rPr>
      </w:pPr>
      <m:oMathPara>
        <m:oMath>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r>
            <w:rPr>
              <w:rFonts w:ascii="Cambria Math" w:hAnsi="Cambria Math" w:cs="Times New Roman"/>
              <w:color w:val="000000" w:themeColor="text1"/>
              <w:szCs w:val="22"/>
            </w:rPr>
            <m:t>=</m:t>
          </m:r>
          <m:nary>
            <m:naryPr>
              <m:chr m:val="∑"/>
              <m:limLoc m:val="undOvr"/>
              <m:ctrlPr>
                <w:rPr>
                  <w:rFonts w:ascii="Cambria Math" w:hAnsi="Cambria Math" w:cs="Times New Roman"/>
                  <w:i/>
                  <w:color w:val="000000" w:themeColor="text1"/>
                  <w:szCs w:val="22"/>
                </w:rPr>
              </m:ctrlPr>
            </m:naryPr>
            <m:sub>
              <m:r>
                <w:rPr>
                  <w:rFonts w:ascii="Cambria Math" w:hAnsi="Cambria Math" w:cs="Times New Roman"/>
                  <w:color w:val="000000" w:themeColor="text1"/>
                  <w:szCs w:val="22"/>
                </w:rPr>
                <m:t>i=1</m:t>
              </m:r>
            </m:sub>
            <m:sup>
              <m:r>
                <w:rPr>
                  <w:rFonts w:ascii="Cambria Math" w:hAnsi="Cambria Math" w:cs="Times New Roman"/>
                  <w:color w:val="000000" w:themeColor="text1"/>
                  <w:szCs w:val="22"/>
                </w:rPr>
                <m:t>N</m:t>
              </m:r>
            </m:sup>
            <m:e>
              <m:sSubSup>
                <m:sSubSupPr>
                  <m:ctrlPr>
                    <w:rPr>
                      <w:rFonts w:ascii="Cambria Math" w:hAnsi="Cambria Math" w:cs="Times New Roman"/>
                      <w:i/>
                      <w:color w:val="000000" w:themeColor="text1"/>
                      <w:szCs w:val="22"/>
                    </w:rPr>
                  </m:ctrlPr>
                </m:sSubSupPr>
                <m:e>
                  <m:r>
                    <w:rPr>
                      <w:rFonts w:ascii="Cambria Math" w:hAnsi="Cambria Math" w:cs="Times New Roman"/>
                      <w:color w:val="000000" w:themeColor="text1"/>
                      <w:szCs w:val="22"/>
                    </w:rPr>
                    <m:t>X</m:t>
                  </m:r>
                </m:e>
                <m:sub>
                  <m:r>
                    <w:rPr>
                      <w:rFonts w:ascii="Cambria Math" w:hAnsi="Cambria Math" w:cs="Times New Roman"/>
                      <w:color w:val="000000" w:themeColor="text1"/>
                      <w:szCs w:val="22"/>
                    </w:rPr>
                    <m:t>i</m:t>
                  </m:r>
                </m:sub>
                <m:sup>
                  <m:r>
                    <w:rPr>
                      <w:rFonts w:ascii="Cambria Math" w:hAnsi="Cambria Math" w:cs="Times New Roman"/>
                      <w:color w:val="000000" w:themeColor="text1"/>
                      <w:szCs w:val="22"/>
                    </w:rPr>
                    <m:t>A</m:t>
                  </m:r>
                </m:sup>
              </m:sSubSup>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f</m:t>
                  </m:r>
                </m:e>
                <m:sub>
                  <m:r>
                    <w:rPr>
                      <w:rFonts w:ascii="Cambria Math" w:hAnsi="Cambria Math" w:cs="Times New Roman"/>
                      <w:color w:val="000000" w:themeColor="text1"/>
                      <w:szCs w:val="22"/>
                    </w:rPr>
                    <m:t>i</m:t>
                  </m:r>
                </m:sub>
              </m:sSub>
            </m:e>
          </m:nary>
          <m:r>
            <w:rPr>
              <w:rFonts w:ascii="Cambria Math" w:hAnsi="Cambria Math" w:cs="Times New Roman"/>
              <w:color w:val="000000" w:themeColor="text1"/>
              <w:szCs w:val="22"/>
            </w:rPr>
            <m:t>+</m:t>
          </m:r>
          <m:sSup>
            <m:sSupPr>
              <m:ctrlPr>
                <w:rPr>
                  <w:rFonts w:ascii="Cambria Math" w:hAnsi="Cambria Math" w:cs="Times New Roman"/>
                  <w:i/>
                  <w:color w:val="000000" w:themeColor="text1"/>
                  <w:szCs w:val="22"/>
                </w:rPr>
              </m:ctrlPr>
            </m:sSupPr>
            <m:e>
              <m:r>
                <w:rPr>
                  <w:rFonts w:ascii="Cambria Math" w:hAnsi="Cambria Math" w:cs="Times New Roman"/>
                  <w:color w:val="000000" w:themeColor="text1"/>
                  <w:szCs w:val="22"/>
                </w:rPr>
                <m:t>μ</m:t>
              </m:r>
            </m:e>
            <m:sup>
              <m:r>
                <w:rPr>
                  <w:rFonts w:ascii="Cambria Math" w:hAnsi="Cambria Math" w:cs="Times New Roman"/>
                  <w:color w:val="000000" w:themeColor="text1"/>
                  <w:szCs w:val="22"/>
                </w:rPr>
                <m:t>A</m:t>
              </m:r>
            </m:sup>
          </m:sSup>
        </m:oMath>
      </m:oMathPara>
    </w:p>
    <w:p w14:paraId="7740D00C" w14:textId="77777777" w:rsidR="00BC4747" w:rsidRPr="00E90E66" w:rsidRDefault="00BC4747" w:rsidP="00BC4747">
      <w:pPr>
        <w:autoSpaceDE w:val="0"/>
        <w:autoSpaceDN w:val="0"/>
        <w:adjustRightInd w:val="0"/>
        <w:spacing w:after="240"/>
        <w:ind w:firstLine="440"/>
        <w:rPr>
          <w:rFonts w:ascii="Times New Roman" w:hAnsi="Times New Roman" w:cs="Times New Roman"/>
          <w:color w:val="000000" w:themeColor="text1"/>
          <w:szCs w:val="22"/>
        </w:rPr>
      </w:pPr>
      <w:r w:rsidRPr="00E90E66">
        <w:rPr>
          <w:rFonts w:ascii="Times New Roman" w:hAnsi="Times New Roman" w:cs="Times New Roman"/>
          <w:color w:val="000000" w:themeColor="text1"/>
          <w:szCs w:val="22"/>
        </w:rPr>
        <w:t>其中</w:t>
      </w:r>
      <w:r w:rsidRPr="00E90E66">
        <w:rPr>
          <w:rFonts w:ascii="Times New Roman" w:hAnsi="Times New Roman" w:cs="Times New Roman" w:hint="eastAsia"/>
          <w:color w:val="000000" w:themeColor="text1"/>
          <w:szCs w:val="22"/>
        </w:rPr>
        <w:t xml:space="preserve"> </w:t>
      </w:r>
      <m:oMath>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为投资组合主动</w:t>
      </w:r>
      <w:r w:rsidRPr="00E90E66">
        <w:rPr>
          <w:rFonts w:ascii="Times New Roman" w:hAnsi="Times New Roman" w:cs="Times New Roman" w:hint="eastAsia"/>
          <w:color w:val="000000" w:themeColor="text1"/>
          <w:szCs w:val="22"/>
        </w:rPr>
        <w:t>收益</w:t>
      </w:r>
      <w:r w:rsidRPr="00E90E66">
        <w:rPr>
          <w:rFonts w:ascii="Times New Roman" w:hAnsi="Times New Roman" w:cs="Times New Roman"/>
          <w:color w:val="000000" w:themeColor="text1"/>
          <w:szCs w:val="22"/>
        </w:rPr>
        <w:t>，</w:t>
      </w:r>
      <m:oMath>
        <m:r>
          <w:rPr>
            <w:rFonts w:ascii="Cambria Math" w:hAnsi="Cambria Math" w:cs="Times New Roman"/>
            <w:color w:val="000000" w:themeColor="text1"/>
            <w:szCs w:val="22"/>
          </w:rPr>
          <m:t>N</m:t>
        </m:r>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为因子（风格</w:t>
      </w:r>
      <w:r w:rsidRPr="00E90E66">
        <w:rPr>
          <w:rFonts w:ascii="Times New Roman" w:hAnsi="Times New Roman" w:cs="Times New Roman"/>
          <w:color w:val="000000" w:themeColor="text1"/>
          <w:szCs w:val="22"/>
        </w:rPr>
        <w:t>+</w:t>
      </w:r>
      <w:r w:rsidRPr="00E90E66">
        <w:rPr>
          <w:rFonts w:ascii="Times New Roman" w:hAnsi="Times New Roman" w:cs="Times New Roman"/>
          <w:color w:val="000000" w:themeColor="text1"/>
          <w:szCs w:val="22"/>
        </w:rPr>
        <w:t>行业</w:t>
      </w:r>
      <w:r w:rsidRPr="00E90E66">
        <w:rPr>
          <w:rFonts w:ascii="Times New Roman" w:hAnsi="Times New Roman" w:cs="Times New Roman"/>
          <w:color w:val="000000" w:themeColor="text1"/>
          <w:szCs w:val="22"/>
        </w:rPr>
        <w:t>+</w:t>
      </w:r>
      <w:r w:rsidRPr="00E90E66">
        <w:rPr>
          <w:rFonts w:ascii="Times New Roman" w:hAnsi="Times New Roman" w:cs="Times New Roman"/>
          <w:color w:val="000000" w:themeColor="text1"/>
          <w:szCs w:val="22"/>
        </w:rPr>
        <w:t>国家）数目；</w:t>
      </w:r>
      <m:oMath>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为投资组合</w:t>
      </w:r>
      <w:r w:rsidRPr="00E90E66">
        <w:rPr>
          <w:rFonts w:ascii="Times New Roman" w:hAnsi="Times New Roman" w:cs="Times New Roman" w:hint="eastAsia"/>
          <w:color w:val="000000" w:themeColor="text1"/>
          <w:szCs w:val="22"/>
        </w:rPr>
        <w:t>主</w:t>
      </w:r>
      <w:r w:rsidRPr="00E90E66">
        <w:rPr>
          <w:rFonts w:ascii="Times New Roman" w:hAnsi="Times New Roman" w:cs="Times New Roman"/>
          <w:color w:val="000000" w:themeColor="text1"/>
          <w:szCs w:val="22"/>
        </w:rPr>
        <w:t>动收益；</w:t>
      </w:r>
      <m:oMath>
        <m:sSubSup>
          <m:sSubSupPr>
            <m:ctrlPr>
              <w:rPr>
                <w:rFonts w:ascii="Cambria Math" w:hAnsi="Cambria Math" w:cs="Times New Roman"/>
                <w:i/>
                <w:color w:val="000000" w:themeColor="text1"/>
                <w:szCs w:val="22"/>
              </w:rPr>
            </m:ctrlPr>
          </m:sSubSupPr>
          <m:e>
            <m:r>
              <w:rPr>
                <w:rFonts w:ascii="Cambria Math" w:hAnsi="Cambria Math" w:cs="Times New Roman"/>
                <w:color w:val="000000" w:themeColor="text1"/>
                <w:szCs w:val="22"/>
              </w:rPr>
              <m:t>X</m:t>
            </m:r>
          </m:e>
          <m:sub>
            <m:r>
              <w:rPr>
                <w:rFonts w:ascii="Cambria Math" w:hAnsi="Cambria Math" w:cs="Times New Roman"/>
                <w:color w:val="000000" w:themeColor="text1"/>
                <w:szCs w:val="22"/>
              </w:rPr>
              <m:t>i</m:t>
            </m:r>
          </m:sub>
          <m:sup>
            <m:r>
              <w:rPr>
                <w:rFonts w:ascii="Cambria Math" w:hAnsi="Cambria Math" w:cs="Times New Roman"/>
                <w:color w:val="000000" w:themeColor="text1"/>
                <w:szCs w:val="22"/>
              </w:rPr>
              <m:t>A</m:t>
            </m:r>
          </m:sup>
        </m:sSubSup>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为投资组合对因子</w:t>
      </w:r>
      <w:r w:rsidRPr="00E90E66">
        <w:rPr>
          <w:rFonts w:ascii="Times New Roman" w:hAnsi="Times New Roman" w:cs="Times New Roman"/>
          <w:color w:val="000000" w:themeColor="text1"/>
          <w:szCs w:val="22"/>
        </w:rPr>
        <w:t xml:space="preserve"> </w:t>
      </w:r>
      <m:oMath>
        <m:r>
          <w:rPr>
            <w:rFonts w:ascii="Cambria Math" w:hAnsi="Cambria Math" w:cs="Times New Roman"/>
            <w:color w:val="000000" w:themeColor="text1"/>
            <w:szCs w:val="22"/>
          </w:rPr>
          <m:t>i</m:t>
        </m:r>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的主动暴露度（</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X</m:t>
            </m:r>
          </m:e>
          <m:sub>
            <m:r>
              <w:rPr>
                <w:rFonts w:ascii="Cambria Math" w:hAnsi="Cambria Math" w:cs="Times New Roman"/>
                <w:color w:val="000000" w:themeColor="text1"/>
                <w:szCs w:val="22"/>
              </w:rPr>
              <m:t>p,i</m:t>
            </m:r>
          </m:sub>
        </m:sSub>
        <m:r>
          <w:rPr>
            <w:rFonts w:ascii="Cambria Math" w:hAnsi="Cambria Math" w:cs="Times New Roman"/>
            <w:color w:val="000000" w:themeColor="text1"/>
            <w:szCs w:val="22"/>
          </w:rPr>
          <m:t>-</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X</m:t>
            </m:r>
          </m:e>
          <m:sub>
            <m:r>
              <w:rPr>
                <w:rFonts w:ascii="Cambria Math" w:hAnsi="Cambria Math" w:cs="Times New Roman"/>
                <w:color w:val="000000" w:themeColor="text1"/>
                <w:szCs w:val="22"/>
              </w:rPr>
              <m:t>b,i</m:t>
            </m:r>
          </m:sub>
        </m:sSub>
      </m:oMath>
      <w:r w:rsidRPr="00E90E66">
        <w:rPr>
          <w:rFonts w:ascii="Times New Roman" w:hAnsi="Times New Roman" w:cs="Times New Roman"/>
          <w:color w:val="000000" w:themeColor="text1"/>
          <w:szCs w:val="22"/>
        </w:rPr>
        <w:t>）；</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f</m:t>
            </m:r>
          </m:e>
          <m:sub>
            <m:r>
              <w:rPr>
                <w:rFonts w:ascii="Cambria Math" w:hAnsi="Cambria Math" w:cs="Times New Roman"/>
                <w:color w:val="000000" w:themeColor="text1"/>
                <w:szCs w:val="22"/>
              </w:rPr>
              <m:t>i</m:t>
            </m:r>
          </m:sub>
        </m:sSub>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为因子</w:t>
      </w:r>
      <w:r w:rsidRPr="00E90E66">
        <w:rPr>
          <w:rFonts w:ascii="Times New Roman" w:hAnsi="Times New Roman" w:cs="Times New Roman"/>
          <w:color w:val="000000" w:themeColor="text1"/>
          <w:szCs w:val="22"/>
        </w:rPr>
        <w:t xml:space="preserve"> </w:t>
      </w:r>
      <m:oMath>
        <m:r>
          <w:rPr>
            <w:rFonts w:ascii="Cambria Math" w:hAnsi="Cambria Math" w:cs="Times New Roman"/>
            <w:color w:val="000000" w:themeColor="text1"/>
            <w:szCs w:val="22"/>
          </w:rPr>
          <m:t>i</m:t>
        </m:r>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的因子收益率；</w:t>
      </w:r>
      <m:oMath>
        <m:sSup>
          <m:sSupPr>
            <m:ctrlPr>
              <w:rPr>
                <w:rFonts w:ascii="Cambria Math" w:hAnsi="Cambria Math" w:cs="Times New Roman"/>
                <w:i/>
                <w:color w:val="000000" w:themeColor="text1"/>
                <w:szCs w:val="22"/>
              </w:rPr>
            </m:ctrlPr>
          </m:sSupPr>
          <m:e>
            <m:r>
              <w:rPr>
                <w:rFonts w:ascii="Cambria Math" w:hAnsi="Cambria Math" w:cs="Times New Roman"/>
                <w:color w:val="000000" w:themeColor="text1"/>
                <w:szCs w:val="22"/>
              </w:rPr>
              <m:t>μ</m:t>
            </m:r>
          </m:e>
          <m:sup>
            <m:r>
              <w:rPr>
                <w:rFonts w:ascii="Cambria Math" w:hAnsi="Cambria Math" w:cs="Times New Roman"/>
                <w:color w:val="000000" w:themeColor="text1"/>
                <w:szCs w:val="22"/>
              </w:rPr>
              <m:t>A</m:t>
            </m:r>
          </m:sup>
        </m:sSup>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为投资组合主动残余收益率（</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μ</m:t>
            </m:r>
          </m:e>
          <m:sub>
            <m:r>
              <w:rPr>
                <w:rFonts w:ascii="Cambria Math" w:hAnsi="Cambria Math" w:cs="Times New Roman"/>
                <w:color w:val="000000" w:themeColor="text1"/>
                <w:szCs w:val="22"/>
              </w:rPr>
              <m:t>p</m:t>
            </m:r>
          </m:sub>
        </m:sSub>
        <m:r>
          <w:rPr>
            <w:rFonts w:ascii="Cambria Math" w:hAnsi="Cambria Math" w:cs="Times New Roman"/>
            <w:color w:val="000000" w:themeColor="text1"/>
            <w:szCs w:val="22"/>
          </w:rPr>
          <m:t>-</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μ</m:t>
            </m:r>
          </m:e>
          <m:sub>
            <m:r>
              <w:rPr>
                <w:rFonts w:ascii="Cambria Math" w:hAnsi="Cambria Math" w:cs="Times New Roman"/>
                <w:color w:val="000000" w:themeColor="text1"/>
                <w:szCs w:val="22"/>
              </w:rPr>
              <m:t>b</m:t>
            </m:r>
          </m:sub>
        </m:sSub>
      </m:oMath>
      <w:r w:rsidRPr="00E90E66">
        <w:rPr>
          <w:rFonts w:ascii="Times New Roman" w:hAnsi="Times New Roman" w:cs="Times New Roman"/>
          <w:color w:val="000000" w:themeColor="text1"/>
          <w:szCs w:val="22"/>
        </w:rPr>
        <w:t>）。</w:t>
      </w:r>
    </w:p>
    <w:p w14:paraId="0C7A56B9" w14:textId="00389CE0" w:rsidR="00BC4747" w:rsidRPr="00E90E66" w:rsidRDefault="00C232FF" w:rsidP="00BC4747">
      <w:pPr>
        <w:autoSpaceDE w:val="0"/>
        <w:autoSpaceDN w:val="0"/>
        <w:adjustRightInd w:val="0"/>
        <w:spacing w:line="480" w:lineRule="auto"/>
        <w:ind w:leftChars="50" w:left="110" w:firstLineChars="150" w:firstLine="330"/>
        <w:rPr>
          <w:rFonts w:ascii="Times New Roman" w:hAnsi="Times New Roman" w:cs="Times New Roman"/>
          <w:iCs/>
          <w:color w:val="000000" w:themeColor="text1"/>
          <w:szCs w:val="22"/>
        </w:rPr>
      </w:pPr>
      <w:r>
        <w:rPr>
          <w:rFonts w:ascii="Times New Roman" w:hAnsi="Times New Roman" w:cs="Times New Roman" w:hint="eastAsia"/>
          <w:szCs w:val="22"/>
        </w:rPr>
        <w:t>和</w:t>
      </w:r>
      <w:r>
        <w:rPr>
          <w:rFonts w:ascii="Times New Roman" w:hAnsi="Times New Roman" w:cs="Times New Roman" w:hint="eastAsia"/>
          <w:szCs w:val="22"/>
        </w:rPr>
        <w:t>1.1.3</w:t>
      </w:r>
      <w:r>
        <w:rPr>
          <w:rFonts w:ascii="Times New Roman" w:hAnsi="Times New Roman" w:cs="Times New Roman" w:hint="eastAsia"/>
          <w:szCs w:val="22"/>
        </w:rPr>
        <w:t>节</w:t>
      </w:r>
      <w:r w:rsidR="00BC4747" w:rsidRPr="00E90E66">
        <w:rPr>
          <w:rFonts w:ascii="Times New Roman" w:hAnsi="Times New Roman" w:cs="Times New Roman" w:hint="eastAsia"/>
          <w:color w:val="000000" w:themeColor="text1"/>
          <w:szCs w:val="22"/>
        </w:rPr>
        <w:t>类似</w:t>
      </w:r>
      <w:r w:rsidR="00BC4747" w:rsidRPr="00E90E66">
        <w:rPr>
          <w:rFonts w:ascii="Times New Roman" w:hAnsi="Times New Roman" w:cs="Times New Roman" w:hint="eastAsia"/>
          <w:iCs/>
          <w:color w:val="000000" w:themeColor="text1"/>
          <w:szCs w:val="22"/>
        </w:rPr>
        <w:t>，因子主动风险归因表达式为</w:t>
      </w:r>
      <w:r w:rsidR="00BC4747" w:rsidRPr="00E90E66">
        <w:rPr>
          <w:rFonts w:ascii="Times New Roman" w:hAnsi="Times New Roman" w:cs="Times New Roman"/>
          <w:iCs/>
          <w:color w:val="000000" w:themeColor="text1"/>
          <w:szCs w:val="22"/>
        </w:rPr>
        <w:t>：</w:t>
      </w:r>
    </w:p>
    <w:p w14:paraId="4C5D9C25" w14:textId="77777777" w:rsidR="00BC4747" w:rsidRPr="00E90E66" w:rsidRDefault="00BC4747" w:rsidP="00BC4747">
      <w:pPr>
        <w:autoSpaceDE w:val="0"/>
        <w:autoSpaceDN w:val="0"/>
        <w:adjustRightInd w:val="0"/>
        <w:spacing w:after="240"/>
        <w:ind w:left="440" w:hanging="440"/>
        <w:rPr>
          <w:rFonts w:ascii="Times New Roman" w:hAnsi="Times New Roman" w:cs="Times New Roman"/>
          <w:color w:val="000000" w:themeColor="text1"/>
          <w:szCs w:val="22"/>
        </w:rPr>
      </w:pPr>
      <m:oMathPara>
        <m:oMath>
          <m:r>
            <w:rPr>
              <w:rFonts w:ascii="Cambria Math" w:hAnsi="Cambria Math" w:cs="Times New Roman"/>
              <w:color w:val="000000" w:themeColor="text1"/>
              <w:szCs w:val="22"/>
            </w:rPr>
            <m:t>σ</m:t>
          </m:r>
          <m:d>
            <m:dPr>
              <m:ctrlPr>
                <w:rPr>
                  <w:rFonts w:ascii="Cambria Math" w:hAnsi="Cambria Math" w:cs="Times New Roman"/>
                  <w:i/>
                  <w:color w:val="000000" w:themeColor="text1"/>
                  <w:szCs w:val="22"/>
                </w:rPr>
              </m:ctrlPr>
            </m:dPr>
            <m:e>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e>
          </m:d>
          <m:r>
            <w:rPr>
              <w:rFonts w:ascii="Cambria Math" w:hAnsi="Cambria Math" w:cs="Times New Roman"/>
              <w:color w:val="000000" w:themeColor="text1"/>
              <w:szCs w:val="22"/>
            </w:rPr>
            <m:t>=</m:t>
          </m:r>
          <m:nary>
            <m:naryPr>
              <m:chr m:val="∑"/>
              <m:limLoc m:val="undOvr"/>
              <m:ctrlPr>
                <w:rPr>
                  <w:rFonts w:ascii="Cambria Math" w:hAnsi="Cambria Math" w:cs="Times New Roman"/>
                  <w:i/>
                  <w:color w:val="000000" w:themeColor="text1"/>
                  <w:szCs w:val="22"/>
                </w:rPr>
              </m:ctrlPr>
            </m:naryPr>
            <m:sub>
              <m:r>
                <w:rPr>
                  <w:rFonts w:ascii="Cambria Math" w:hAnsi="Cambria Math" w:cs="Times New Roman"/>
                  <w:color w:val="000000" w:themeColor="text1"/>
                  <w:szCs w:val="22"/>
                </w:rPr>
                <m:t>i=1</m:t>
              </m:r>
            </m:sub>
            <m:sup>
              <m:r>
                <w:rPr>
                  <w:rFonts w:ascii="Cambria Math" w:hAnsi="Cambria Math" w:cs="Times New Roman"/>
                  <w:color w:val="000000" w:themeColor="text1"/>
                  <w:szCs w:val="22"/>
                </w:rPr>
                <m:t>N</m:t>
              </m:r>
            </m:sup>
            <m:e>
              <m:sSubSup>
                <m:sSubSupPr>
                  <m:ctrlPr>
                    <w:rPr>
                      <w:rFonts w:ascii="Cambria Math" w:hAnsi="Cambria Math" w:cs="Times New Roman"/>
                      <w:i/>
                      <w:color w:val="000000" w:themeColor="text1"/>
                      <w:szCs w:val="22"/>
                    </w:rPr>
                  </m:ctrlPr>
                </m:sSubSupPr>
                <m:e>
                  <m:r>
                    <w:rPr>
                      <w:rFonts w:ascii="Cambria Math" w:hAnsi="Cambria Math" w:cs="Times New Roman"/>
                      <w:color w:val="000000" w:themeColor="text1"/>
                      <w:szCs w:val="22"/>
                    </w:rPr>
                    <m:t>X</m:t>
                  </m:r>
                </m:e>
                <m:sub>
                  <m:r>
                    <w:rPr>
                      <w:rFonts w:ascii="Cambria Math" w:hAnsi="Cambria Math" w:cs="Times New Roman"/>
                      <w:color w:val="000000" w:themeColor="text1"/>
                      <w:szCs w:val="22"/>
                    </w:rPr>
                    <m:t>i</m:t>
                  </m:r>
                </m:sub>
                <m:sup>
                  <m:r>
                    <w:rPr>
                      <w:rFonts w:ascii="Cambria Math" w:hAnsi="Cambria Math" w:cs="Times New Roman"/>
                      <w:color w:val="000000" w:themeColor="text1"/>
                      <w:szCs w:val="22"/>
                    </w:rPr>
                    <m:t>A</m:t>
                  </m:r>
                </m:sup>
              </m:sSubSup>
              <m:r>
                <w:rPr>
                  <w:rFonts w:ascii="Cambria Math" w:hAnsi="Cambria Math" w:cs="Times New Roman"/>
                  <w:color w:val="000000" w:themeColor="text1"/>
                  <w:szCs w:val="22"/>
                </w:rPr>
                <m:t>∙σ</m:t>
              </m:r>
              <m:d>
                <m:dPr>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f</m:t>
                      </m:r>
                    </m:e>
                    <m:sub>
                      <m:r>
                        <w:rPr>
                          <w:rFonts w:ascii="Cambria Math" w:hAnsi="Cambria Math" w:cs="Times New Roman"/>
                          <w:color w:val="000000" w:themeColor="text1"/>
                          <w:szCs w:val="22"/>
                        </w:rPr>
                        <m:t>i</m:t>
                      </m:r>
                    </m:sub>
                  </m:sSub>
                </m:e>
              </m:d>
              <m:r>
                <w:rPr>
                  <w:rFonts w:ascii="Cambria Math" w:hAnsi="Cambria Math" w:cs="Times New Roman"/>
                  <w:color w:val="000000" w:themeColor="text1"/>
                  <w:szCs w:val="22"/>
                </w:rPr>
                <m:t>∙ρ(</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f</m:t>
                  </m:r>
                </m:e>
                <m:sub>
                  <m:r>
                    <w:rPr>
                      <w:rFonts w:ascii="Cambria Math" w:hAnsi="Cambria Math" w:cs="Times New Roman"/>
                      <w:color w:val="000000" w:themeColor="text1"/>
                      <w:szCs w:val="22"/>
                    </w:rPr>
                    <m:t>i</m:t>
                  </m:r>
                </m:sub>
              </m:sSub>
              <m:r>
                <w:rPr>
                  <w:rFonts w:ascii="Cambria Math" w:hAnsi="Cambria Math" w:cs="Times New Roman"/>
                  <w:color w:val="000000" w:themeColor="text1"/>
                  <w:szCs w:val="22"/>
                </w:rPr>
                <m:t>,</m:t>
              </m:r>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r>
                <w:rPr>
                  <w:rFonts w:ascii="Cambria Math" w:hAnsi="Cambria Math" w:cs="Times New Roman"/>
                  <w:color w:val="000000" w:themeColor="text1"/>
                  <w:szCs w:val="22"/>
                </w:rPr>
                <m:t>)</m:t>
              </m:r>
            </m:e>
          </m:nary>
          <m:r>
            <m:rPr>
              <m:sty m:val="p"/>
            </m:rPr>
            <w:rPr>
              <w:rFonts w:ascii="Cambria Math" w:hAnsi="Cambria Math" w:cs="Times New Roman"/>
              <w:color w:val="000000" w:themeColor="text1"/>
              <w:szCs w:val="22"/>
            </w:rPr>
            <m:t>+</m:t>
          </m:r>
          <m:r>
            <w:rPr>
              <w:rFonts w:ascii="Cambria Math" w:hAnsi="Cambria Math" w:cs="Times New Roman"/>
              <w:color w:val="000000" w:themeColor="text1"/>
              <w:szCs w:val="22"/>
            </w:rPr>
            <m:t>σ</m:t>
          </m:r>
          <m:d>
            <m:dPr>
              <m:ctrlPr>
                <w:rPr>
                  <w:rFonts w:ascii="Cambria Math" w:hAnsi="Cambria Math" w:cs="Times New Roman"/>
                  <w:i/>
                  <w:color w:val="000000" w:themeColor="text1"/>
                  <w:szCs w:val="22"/>
                </w:rPr>
              </m:ctrlPr>
            </m:dPr>
            <m:e>
              <m:sSup>
                <m:sSupPr>
                  <m:ctrlPr>
                    <w:rPr>
                      <w:rFonts w:ascii="Cambria Math" w:hAnsi="Cambria Math" w:cs="Times New Roman"/>
                      <w:i/>
                      <w:color w:val="000000" w:themeColor="text1"/>
                      <w:szCs w:val="22"/>
                    </w:rPr>
                  </m:ctrlPr>
                </m:sSupPr>
                <m:e>
                  <m:r>
                    <w:rPr>
                      <w:rFonts w:ascii="Cambria Math" w:hAnsi="Cambria Math" w:cs="Times New Roman"/>
                      <w:color w:val="000000" w:themeColor="text1"/>
                      <w:szCs w:val="22"/>
                    </w:rPr>
                    <m:t>μ</m:t>
                  </m:r>
                </m:e>
                <m:sup>
                  <m:r>
                    <w:rPr>
                      <w:rFonts w:ascii="Cambria Math" w:hAnsi="Cambria Math" w:cs="Times New Roman"/>
                      <w:color w:val="000000" w:themeColor="text1"/>
                      <w:szCs w:val="22"/>
                    </w:rPr>
                    <m:t>A</m:t>
                  </m:r>
                </m:sup>
              </m:sSup>
            </m:e>
          </m:d>
          <m:r>
            <w:rPr>
              <w:rFonts w:ascii="Cambria Math" w:hAnsi="Cambria Math" w:cs="Times New Roman"/>
              <w:color w:val="000000" w:themeColor="text1"/>
              <w:szCs w:val="22"/>
            </w:rPr>
            <m:t>∙ρ(</m:t>
          </m:r>
          <m:sSup>
            <m:sSupPr>
              <m:ctrlPr>
                <w:rPr>
                  <w:rFonts w:ascii="Cambria Math" w:hAnsi="Cambria Math" w:cs="Times New Roman"/>
                  <w:i/>
                  <w:color w:val="000000" w:themeColor="text1"/>
                  <w:szCs w:val="22"/>
                </w:rPr>
              </m:ctrlPr>
            </m:sSupPr>
            <m:e>
              <m:r>
                <w:rPr>
                  <w:rFonts w:ascii="Cambria Math" w:hAnsi="Cambria Math" w:cs="Times New Roman"/>
                  <w:color w:val="000000" w:themeColor="text1"/>
                  <w:szCs w:val="22"/>
                </w:rPr>
                <m:t>μ</m:t>
              </m:r>
            </m:e>
            <m:sup>
              <m:r>
                <w:rPr>
                  <w:rFonts w:ascii="Cambria Math" w:hAnsi="Cambria Math" w:cs="Times New Roman"/>
                  <w:color w:val="000000" w:themeColor="text1"/>
                  <w:szCs w:val="22"/>
                </w:rPr>
                <m:t>A</m:t>
              </m:r>
            </m:sup>
          </m:sSup>
          <m:r>
            <w:rPr>
              <w:rFonts w:ascii="Cambria Math" w:hAnsi="Cambria Math" w:cs="Times New Roman"/>
              <w:color w:val="000000" w:themeColor="text1"/>
              <w:szCs w:val="22"/>
            </w:rPr>
            <m:t>,</m:t>
          </m:r>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r>
            <w:rPr>
              <w:rFonts w:ascii="Cambria Math" w:hAnsi="Cambria Math" w:cs="Times New Roman"/>
              <w:color w:val="000000" w:themeColor="text1"/>
              <w:szCs w:val="22"/>
            </w:rPr>
            <m:t>)</m:t>
          </m:r>
        </m:oMath>
      </m:oMathPara>
    </w:p>
    <w:p w14:paraId="3E3C2656" w14:textId="77777777" w:rsidR="00BC4747" w:rsidRPr="00E90E66" w:rsidRDefault="00BC4747" w:rsidP="00BC4747">
      <w:pPr>
        <w:autoSpaceDE w:val="0"/>
        <w:autoSpaceDN w:val="0"/>
        <w:adjustRightInd w:val="0"/>
        <w:spacing w:line="480" w:lineRule="auto"/>
        <w:ind w:left="440" w:hanging="20"/>
        <w:rPr>
          <w:rFonts w:ascii="Times New Roman" w:hAnsi="Times New Roman" w:cs="Times New Roman"/>
          <w:szCs w:val="22"/>
        </w:rPr>
      </w:pPr>
      <w:r w:rsidRPr="00E90E66">
        <w:rPr>
          <w:rFonts w:ascii="Times New Roman" w:hAnsi="Times New Roman" w:cs="Times New Roman" w:hint="eastAsia"/>
          <w:szCs w:val="22"/>
        </w:rPr>
        <w:t>由上述表达式可知，</w:t>
      </w:r>
      <w:r w:rsidRPr="00E90E66">
        <w:rPr>
          <w:rFonts w:cs="Times New Roman" w:hint="eastAsia"/>
          <w:color w:val="000000" w:themeColor="text1"/>
          <w:szCs w:val="22"/>
        </w:rPr>
        <w:t>因子对投资组合主动风险贡献取决于以下因素</w:t>
      </w:r>
      <w:r w:rsidRPr="00E90E66">
        <w:rPr>
          <w:rFonts w:ascii="Times New Roman" w:hAnsi="Times New Roman" w:cs="Times New Roman" w:hint="eastAsia"/>
          <w:szCs w:val="22"/>
        </w:rPr>
        <w:t>：</w:t>
      </w:r>
    </w:p>
    <w:p w14:paraId="2497847D" w14:textId="77777777" w:rsidR="00BC4747" w:rsidRPr="00E90E66" w:rsidRDefault="00BC4747" w:rsidP="003278B3">
      <w:pPr>
        <w:pStyle w:val="a5"/>
        <w:numPr>
          <w:ilvl w:val="0"/>
          <w:numId w:val="3"/>
        </w:numPr>
        <w:tabs>
          <w:tab w:val="left" w:pos="1804"/>
        </w:tabs>
        <w:ind w:firstLineChars="0"/>
        <w:rPr>
          <w:rFonts w:ascii="Times New Roman" w:hAnsi="Times New Roman" w:cs="Times New Roman"/>
          <w:szCs w:val="22"/>
        </w:rPr>
      </w:pPr>
      <w:r w:rsidRPr="00E90E66">
        <w:rPr>
          <w:rFonts w:ascii="Times New Roman" w:hAnsi="Times New Roman" w:cs="Times New Roman" w:hint="eastAsia"/>
          <w:szCs w:val="22"/>
        </w:rPr>
        <w:t>投资组合的因子主动暴露度（</w:t>
      </w:r>
      <m:oMath>
        <m:sSubSup>
          <m:sSubSupPr>
            <m:ctrlPr>
              <w:rPr>
                <w:rFonts w:ascii="Cambria Math" w:hAnsi="Cambria Math" w:cs="Times New Roman"/>
                <w:i/>
                <w:color w:val="000000" w:themeColor="text1"/>
                <w:szCs w:val="22"/>
              </w:rPr>
            </m:ctrlPr>
          </m:sSubSupPr>
          <m:e>
            <m:r>
              <w:rPr>
                <w:rFonts w:ascii="Cambria Math" w:hAnsi="Cambria Math" w:cs="Times New Roman"/>
                <w:color w:val="000000" w:themeColor="text1"/>
                <w:szCs w:val="22"/>
              </w:rPr>
              <m:t>X</m:t>
            </m:r>
          </m:e>
          <m:sub>
            <m:r>
              <w:rPr>
                <w:rFonts w:ascii="Cambria Math" w:hAnsi="Cambria Math" w:cs="Times New Roman"/>
                <w:color w:val="000000" w:themeColor="text1"/>
                <w:szCs w:val="22"/>
              </w:rPr>
              <m:t>i</m:t>
            </m:r>
          </m:sub>
          <m:sup>
            <m:r>
              <w:rPr>
                <w:rFonts w:ascii="Cambria Math" w:hAnsi="Cambria Math" w:cs="Times New Roman"/>
                <w:color w:val="000000" w:themeColor="text1"/>
                <w:szCs w:val="22"/>
              </w:rPr>
              <m:t>A</m:t>
            </m:r>
          </m:sup>
        </m:sSubSup>
      </m:oMath>
      <w:r w:rsidRPr="00E90E66">
        <w:rPr>
          <w:rFonts w:ascii="Times New Roman" w:hAnsi="Times New Roman" w:cs="Times New Roman" w:hint="eastAsia"/>
          <w:szCs w:val="22"/>
        </w:rPr>
        <w:t>）</w:t>
      </w:r>
    </w:p>
    <w:p w14:paraId="63C281AE" w14:textId="77777777" w:rsidR="00BC4747" w:rsidRPr="00E90E66" w:rsidRDefault="00BC4747" w:rsidP="003278B3">
      <w:pPr>
        <w:pStyle w:val="a5"/>
        <w:numPr>
          <w:ilvl w:val="0"/>
          <w:numId w:val="3"/>
        </w:numPr>
        <w:tabs>
          <w:tab w:val="left" w:pos="1804"/>
        </w:tabs>
        <w:ind w:firstLineChars="0"/>
        <w:rPr>
          <w:rFonts w:ascii="Times New Roman" w:hAnsi="Times New Roman" w:cs="Times New Roman"/>
          <w:szCs w:val="22"/>
        </w:rPr>
      </w:pPr>
      <w:r w:rsidRPr="00E90E66">
        <w:rPr>
          <w:rFonts w:ascii="Times New Roman" w:hAnsi="Times New Roman" w:cs="Times New Roman" w:hint="eastAsia"/>
          <w:szCs w:val="22"/>
        </w:rPr>
        <w:t>因子收益的波动率（</w:t>
      </w:r>
      <m:oMath>
        <m:r>
          <w:rPr>
            <w:rFonts w:ascii="Cambria Math" w:hAnsi="Cambria Math" w:cs="Times New Roman"/>
            <w:color w:val="000000" w:themeColor="text1"/>
            <w:szCs w:val="22"/>
          </w:rPr>
          <m:t>σ</m:t>
        </m:r>
        <m:d>
          <m:dPr>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f</m:t>
                </m:r>
              </m:e>
              <m:sub>
                <m:r>
                  <w:rPr>
                    <w:rFonts w:ascii="Cambria Math" w:hAnsi="Cambria Math" w:cs="Times New Roman"/>
                    <w:color w:val="000000" w:themeColor="text1"/>
                    <w:szCs w:val="22"/>
                  </w:rPr>
                  <m:t>i</m:t>
                </m:r>
              </m:sub>
            </m:sSub>
          </m:e>
        </m:d>
      </m:oMath>
      <w:r w:rsidRPr="00E90E66">
        <w:rPr>
          <w:rFonts w:ascii="Times New Roman" w:hAnsi="Times New Roman" w:cs="Times New Roman" w:hint="eastAsia"/>
          <w:szCs w:val="22"/>
        </w:rPr>
        <w:t>）</w:t>
      </w:r>
    </w:p>
    <w:p w14:paraId="37F5DAFC" w14:textId="77777777" w:rsidR="00BC4747" w:rsidRPr="002548C9" w:rsidRDefault="00BC4747" w:rsidP="003278B3">
      <w:pPr>
        <w:pStyle w:val="a5"/>
        <w:numPr>
          <w:ilvl w:val="0"/>
          <w:numId w:val="3"/>
        </w:numPr>
        <w:tabs>
          <w:tab w:val="left" w:pos="1804"/>
        </w:tabs>
        <w:ind w:firstLineChars="0"/>
        <w:rPr>
          <w:rFonts w:ascii="Times New Roman" w:hAnsi="Times New Roman" w:cs="Times New Roman"/>
          <w:szCs w:val="22"/>
        </w:rPr>
      </w:pPr>
      <w:r w:rsidRPr="00E90E66">
        <w:rPr>
          <w:rFonts w:ascii="Times New Roman" w:hAnsi="Times New Roman" w:cs="Times New Roman" w:hint="eastAsia"/>
          <w:szCs w:val="22"/>
        </w:rPr>
        <w:t>因子收益和主动收益的相关性（</w:t>
      </w:r>
      <m:oMath>
        <m:r>
          <w:rPr>
            <w:rFonts w:ascii="Cambria Math" w:hAnsi="Cambria Math" w:cs="Times New Roman"/>
            <w:color w:val="000000" w:themeColor="text1"/>
            <w:szCs w:val="22"/>
          </w:rPr>
          <m:t>ρ(</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f</m:t>
            </m:r>
          </m:e>
          <m:sub>
            <m:r>
              <w:rPr>
                <w:rFonts w:ascii="Cambria Math" w:hAnsi="Cambria Math" w:cs="Times New Roman"/>
                <w:color w:val="000000" w:themeColor="text1"/>
                <w:szCs w:val="22"/>
              </w:rPr>
              <m:t>i</m:t>
            </m:r>
          </m:sub>
        </m:sSub>
        <m:r>
          <w:rPr>
            <w:rFonts w:ascii="Cambria Math" w:hAnsi="Cambria Math" w:cs="Times New Roman"/>
            <w:color w:val="000000" w:themeColor="text1"/>
            <w:szCs w:val="22"/>
          </w:rPr>
          <m:t>,</m:t>
        </m:r>
        <m:sSubSup>
          <m:sSubSupPr>
            <m:ctrlPr>
              <w:rPr>
                <w:rFonts w:ascii="Cambria Math" w:hAnsi="Cambria Math" w:cs="Times New Roman"/>
                <w:color w:val="000000" w:themeColor="text1"/>
                <w:szCs w:val="22"/>
              </w:rPr>
            </m:ctrlPr>
          </m:sSubSup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up>
            <m:r>
              <w:rPr>
                <w:rFonts w:ascii="Cambria Math" w:hAnsi="Cambria Math" w:cs="Times New Roman"/>
                <w:color w:val="000000" w:themeColor="text1"/>
                <w:szCs w:val="22"/>
              </w:rPr>
              <m:t>A</m:t>
            </m:r>
          </m:sup>
        </m:sSubSup>
        <m:r>
          <w:rPr>
            <w:rFonts w:ascii="Cambria Math" w:hAnsi="Cambria Math" w:cs="Times New Roman"/>
            <w:color w:val="000000" w:themeColor="text1"/>
            <w:szCs w:val="22"/>
          </w:rPr>
          <m:t>)</m:t>
        </m:r>
      </m:oMath>
      <w:r w:rsidRPr="00E90E66">
        <w:rPr>
          <w:rFonts w:ascii="Times New Roman" w:hAnsi="Times New Roman" w:cs="Times New Roman" w:hint="eastAsia"/>
          <w:szCs w:val="22"/>
        </w:rPr>
        <w:t>）</w:t>
      </w:r>
    </w:p>
    <w:p w14:paraId="6DDEC92A" w14:textId="77777777" w:rsidR="00BC4747" w:rsidRPr="00E90E66" w:rsidRDefault="00BC4747" w:rsidP="00BC4747">
      <w:pPr>
        <w:autoSpaceDE w:val="0"/>
        <w:autoSpaceDN w:val="0"/>
        <w:adjustRightInd w:val="0"/>
        <w:spacing w:after="240"/>
        <w:ind w:firstLineChars="200" w:firstLine="440"/>
        <w:jc w:val="both"/>
        <w:rPr>
          <w:rFonts w:ascii="Times New Roman" w:hAnsi="Times New Roman" w:cs="Times New Roman"/>
          <w:color w:val="000000" w:themeColor="text1"/>
          <w:szCs w:val="22"/>
        </w:rPr>
      </w:pPr>
      <w:r w:rsidRPr="00E90E66">
        <w:rPr>
          <w:rFonts w:ascii="Times New Roman" w:hAnsi="Times New Roman" w:cs="Times New Roman" w:hint="eastAsia"/>
          <w:szCs w:val="22"/>
        </w:rPr>
        <w:t>上述三项中，因子主动暴露度是投资组合</w:t>
      </w:r>
      <w:r w:rsidRPr="00E90E66">
        <w:rPr>
          <w:rFonts w:ascii="Times New Roman" w:hAnsi="Times New Roman" w:cs="Times New Roman" w:hint="eastAsia"/>
          <w:szCs w:val="22"/>
          <w:u w:val="single"/>
        </w:rPr>
        <w:t>主动押注</w:t>
      </w:r>
      <w:r w:rsidRPr="00E90E66">
        <w:rPr>
          <w:rFonts w:ascii="Times New Roman" w:hAnsi="Times New Roman" w:cs="Times New Roman" w:hint="eastAsia"/>
          <w:szCs w:val="22"/>
        </w:rPr>
        <w:t>的部分，反映的是投资组合的因子风险暴露偏离基准的程度，即其风格</w:t>
      </w:r>
      <w:r>
        <w:rPr>
          <w:rFonts w:ascii="Times New Roman" w:hAnsi="Times New Roman" w:cs="Times New Roman" w:hint="eastAsia"/>
          <w:szCs w:val="22"/>
        </w:rPr>
        <w:t>/</w:t>
      </w:r>
      <w:r>
        <w:rPr>
          <w:rFonts w:ascii="Times New Roman" w:hAnsi="Times New Roman" w:cs="Times New Roman" w:hint="eastAsia"/>
          <w:szCs w:val="22"/>
        </w:rPr>
        <w:t>行业</w:t>
      </w:r>
      <w:r w:rsidRPr="00E90E66">
        <w:rPr>
          <w:rFonts w:ascii="Times New Roman" w:hAnsi="Times New Roman" w:cs="Times New Roman" w:hint="eastAsia"/>
          <w:szCs w:val="22"/>
        </w:rPr>
        <w:t>偏好；因子收益波动率反映</w:t>
      </w:r>
      <w:r w:rsidRPr="00E90E66">
        <w:rPr>
          <w:rFonts w:ascii="Times New Roman" w:hAnsi="Times New Roman" w:cs="Times New Roman" w:hint="eastAsia"/>
          <w:szCs w:val="22"/>
          <w:u w:val="single"/>
        </w:rPr>
        <w:t>市场风格</w:t>
      </w:r>
      <w:r>
        <w:rPr>
          <w:rFonts w:ascii="Times New Roman" w:hAnsi="Times New Roman" w:cs="Times New Roman" w:hint="eastAsia"/>
          <w:szCs w:val="22"/>
          <w:u w:val="single"/>
        </w:rPr>
        <w:t>/</w:t>
      </w:r>
      <w:r>
        <w:rPr>
          <w:rFonts w:ascii="Times New Roman" w:hAnsi="Times New Roman" w:cs="Times New Roman" w:hint="eastAsia"/>
          <w:szCs w:val="22"/>
          <w:u w:val="single"/>
        </w:rPr>
        <w:t>行业</w:t>
      </w:r>
      <w:r w:rsidRPr="00E90E66">
        <w:rPr>
          <w:rFonts w:ascii="Times New Roman" w:hAnsi="Times New Roman" w:cs="Times New Roman" w:hint="eastAsia"/>
          <w:szCs w:val="22"/>
          <w:u w:val="single"/>
        </w:rPr>
        <w:t>变化所带来的被动风险</w:t>
      </w:r>
      <w:r w:rsidRPr="00E90E66">
        <w:rPr>
          <w:rFonts w:ascii="Times New Roman" w:hAnsi="Times New Roman" w:cs="Times New Roman" w:hint="eastAsia"/>
          <w:szCs w:val="22"/>
        </w:rPr>
        <w:t>；相关性部分反映的则是投资组合收益和因子表现的</w:t>
      </w:r>
      <w:r w:rsidRPr="00E90E66">
        <w:rPr>
          <w:rFonts w:ascii="Times New Roman" w:hAnsi="Times New Roman" w:cs="Times New Roman" w:hint="eastAsia"/>
          <w:szCs w:val="22"/>
          <w:u w:val="single"/>
        </w:rPr>
        <w:t>风险联动</w:t>
      </w:r>
      <w:r w:rsidRPr="00E90E66">
        <w:rPr>
          <w:rFonts w:ascii="Times New Roman" w:hAnsi="Times New Roman" w:cs="Times New Roman" w:hint="eastAsia"/>
          <w:szCs w:val="22"/>
        </w:rPr>
        <w:t>程度</w:t>
      </w:r>
      <w:r>
        <w:rPr>
          <w:rFonts w:ascii="Times New Roman" w:hAnsi="Times New Roman" w:cs="Times New Roman" w:hint="eastAsia"/>
          <w:szCs w:val="22"/>
        </w:rPr>
        <w:t>。</w:t>
      </w:r>
      <w:r w:rsidRPr="00E90E66">
        <w:rPr>
          <w:rFonts w:ascii="Times New Roman" w:hAnsi="Times New Roman" w:cs="Times New Roman" w:hint="eastAsia"/>
          <w:color w:val="000000" w:themeColor="text1"/>
          <w:szCs w:val="22"/>
        </w:rPr>
        <w:t>投资组合和基准组合的风险</w:t>
      </w:r>
      <w:r>
        <w:rPr>
          <w:rFonts w:ascii="Times New Roman" w:hAnsi="Times New Roman" w:cs="Times New Roman" w:hint="eastAsia"/>
          <w:color w:val="000000" w:themeColor="text1"/>
          <w:szCs w:val="22"/>
        </w:rPr>
        <w:t>同样</w:t>
      </w:r>
      <w:r w:rsidRPr="00E90E66">
        <w:rPr>
          <w:rFonts w:ascii="Times New Roman" w:hAnsi="Times New Roman" w:cs="Times New Roman" w:hint="eastAsia"/>
          <w:color w:val="000000" w:themeColor="text1"/>
          <w:szCs w:val="22"/>
        </w:rPr>
        <w:t>可作如下因子分解：</w:t>
      </w:r>
    </w:p>
    <w:p w14:paraId="16D84560" w14:textId="77777777" w:rsidR="00BC4747" w:rsidRPr="00E90E66" w:rsidRDefault="00BC4747" w:rsidP="00BC4747">
      <w:pPr>
        <w:autoSpaceDE w:val="0"/>
        <w:autoSpaceDN w:val="0"/>
        <w:adjustRightInd w:val="0"/>
        <w:spacing w:after="240"/>
        <w:ind w:left="440" w:hanging="440"/>
        <w:jc w:val="both"/>
        <w:rPr>
          <w:rFonts w:ascii="Times New Roman" w:hAnsi="Times New Roman" w:cs="Times New Roman"/>
          <w:color w:val="000000" w:themeColor="text1"/>
          <w:szCs w:val="22"/>
        </w:rPr>
      </w:pPr>
      <m:oMathPara>
        <m:oMath>
          <m:r>
            <w:rPr>
              <w:rFonts w:ascii="Cambria Math" w:hAnsi="Cambria Math" w:cs="Times New Roman"/>
              <w:color w:val="000000" w:themeColor="text1"/>
              <w:szCs w:val="22"/>
            </w:rPr>
            <m:t>σ</m:t>
          </m:r>
          <m:d>
            <m:dPr>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Sub>
            </m:e>
          </m:d>
          <m:r>
            <w:rPr>
              <w:rFonts w:ascii="Cambria Math" w:hAnsi="Cambria Math" w:cs="Times New Roman"/>
              <w:color w:val="000000" w:themeColor="text1"/>
              <w:szCs w:val="22"/>
            </w:rPr>
            <m:t>=</m:t>
          </m:r>
          <m:nary>
            <m:naryPr>
              <m:chr m:val="∑"/>
              <m:limLoc m:val="undOvr"/>
              <m:ctrlPr>
                <w:rPr>
                  <w:rFonts w:ascii="Cambria Math" w:hAnsi="Cambria Math" w:cs="Times New Roman"/>
                  <w:i/>
                  <w:color w:val="000000" w:themeColor="text1"/>
                  <w:szCs w:val="22"/>
                </w:rPr>
              </m:ctrlPr>
            </m:naryPr>
            <m:sub>
              <m:r>
                <w:rPr>
                  <w:rFonts w:ascii="Cambria Math" w:hAnsi="Cambria Math" w:cs="Times New Roman"/>
                  <w:color w:val="000000" w:themeColor="text1"/>
                  <w:szCs w:val="22"/>
                </w:rPr>
                <m:t>i=1</m:t>
              </m:r>
            </m:sub>
            <m:sup>
              <m:r>
                <w:rPr>
                  <w:rFonts w:ascii="Cambria Math" w:hAnsi="Cambria Math" w:cs="Times New Roman"/>
                  <w:color w:val="000000" w:themeColor="text1"/>
                  <w:szCs w:val="22"/>
                </w:rPr>
                <m:t>N</m:t>
              </m:r>
            </m:sup>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X</m:t>
                  </m:r>
                </m:e>
                <m:sub>
                  <m:r>
                    <w:rPr>
                      <w:rFonts w:ascii="Cambria Math" w:hAnsi="Cambria Math" w:cs="Times New Roman"/>
                      <w:color w:val="000000" w:themeColor="text1"/>
                      <w:szCs w:val="22"/>
                    </w:rPr>
                    <m:t>p,i</m:t>
                  </m:r>
                </m:sub>
              </m:sSub>
              <m:r>
                <w:rPr>
                  <w:rFonts w:ascii="Cambria Math" w:hAnsi="Cambria Math" w:cs="Times New Roman"/>
                  <w:color w:val="000000" w:themeColor="text1"/>
                  <w:szCs w:val="22"/>
                </w:rPr>
                <m:t>∙σ</m:t>
              </m:r>
              <m:d>
                <m:dPr>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f</m:t>
                      </m:r>
                    </m:e>
                    <m:sub>
                      <m:r>
                        <w:rPr>
                          <w:rFonts w:ascii="Cambria Math" w:hAnsi="Cambria Math" w:cs="Times New Roman"/>
                          <w:color w:val="000000" w:themeColor="text1"/>
                          <w:szCs w:val="22"/>
                        </w:rPr>
                        <m:t>i</m:t>
                      </m:r>
                    </m:sub>
                  </m:sSub>
                </m:e>
              </m:d>
              <m:r>
                <w:rPr>
                  <w:rFonts w:ascii="Cambria Math" w:hAnsi="Cambria Math" w:cs="Times New Roman"/>
                  <w:color w:val="000000" w:themeColor="text1"/>
                  <w:szCs w:val="22"/>
                </w:rPr>
                <m:t>∙ρ</m:t>
              </m:r>
              <m:d>
                <m:dPr>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f</m:t>
                      </m:r>
                    </m:e>
                    <m:sub>
                      <m:r>
                        <w:rPr>
                          <w:rFonts w:ascii="Cambria Math" w:hAnsi="Cambria Math" w:cs="Times New Roman"/>
                          <w:color w:val="000000" w:themeColor="text1"/>
                          <w:szCs w:val="22"/>
                        </w:rPr>
                        <m:t>i</m:t>
                      </m:r>
                    </m:sub>
                  </m:sSub>
                  <m:r>
                    <w:rPr>
                      <w:rFonts w:ascii="Cambria Math" w:hAnsi="Cambria Math" w:cs="Times New Roman"/>
                      <w:color w:val="000000" w:themeColor="text1"/>
                      <w:szCs w:val="22"/>
                    </w:rPr>
                    <m:t>,</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Sub>
                </m:e>
              </m:d>
            </m:e>
          </m:nary>
          <m:r>
            <m:rPr>
              <m:sty m:val="p"/>
            </m:rPr>
            <w:rPr>
              <w:rFonts w:ascii="Cambria Math" w:hAnsi="Cambria Math" w:cs="Times New Roman"/>
              <w:color w:val="000000" w:themeColor="text1"/>
              <w:szCs w:val="22"/>
            </w:rPr>
            <m:t>+</m:t>
          </m:r>
          <m:r>
            <w:rPr>
              <w:rFonts w:ascii="Cambria Math" w:hAnsi="Cambria Math" w:cs="Times New Roman"/>
              <w:color w:val="000000" w:themeColor="text1"/>
              <w:szCs w:val="22"/>
            </w:rPr>
            <m:t>σ</m:t>
          </m:r>
          <m:d>
            <m:dPr>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μ</m:t>
                  </m:r>
                </m:e>
                <m:sub>
                  <m:r>
                    <w:rPr>
                      <w:rFonts w:ascii="Cambria Math" w:hAnsi="Cambria Math" w:cs="Times New Roman"/>
                      <w:color w:val="000000" w:themeColor="text1"/>
                      <w:szCs w:val="22"/>
                    </w:rPr>
                    <m:t>p</m:t>
                  </m:r>
                </m:sub>
              </m:sSub>
            </m:e>
          </m:d>
          <m:r>
            <w:rPr>
              <w:rFonts w:ascii="Cambria Math" w:hAnsi="Cambria Math" w:cs="Times New Roman"/>
              <w:color w:val="000000" w:themeColor="text1"/>
              <w:szCs w:val="22"/>
            </w:rPr>
            <m:t>∙ρ</m:t>
          </m:r>
          <m:d>
            <m:dPr>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μ</m:t>
                  </m:r>
                </m:e>
                <m:sub>
                  <m:r>
                    <w:rPr>
                      <w:rFonts w:ascii="Cambria Math" w:hAnsi="Cambria Math" w:cs="Times New Roman"/>
                      <w:color w:val="000000" w:themeColor="text1"/>
                      <w:szCs w:val="22"/>
                    </w:rPr>
                    <m:t>p</m:t>
                  </m:r>
                </m:sub>
              </m:sSub>
              <m:r>
                <w:rPr>
                  <w:rFonts w:ascii="Cambria Math" w:hAnsi="Cambria Math" w:cs="Times New Roman"/>
                  <w:color w:val="000000" w:themeColor="text1"/>
                  <w:szCs w:val="22"/>
                </w:rPr>
                <m:t>,</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Sub>
            </m:e>
          </m:d>
        </m:oMath>
      </m:oMathPara>
    </w:p>
    <w:p w14:paraId="01EA23C2" w14:textId="77777777" w:rsidR="00BC4747" w:rsidRPr="00E90E66" w:rsidRDefault="00BC4747" w:rsidP="00BC4747">
      <w:pPr>
        <w:autoSpaceDE w:val="0"/>
        <w:autoSpaceDN w:val="0"/>
        <w:adjustRightInd w:val="0"/>
        <w:spacing w:after="240"/>
        <w:ind w:left="440" w:hanging="440"/>
        <w:jc w:val="both"/>
        <w:rPr>
          <w:rFonts w:ascii="Times New Roman" w:hAnsi="Times New Roman" w:cs="Times New Roman"/>
          <w:color w:val="000000" w:themeColor="text1"/>
          <w:szCs w:val="22"/>
        </w:rPr>
      </w:pPr>
      <m:oMathPara>
        <m:oMath>
          <m:r>
            <w:rPr>
              <w:rFonts w:ascii="Cambria Math" w:hAnsi="Cambria Math" w:cs="Times New Roman"/>
              <w:color w:val="000000" w:themeColor="text1"/>
              <w:szCs w:val="22"/>
            </w:rPr>
            <m:t>σ</m:t>
          </m:r>
          <m:d>
            <m:dPr>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b</m:t>
                  </m:r>
                  <m:ctrlPr>
                    <w:rPr>
                      <w:rFonts w:ascii="Cambria Math" w:hAnsi="Cambria Math" w:cs="Times New Roman" w:hint="eastAsia"/>
                      <w:i/>
                      <w:color w:val="000000" w:themeColor="text1"/>
                      <w:szCs w:val="22"/>
                    </w:rPr>
                  </m:ctrlPr>
                </m:sub>
              </m:sSub>
            </m:e>
          </m:d>
          <m:r>
            <w:rPr>
              <w:rFonts w:ascii="Cambria Math" w:hAnsi="Cambria Math" w:cs="Times New Roman"/>
              <w:color w:val="000000" w:themeColor="text1"/>
              <w:szCs w:val="22"/>
            </w:rPr>
            <m:t>=</m:t>
          </m:r>
          <m:nary>
            <m:naryPr>
              <m:chr m:val="∑"/>
              <m:limLoc m:val="undOvr"/>
              <m:ctrlPr>
                <w:rPr>
                  <w:rFonts w:ascii="Cambria Math" w:hAnsi="Cambria Math" w:cs="Times New Roman"/>
                  <w:i/>
                  <w:color w:val="000000" w:themeColor="text1"/>
                  <w:szCs w:val="22"/>
                </w:rPr>
              </m:ctrlPr>
            </m:naryPr>
            <m:sub>
              <m:r>
                <w:rPr>
                  <w:rFonts w:ascii="Cambria Math" w:hAnsi="Cambria Math" w:cs="Times New Roman"/>
                  <w:color w:val="000000" w:themeColor="text1"/>
                  <w:szCs w:val="22"/>
                </w:rPr>
                <m:t>i=1</m:t>
              </m:r>
            </m:sub>
            <m:sup>
              <m:r>
                <w:rPr>
                  <w:rFonts w:ascii="Cambria Math" w:hAnsi="Cambria Math" w:cs="Times New Roman"/>
                  <w:color w:val="000000" w:themeColor="text1"/>
                  <w:szCs w:val="22"/>
                </w:rPr>
                <m:t>N</m:t>
              </m:r>
            </m:sup>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X</m:t>
                  </m:r>
                </m:e>
                <m:sub>
                  <m:r>
                    <w:rPr>
                      <w:rFonts w:ascii="Cambria Math" w:hAnsi="Cambria Math" w:cs="Times New Roman"/>
                      <w:color w:val="000000" w:themeColor="text1"/>
                      <w:szCs w:val="22"/>
                    </w:rPr>
                    <m:t>b,i</m:t>
                  </m:r>
                </m:sub>
              </m:sSub>
              <m:r>
                <w:rPr>
                  <w:rFonts w:ascii="Cambria Math" w:hAnsi="Cambria Math" w:cs="Times New Roman"/>
                  <w:color w:val="000000" w:themeColor="text1"/>
                  <w:szCs w:val="22"/>
                </w:rPr>
                <m:t>∙σ</m:t>
              </m:r>
              <m:d>
                <m:dPr>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f</m:t>
                      </m:r>
                    </m:e>
                    <m:sub>
                      <m:r>
                        <w:rPr>
                          <w:rFonts w:ascii="Cambria Math" w:hAnsi="Cambria Math" w:cs="Times New Roman"/>
                          <w:color w:val="000000" w:themeColor="text1"/>
                          <w:szCs w:val="22"/>
                        </w:rPr>
                        <m:t>i</m:t>
                      </m:r>
                    </m:sub>
                  </m:sSub>
                </m:e>
              </m:d>
              <m:r>
                <w:rPr>
                  <w:rFonts w:ascii="Cambria Math" w:hAnsi="Cambria Math" w:cs="Times New Roman"/>
                  <w:color w:val="000000" w:themeColor="text1"/>
                  <w:szCs w:val="22"/>
                </w:rPr>
                <m:t>∙ρ</m:t>
              </m:r>
              <m:d>
                <m:dPr>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f</m:t>
                      </m:r>
                    </m:e>
                    <m:sub>
                      <m:r>
                        <w:rPr>
                          <w:rFonts w:ascii="Cambria Math" w:hAnsi="Cambria Math" w:cs="Times New Roman"/>
                          <w:color w:val="000000" w:themeColor="text1"/>
                          <w:szCs w:val="22"/>
                        </w:rPr>
                        <m:t>i</m:t>
                      </m:r>
                    </m:sub>
                  </m:sSub>
                  <m:r>
                    <w:rPr>
                      <w:rFonts w:ascii="Cambria Math" w:hAnsi="Cambria Math" w:cs="Times New Roman"/>
                      <w:color w:val="000000" w:themeColor="text1"/>
                      <w:szCs w:val="22"/>
                    </w:rPr>
                    <m:t>,</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b</m:t>
                      </m:r>
                      <m:ctrlPr>
                        <w:rPr>
                          <w:rFonts w:ascii="Cambria Math" w:hAnsi="Cambria Math" w:cs="Times New Roman" w:hint="eastAsia"/>
                          <w:i/>
                          <w:color w:val="000000" w:themeColor="text1"/>
                          <w:szCs w:val="22"/>
                        </w:rPr>
                      </m:ctrlPr>
                    </m:sub>
                  </m:sSub>
                </m:e>
              </m:d>
            </m:e>
          </m:nary>
          <m:r>
            <m:rPr>
              <m:sty m:val="p"/>
            </m:rPr>
            <w:rPr>
              <w:rFonts w:ascii="Cambria Math" w:hAnsi="Cambria Math" w:cs="Times New Roman"/>
              <w:color w:val="000000" w:themeColor="text1"/>
              <w:szCs w:val="22"/>
            </w:rPr>
            <m:t>+</m:t>
          </m:r>
          <m:r>
            <w:rPr>
              <w:rFonts w:ascii="Cambria Math" w:hAnsi="Cambria Math" w:cs="Times New Roman"/>
              <w:color w:val="000000" w:themeColor="text1"/>
              <w:szCs w:val="22"/>
            </w:rPr>
            <m:t>σ</m:t>
          </m:r>
          <m:d>
            <m:dPr>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μ</m:t>
                  </m:r>
                </m:e>
                <m:sub>
                  <m:r>
                    <w:rPr>
                      <w:rFonts w:ascii="Cambria Math" w:hAnsi="Cambria Math" w:cs="Times New Roman"/>
                      <w:color w:val="000000" w:themeColor="text1"/>
                      <w:szCs w:val="22"/>
                    </w:rPr>
                    <m:t>b</m:t>
                  </m:r>
                </m:sub>
              </m:sSub>
            </m:e>
          </m:d>
          <m:r>
            <w:rPr>
              <w:rFonts w:ascii="Cambria Math" w:hAnsi="Cambria Math" w:cs="Times New Roman"/>
              <w:color w:val="000000" w:themeColor="text1"/>
              <w:szCs w:val="22"/>
            </w:rPr>
            <m:t>∙ρ</m:t>
          </m:r>
          <m:d>
            <m:dPr>
              <m:ctrlPr>
                <w:rPr>
                  <w:rFonts w:ascii="Cambria Math" w:hAnsi="Cambria Math" w:cs="Times New Roman"/>
                  <w:i/>
                  <w:color w:val="000000" w:themeColor="text1"/>
                  <w:szCs w:val="22"/>
                </w:rPr>
              </m:ctrlPr>
            </m:dPr>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μ</m:t>
                  </m:r>
                </m:e>
                <m:sub>
                  <m:r>
                    <w:rPr>
                      <w:rFonts w:ascii="Cambria Math" w:hAnsi="Cambria Math" w:cs="Times New Roman"/>
                      <w:color w:val="000000" w:themeColor="text1"/>
                      <w:szCs w:val="22"/>
                    </w:rPr>
                    <m:t>b</m:t>
                  </m:r>
                </m:sub>
              </m:sSub>
              <m:r>
                <w:rPr>
                  <w:rFonts w:ascii="Cambria Math" w:hAnsi="Cambria Math" w:cs="Times New Roman"/>
                  <w:color w:val="000000" w:themeColor="text1"/>
                  <w:szCs w:val="22"/>
                </w:rPr>
                <m:t>,</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b</m:t>
                  </m:r>
                </m:sub>
              </m:sSub>
            </m:e>
          </m:d>
        </m:oMath>
      </m:oMathPara>
    </w:p>
    <w:p w14:paraId="0E6A7F94" w14:textId="77777777" w:rsidR="00BC4747" w:rsidRPr="00E90E66" w:rsidRDefault="00BC4747" w:rsidP="00BC4747">
      <w:pPr>
        <w:autoSpaceDE w:val="0"/>
        <w:autoSpaceDN w:val="0"/>
        <w:adjustRightInd w:val="0"/>
        <w:spacing w:after="240"/>
        <w:ind w:firstLine="440"/>
        <w:jc w:val="both"/>
        <w:rPr>
          <w:rFonts w:ascii="Times New Roman" w:hAnsi="Times New Roman" w:cs="Times New Roman"/>
          <w:color w:val="000000" w:themeColor="text1"/>
          <w:szCs w:val="22"/>
        </w:rPr>
      </w:pPr>
      <w:r w:rsidRPr="00E90E66">
        <w:rPr>
          <w:rFonts w:ascii="Times New Roman" w:hAnsi="Times New Roman" w:cs="Times New Roman"/>
          <w:color w:val="000000" w:themeColor="text1"/>
          <w:szCs w:val="22"/>
        </w:rPr>
        <w:lastRenderedPageBreak/>
        <w:t>其中</w:t>
      </w:r>
      <w:r w:rsidRPr="00E90E66">
        <w:rPr>
          <w:rFonts w:ascii="Times New Roman" w:hAnsi="Times New Roman" w:cs="Times New Roman" w:hint="eastAsia"/>
          <w:color w:val="000000" w:themeColor="text1"/>
          <w:szCs w:val="22"/>
        </w:rPr>
        <w:t xml:space="preserve"> </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Sub>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hint="eastAsia"/>
          <w:color w:val="000000" w:themeColor="text1"/>
          <w:szCs w:val="22"/>
        </w:rPr>
        <w:t>和</w:t>
      </w:r>
      <w:r w:rsidRPr="00E90E66">
        <w:rPr>
          <w:rFonts w:ascii="Times New Roman" w:hAnsi="Times New Roman" w:cs="Times New Roman" w:hint="eastAsia"/>
          <w:color w:val="000000" w:themeColor="text1"/>
          <w:szCs w:val="22"/>
        </w:rPr>
        <w:t xml:space="preserve"> </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b</m:t>
            </m:r>
            <m:ctrlPr>
              <w:rPr>
                <w:rFonts w:ascii="Cambria Math" w:hAnsi="Cambria Math" w:cs="Times New Roman" w:hint="eastAsia"/>
                <w:i/>
                <w:color w:val="000000" w:themeColor="text1"/>
                <w:szCs w:val="22"/>
              </w:rPr>
            </m:ctrlPr>
          </m:sub>
        </m:sSub>
      </m:oMath>
      <w:r w:rsidRPr="00E90E66">
        <w:rPr>
          <w:rFonts w:ascii="Times New Roman" w:hAnsi="Times New Roman" w:cs="Times New Roman" w:hint="eastAsia"/>
          <w:color w:val="000000" w:themeColor="text1"/>
          <w:szCs w:val="22"/>
        </w:rPr>
        <w:t xml:space="preserve"> </w:t>
      </w:r>
      <w:r w:rsidRPr="00E90E66">
        <w:rPr>
          <w:rFonts w:ascii="Times New Roman" w:hAnsi="Times New Roman" w:cs="Times New Roman" w:hint="eastAsia"/>
          <w:color w:val="000000" w:themeColor="text1"/>
          <w:szCs w:val="22"/>
        </w:rPr>
        <w:t>分别</w:t>
      </w:r>
      <w:r w:rsidRPr="00E90E66">
        <w:rPr>
          <w:rFonts w:ascii="Times New Roman" w:hAnsi="Times New Roman" w:cs="Times New Roman"/>
          <w:color w:val="000000" w:themeColor="text1"/>
          <w:szCs w:val="22"/>
        </w:rPr>
        <w:t>为投资组合</w:t>
      </w:r>
      <w:r w:rsidRPr="00E90E66">
        <w:rPr>
          <w:rFonts w:ascii="Times New Roman" w:hAnsi="Times New Roman" w:cs="Times New Roman" w:hint="eastAsia"/>
          <w:color w:val="000000" w:themeColor="text1"/>
          <w:szCs w:val="22"/>
        </w:rPr>
        <w:t>和基准组合收益</w:t>
      </w:r>
      <w:r w:rsidRPr="00E90E66">
        <w:rPr>
          <w:rFonts w:ascii="Times New Roman" w:hAnsi="Times New Roman" w:cs="Times New Roman"/>
          <w:color w:val="000000" w:themeColor="text1"/>
          <w:szCs w:val="22"/>
        </w:rPr>
        <w:t>，</w:t>
      </w:r>
      <m:oMath>
        <m:r>
          <w:rPr>
            <w:rFonts w:ascii="Cambria Math" w:hAnsi="Cambria Math" w:cs="Times New Roman"/>
            <w:color w:val="000000" w:themeColor="text1"/>
            <w:szCs w:val="22"/>
          </w:rPr>
          <m:t>N</m:t>
        </m:r>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为因子（风格</w:t>
      </w:r>
      <w:r w:rsidRPr="00E90E66">
        <w:rPr>
          <w:rFonts w:ascii="Times New Roman" w:hAnsi="Times New Roman" w:cs="Times New Roman"/>
          <w:color w:val="000000" w:themeColor="text1"/>
          <w:szCs w:val="22"/>
        </w:rPr>
        <w:t>+</w:t>
      </w:r>
      <w:r w:rsidRPr="00E90E66">
        <w:rPr>
          <w:rFonts w:ascii="Times New Roman" w:hAnsi="Times New Roman" w:cs="Times New Roman"/>
          <w:color w:val="000000" w:themeColor="text1"/>
          <w:szCs w:val="22"/>
        </w:rPr>
        <w:t>行业</w:t>
      </w:r>
      <w:r w:rsidRPr="00E90E66">
        <w:rPr>
          <w:rFonts w:ascii="Times New Roman" w:hAnsi="Times New Roman" w:cs="Times New Roman"/>
          <w:color w:val="000000" w:themeColor="text1"/>
          <w:szCs w:val="22"/>
        </w:rPr>
        <w:t>+</w:t>
      </w:r>
      <w:r w:rsidRPr="00E90E66">
        <w:rPr>
          <w:rFonts w:ascii="Times New Roman" w:hAnsi="Times New Roman" w:cs="Times New Roman"/>
          <w:color w:val="000000" w:themeColor="text1"/>
          <w:szCs w:val="22"/>
        </w:rPr>
        <w:t>国家）数目；</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X</m:t>
            </m:r>
          </m:e>
          <m:sub>
            <m:r>
              <w:rPr>
                <w:rFonts w:ascii="Cambria Math" w:hAnsi="Cambria Math" w:cs="Times New Roman"/>
                <w:color w:val="000000" w:themeColor="text1"/>
                <w:szCs w:val="22"/>
              </w:rPr>
              <m:t>p,i</m:t>
            </m:r>
          </m:sub>
        </m:sSub>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hint="eastAsia"/>
          <w:color w:val="000000" w:themeColor="text1"/>
          <w:szCs w:val="22"/>
        </w:rPr>
        <w:t>和</w:t>
      </w:r>
      <w:r w:rsidRPr="00E90E66">
        <w:rPr>
          <w:rFonts w:ascii="Times New Roman" w:hAnsi="Times New Roman" w:cs="Times New Roman" w:hint="eastAsia"/>
          <w:color w:val="000000" w:themeColor="text1"/>
          <w:szCs w:val="22"/>
        </w:rPr>
        <w:t xml:space="preserve"> </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X</m:t>
            </m:r>
          </m:e>
          <m:sub>
            <m:r>
              <w:rPr>
                <w:rFonts w:ascii="Cambria Math" w:hAnsi="Cambria Math" w:cs="Times New Roman"/>
                <w:color w:val="000000" w:themeColor="text1"/>
                <w:szCs w:val="22"/>
              </w:rPr>
              <m:t>b,i</m:t>
            </m:r>
          </m:sub>
        </m:sSub>
      </m:oMath>
      <w:r w:rsidRPr="00E90E66">
        <w:rPr>
          <w:rFonts w:ascii="Times New Roman" w:hAnsi="Times New Roman" w:cs="Times New Roman" w:hint="eastAsia"/>
          <w:color w:val="000000" w:themeColor="text1"/>
          <w:szCs w:val="22"/>
        </w:rPr>
        <w:t xml:space="preserve"> </w:t>
      </w:r>
      <w:r w:rsidRPr="00E90E66">
        <w:rPr>
          <w:rFonts w:ascii="Times New Roman" w:hAnsi="Times New Roman" w:cs="Times New Roman"/>
          <w:color w:val="000000" w:themeColor="text1"/>
          <w:szCs w:val="22"/>
        </w:rPr>
        <w:t>为投资组合</w:t>
      </w:r>
      <w:r w:rsidRPr="00E90E66">
        <w:rPr>
          <w:rFonts w:ascii="Times New Roman" w:hAnsi="Times New Roman" w:cs="Times New Roman" w:hint="eastAsia"/>
          <w:color w:val="000000" w:themeColor="text1"/>
          <w:szCs w:val="22"/>
        </w:rPr>
        <w:t>和基准组合</w:t>
      </w:r>
      <w:r w:rsidRPr="00E90E66">
        <w:rPr>
          <w:rFonts w:ascii="Times New Roman" w:hAnsi="Times New Roman" w:cs="Times New Roman"/>
          <w:color w:val="000000" w:themeColor="text1"/>
          <w:szCs w:val="22"/>
        </w:rPr>
        <w:t>对因子</w:t>
      </w:r>
      <w:r w:rsidRPr="00E90E66">
        <w:rPr>
          <w:rFonts w:ascii="Times New Roman" w:hAnsi="Times New Roman" w:cs="Times New Roman"/>
          <w:color w:val="000000" w:themeColor="text1"/>
          <w:szCs w:val="22"/>
        </w:rPr>
        <w:t xml:space="preserve"> </w:t>
      </w:r>
      <m:oMath>
        <m:r>
          <w:rPr>
            <w:rFonts w:ascii="Cambria Math" w:hAnsi="Cambria Math" w:cs="Times New Roman"/>
            <w:color w:val="000000" w:themeColor="text1"/>
            <w:szCs w:val="22"/>
          </w:rPr>
          <m:t>i</m:t>
        </m:r>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的暴露度；</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f</m:t>
            </m:r>
          </m:e>
          <m:sub>
            <m:r>
              <w:rPr>
                <w:rFonts w:ascii="Cambria Math" w:hAnsi="Cambria Math" w:cs="Times New Roman"/>
                <w:color w:val="000000" w:themeColor="text1"/>
                <w:szCs w:val="22"/>
              </w:rPr>
              <m:t>i</m:t>
            </m:r>
          </m:sub>
        </m:sSub>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为因子</w:t>
      </w:r>
      <w:r w:rsidRPr="00E90E66">
        <w:rPr>
          <w:rFonts w:ascii="Times New Roman" w:hAnsi="Times New Roman" w:cs="Times New Roman"/>
          <w:color w:val="000000" w:themeColor="text1"/>
          <w:szCs w:val="22"/>
        </w:rPr>
        <w:t xml:space="preserve"> </w:t>
      </w:r>
      <m:oMath>
        <m:r>
          <w:rPr>
            <w:rFonts w:ascii="Cambria Math" w:hAnsi="Cambria Math" w:cs="Times New Roman"/>
            <w:color w:val="000000" w:themeColor="text1"/>
            <w:szCs w:val="22"/>
          </w:rPr>
          <m:t>i</m:t>
        </m:r>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的因子收益；</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μ</m:t>
            </m:r>
          </m:e>
          <m:sub>
            <m:r>
              <w:rPr>
                <w:rFonts w:ascii="Cambria Math" w:hAnsi="Cambria Math" w:cs="Times New Roman"/>
                <w:color w:val="000000" w:themeColor="text1"/>
                <w:szCs w:val="22"/>
              </w:rPr>
              <m:t>p</m:t>
            </m:r>
          </m:sub>
        </m:sSub>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hint="eastAsia"/>
          <w:color w:val="000000" w:themeColor="text1"/>
          <w:szCs w:val="22"/>
        </w:rPr>
        <w:t>和</w:t>
      </w:r>
      <w:r w:rsidRPr="00E90E66">
        <w:rPr>
          <w:rFonts w:ascii="Times New Roman" w:hAnsi="Times New Roman" w:cs="Times New Roman" w:hint="eastAsia"/>
          <w:color w:val="000000" w:themeColor="text1"/>
          <w:szCs w:val="22"/>
        </w:rPr>
        <w:t xml:space="preserve"> </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μ</m:t>
            </m:r>
          </m:e>
          <m:sub>
            <m:r>
              <w:rPr>
                <w:rFonts w:ascii="Cambria Math" w:hAnsi="Cambria Math" w:cs="Times New Roman"/>
                <w:color w:val="000000" w:themeColor="text1"/>
                <w:szCs w:val="22"/>
              </w:rPr>
              <m:t>b</m:t>
            </m:r>
          </m:sub>
        </m:sSub>
      </m:oMath>
      <w:r w:rsidRPr="00E90E66">
        <w:rPr>
          <w:rFonts w:ascii="Times New Roman" w:hAnsi="Times New Roman" w:cs="Times New Roman" w:hint="eastAsia"/>
          <w:color w:val="000000" w:themeColor="text1"/>
          <w:szCs w:val="22"/>
        </w:rPr>
        <w:t xml:space="preserve"> </w:t>
      </w:r>
      <w:r w:rsidRPr="00E90E66">
        <w:rPr>
          <w:rFonts w:ascii="Times New Roman" w:hAnsi="Times New Roman" w:cs="Times New Roman" w:hint="eastAsia"/>
          <w:color w:val="000000" w:themeColor="text1"/>
          <w:szCs w:val="22"/>
        </w:rPr>
        <w:t>分别为</w:t>
      </w:r>
      <w:r w:rsidRPr="00E90E66">
        <w:rPr>
          <w:rFonts w:ascii="Times New Roman" w:hAnsi="Times New Roman" w:cs="Times New Roman"/>
          <w:color w:val="000000" w:themeColor="text1"/>
          <w:szCs w:val="22"/>
        </w:rPr>
        <w:t>投资组合</w:t>
      </w:r>
      <w:r w:rsidRPr="00E90E66">
        <w:rPr>
          <w:rFonts w:ascii="Times New Roman" w:hAnsi="Times New Roman" w:cs="Times New Roman" w:hint="eastAsia"/>
          <w:color w:val="000000" w:themeColor="text1"/>
          <w:szCs w:val="22"/>
        </w:rPr>
        <w:t>和基准组合的</w:t>
      </w:r>
      <w:r w:rsidRPr="00E90E66">
        <w:rPr>
          <w:rFonts w:ascii="Times New Roman" w:hAnsi="Times New Roman" w:cs="Times New Roman"/>
          <w:color w:val="000000" w:themeColor="text1"/>
          <w:szCs w:val="22"/>
        </w:rPr>
        <w:t>残余收益。</w:t>
      </w:r>
    </w:p>
    <w:p w14:paraId="26AD09CA" w14:textId="606E7043" w:rsidR="00BC4747" w:rsidRPr="00E90E66" w:rsidRDefault="00BC4747" w:rsidP="00BC4747">
      <w:pPr>
        <w:ind w:left="440" w:hanging="20"/>
        <w:jc w:val="both"/>
        <w:rPr>
          <w:rFonts w:ascii="Times New Roman" w:eastAsiaTheme="minorEastAsia" w:hAnsi="Times New Roman" w:cs="Times New Roman"/>
          <w:color w:val="000000" w:themeColor="text1"/>
          <w:szCs w:val="22"/>
        </w:rPr>
      </w:pPr>
      <w:r w:rsidRPr="00E90E66">
        <w:rPr>
          <w:rFonts w:ascii="Times New Roman" w:eastAsiaTheme="minorEastAsia" w:hAnsi="Times New Roman" w:cs="Times New Roman" w:hint="eastAsia"/>
          <w:color w:val="000000" w:themeColor="text1"/>
          <w:szCs w:val="22"/>
        </w:rPr>
        <w:t>因子归因结果中，收益贡献部分有以下关系成立：</w:t>
      </w:r>
    </w:p>
    <w:p w14:paraId="575D5DA1" w14:textId="77777777" w:rsidR="00BC4747" w:rsidRPr="00E90E66" w:rsidRDefault="00BC4747" w:rsidP="003278B3">
      <w:pPr>
        <w:pStyle w:val="a5"/>
        <w:numPr>
          <w:ilvl w:val="0"/>
          <w:numId w:val="3"/>
        </w:numPr>
        <w:ind w:firstLineChars="0"/>
        <w:jc w:val="both"/>
        <w:rPr>
          <w:rFonts w:ascii="Times New Roman" w:eastAsiaTheme="minorEastAsia" w:hAnsi="Times New Roman" w:cs="Times New Roman"/>
          <w:color w:val="000000" w:themeColor="text1"/>
          <w:szCs w:val="22"/>
        </w:rPr>
      </w:pPr>
      <w:r w:rsidRPr="00E90E66">
        <w:rPr>
          <w:rFonts w:ascii="Times New Roman" w:eastAsiaTheme="minorEastAsia" w:hAnsi="Times New Roman" w:cs="Times New Roman" w:hint="eastAsia"/>
          <w:color w:val="000000" w:themeColor="text1"/>
          <w:szCs w:val="22"/>
        </w:rPr>
        <w:t>对于任一因子</w:t>
      </w:r>
      <w:r w:rsidRPr="00E90E66">
        <w:rPr>
          <w:rFonts w:ascii="Times New Roman" w:eastAsiaTheme="minorEastAsia" w:hAnsi="Times New Roman" w:cs="Times New Roman" w:hint="eastAsia"/>
          <w:color w:val="000000" w:themeColor="text1"/>
          <w:szCs w:val="22"/>
        </w:rPr>
        <w:t>/</w:t>
      </w:r>
      <w:r w:rsidRPr="00E90E66">
        <w:rPr>
          <w:rFonts w:ascii="Times New Roman" w:eastAsiaTheme="minorEastAsia" w:hAnsi="Times New Roman" w:cs="Times New Roman" w:hint="eastAsia"/>
          <w:color w:val="000000" w:themeColor="text1"/>
          <w:szCs w:val="22"/>
        </w:rPr>
        <w:t>残余收益，</w:t>
      </w:r>
      <m:oMath>
        <m:r>
          <w:rPr>
            <w:rFonts w:ascii="Cambria Math" w:eastAsiaTheme="minorEastAsia" w:hAnsi="Cambria Math" w:cs="Times New Roman" w:hint="eastAsia"/>
            <w:color w:val="000000" w:themeColor="text1"/>
            <w:szCs w:val="22"/>
          </w:rPr>
          <m:t>主动收益贡献</m:t>
        </m:r>
        <m:r>
          <w:rPr>
            <w:rFonts w:ascii="Cambria Math" w:eastAsiaTheme="minorEastAsia" w:hAnsi="Cambria Math" w:cs="Times New Roman"/>
            <w:color w:val="000000" w:themeColor="text1"/>
            <w:szCs w:val="22"/>
          </w:rPr>
          <m:t>=</m:t>
        </m:r>
        <m:r>
          <w:rPr>
            <w:rFonts w:ascii="Cambria Math" w:eastAsiaTheme="minorEastAsia" w:hAnsi="Cambria Math" w:cs="Times New Roman" w:hint="eastAsia"/>
            <w:color w:val="000000" w:themeColor="text1"/>
            <w:szCs w:val="22"/>
          </w:rPr>
          <m:t>投资组合收益贡献</m:t>
        </m:r>
        <m:r>
          <w:rPr>
            <w:rFonts w:ascii="Cambria Math" w:eastAsiaTheme="minorEastAsia" w:hAnsi="Cambria Math" w:cs="Cambria Math"/>
            <w:color w:val="000000" w:themeColor="text1"/>
            <w:szCs w:val="22"/>
          </w:rPr>
          <m:t>-</m:t>
        </m:r>
        <m:r>
          <w:rPr>
            <w:rFonts w:ascii="Cambria Math" w:eastAsiaTheme="minorEastAsia" w:hAnsi="Cambria Math" w:cs="Times New Roman" w:hint="eastAsia"/>
            <w:color w:val="000000" w:themeColor="text1"/>
            <w:szCs w:val="22"/>
          </w:rPr>
          <m:t>基准组合收益贡献</m:t>
        </m:r>
      </m:oMath>
    </w:p>
    <w:p w14:paraId="33DDBBC3" w14:textId="77777777" w:rsidR="00BC4747" w:rsidRPr="00E90E66" w:rsidRDefault="00BC4747" w:rsidP="003278B3">
      <w:pPr>
        <w:pStyle w:val="a5"/>
        <w:numPr>
          <w:ilvl w:val="0"/>
          <w:numId w:val="3"/>
        </w:numPr>
        <w:ind w:firstLineChars="0"/>
        <w:jc w:val="both"/>
        <w:rPr>
          <w:rFonts w:ascii="Times New Roman" w:eastAsiaTheme="minorEastAsia" w:hAnsi="Times New Roman" w:cs="Times New Roman"/>
          <w:i/>
          <w:color w:val="000000" w:themeColor="text1"/>
          <w:szCs w:val="22"/>
        </w:rPr>
      </w:pPr>
      <m:oMath>
        <m:r>
          <w:rPr>
            <w:rFonts w:ascii="Cambria Math" w:eastAsiaTheme="minorEastAsia" w:hAnsi="Cambria Math" w:cs="Times New Roman" w:hint="eastAsia"/>
            <w:color w:val="000000" w:themeColor="text1"/>
            <w:szCs w:val="22"/>
          </w:rPr>
          <m:t>投资组合主动收益</m:t>
        </m:r>
        <m:r>
          <w:rPr>
            <w:rFonts w:ascii="Cambria Math" w:eastAsiaTheme="minorEastAsia" w:hAnsi="Cambria Math" w:cs="Times New Roman"/>
            <w:color w:val="000000" w:themeColor="text1"/>
            <w:szCs w:val="22"/>
          </w:rPr>
          <m:t>=</m:t>
        </m:r>
        <m:r>
          <w:rPr>
            <w:rFonts w:ascii="Cambria Math" w:eastAsiaTheme="minorEastAsia" w:hAnsi="Cambria Math" w:cs="Times New Roman" w:hint="eastAsia"/>
            <w:color w:val="000000" w:themeColor="text1"/>
            <w:szCs w:val="22"/>
          </w:rPr>
          <m:t>因子主动收益贡献之和</m:t>
        </m:r>
        <m:r>
          <w:rPr>
            <w:rFonts w:ascii="Cambria Math" w:eastAsiaTheme="minorEastAsia" w:hAnsi="Cambria Math" w:cs="Times New Roman"/>
            <w:color w:val="000000" w:themeColor="text1"/>
            <w:szCs w:val="22"/>
          </w:rPr>
          <m:t>+</m:t>
        </m:r>
        <m:r>
          <w:rPr>
            <w:rFonts w:ascii="Cambria Math" w:eastAsiaTheme="minorEastAsia" w:hAnsi="Cambria Math" w:cs="Times New Roman" w:hint="eastAsia"/>
            <w:color w:val="000000" w:themeColor="text1"/>
            <w:szCs w:val="22"/>
          </w:rPr>
          <m:t>残余收益主动收益贡献</m:t>
        </m:r>
      </m:oMath>
    </w:p>
    <w:p w14:paraId="5C78EC3F" w14:textId="77777777" w:rsidR="00BC4747" w:rsidRPr="00E90E66" w:rsidRDefault="00BC4747" w:rsidP="003278B3">
      <w:pPr>
        <w:pStyle w:val="a5"/>
        <w:numPr>
          <w:ilvl w:val="0"/>
          <w:numId w:val="3"/>
        </w:numPr>
        <w:ind w:firstLineChars="0"/>
        <w:jc w:val="both"/>
        <w:rPr>
          <w:rFonts w:ascii="Times New Roman" w:eastAsiaTheme="minorEastAsia" w:hAnsi="Times New Roman" w:cs="Times New Roman"/>
          <w:i/>
          <w:color w:val="000000" w:themeColor="text1"/>
          <w:szCs w:val="22"/>
        </w:rPr>
      </w:pPr>
      <m:oMath>
        <m:r>
          <w:rPr>
            <w:rFonts w:ascii="Cambria Math" w:eastAsiaTheme="minorEastAsia" w:hAnsi="Cambria Math" w:cs="Times New Roman" w:hint="eastAsia"/>
            <w:color w:val="000000" w:themeColor="text1"/>
            <w:szCs w:val="22"/>
          </w:rPr>
          <m:t>投资组合收益</m:t>
        </m:r>
        <m:r>
          <w:rPr>
            <w:rFonts w:ascii="Cambria Math" w:eastAsiaTheme="minorEastAsia" w:hAnsi="Cambria Math" w:cs="Times New Roman"/>
            <w:color w:val="000000" w:themeColor="text1"/>
            <w:szCs w:val="22"/>
          </w:rPr>
          <m:t>≠</m:t>
        </m:r>
        <m:r>
          <w:rPr>
            <w:rFonts w:ascii="Cambria Math" w:eastAsiaTheme="minorEastAsia" w:hAnsi="Cambria Math" w:cs="Times New Roman" w:hint="eastAsia"/>
            <w:color w:val="000000" w:themeColor="text1"/>
            <w:szCs w:val="22"/>
          </w:rPr>
          <m:t>因子投资组合收益贡献之和</m:t>
        </m:r>
        <m:r>
          <w:rPr>
            <w:rFonts w:ascii="Cambria Math" w:eastAsiaTheme="minorEastAsia" w:hAnsi="Cambria Math" w:cs="Times New Roman"/>
            <w:color w:val="000000" w:themeColor="text1"/>
            <w:szCs w:val="22"/>
          </w:rPr>
          <m:t>+</m:t>
        </m:r>
        <m:r>
          <w:rPr>
            <w:rFonts w:ascii="Cambria Math" w:eastAsiaTheme="minorEastAsia" w:hAnsi="Cambria Math" w:cs="Times New Roman" w:hint="eastAsia"/>
            <w:color w:val="000000" w:themeColor="text1"/>
            <w:szCs w:val="22"/>
          </w:rPr>
          <m:t>残余收益投资组合收益贡献</m:t>
        </m:r>
      </m:oMath>
      <w:r w:rsidRPr="00E90E66">
        <w:rPr>
          <w:rFonts w:ascii="Times New Roman" w:eastAsiaTheme="minorEastAsia" w:hAnsi="Times New Roman" w:cs="Times New Roman" w:hint="eastAsia"/>
          <w:i/>
          <w:color w:val="000000" w:themeColor="text1"/>
          <w:szCs w:val="22"/>
        </w:rPr>
        <w:t xml:space="preserve"> </w:t>
      </w:r>
      <w:r w:rsidRPr="00E90E66">
        <w:rPr>
          <w:rStyle w:val="ab"/>
          <w:rFonts w:ascii="Times New Roman" w:eastAsiaTheme="minorEastAsia" w:hAnsi="Times New Roman" w:cs="Times New Roman"/>
          <w:i/>
          <w:color w:val="000000" w:themeColor="text1"/>
          <w:szCs w:val="22"/>
        </w:rPr>
        <w:footnoteReference w:id="1"/>
      </w:r>
    </w:p>
    <w:p w14:paraId="260C26DF" w14:textId="77777777" w:rsidR="00BC4747" w:rsidRPr="005E0CF4" w:rsidRDefault="00BC4747" w:rsidP="003278B3">
      <w:pPr>
        <w:pStyle w:val="a5"/>
        <w:numPr>
          <w:ilvl w:val="0"/>
          <w:numId w:val="3"/>
        </w:numPr>
        <w:ind w:firstLineChars="0"/>
        <w:jc w:val="both"/>
        <w:rPr>
          <w:rFonts w:ascii="Times New Roman" w:eastAsiaTheme="minorEastAsia" w:hAnsi="Times New Roman" w:cs="Times New Roman"/>
          <w:i/>
          <w:color w:val="000000" w:themeColor="text1"/>
          <w:szCs w:val="22"/>
        </w:rPr>
      </w:pPr>
      <m:oMath>
        <m:r>
          <w:rPr>
            <w:rFonts w:ascii="Cambria Math" w:eastAsiaTheme="minorEastAsia" w:hAnsi="Cambria Math" w:cs="Times New Roman" w:hint="eastAsia"/>
            <w:color w:val="000000" w:themeColor="text1"/>
            <w:szCs w:val="22"/>
          </w:rPr>
          <m:t>基准组合收益</m:t>
        </m:r>
        <m:r>
          <w:rPr>
            <w:rFonts w:ascii="Cambria Math" w:eastAsiaTheme="minorEastAsia" w:hAnsi="Cambria Math" w:cs="Times New Roman"/>
            <w:color w:val="000000" w:themeColor="text1"/>
            <w:szCs w:val="22"/>
          </w:rPr>
          <m:t>≠</m:t>
        </m:r>
        <m:r>
          <w:rPr>
            <w:rFonts w:ascii="Cambria Math" w:eastAsiaTheme="minorEastAsia" w:hAnsi="Cambria Math" w:cs="Times New Roman" w:hint="eastAsia"/>
            <w:color w:val="000000" w:themeColor="text1"/>
            <w:szCs w:val="22"/>
          </w:rPr>
          <m:t>因子基准组合收益贡献之和</m:t>
        </m:r>
        <m:r>
          <w:rPr>
            <w:rFonts w:ascii="Cambria Math" w:eastAsiaTheme="minorEastAsia" w:hAnsi="Cambria Math" w:cs="Times New Roman"/>
            <w:color w:val="000000" w:themeColor="text1"/>
            <w:szCs w:val="22"/>
          </w:rPr>
          <m:t>+</m:t>
        </m:r>
        <m:r>
          <w:rPr>
            <w:rFonts w:ascii="Cambria Math" w:eastAsiaTheme="minorEastAsia" w:hAnsi="Cambria Math" w:cs="Times New Roman" w:hint="eastAsia"/>
            <w:color w:val="000000" w:themeColor="text1"/>
            <w:szCs w:val="22"/>
          </w:rPr>
          <m:t>残余收益基准组合收益贡献</m:t>
        </m:r>
      </m:oMath>
    </w:p>
    <w:p w14:paraId="3B3C07C3" w14:textId="77777777" w:rsidR="00BC4747" w:rsidRDefault="00BC4747" w:rsidP="00BC4747">
      <w:pPr>
        <w:ind w:left="440" w:hanging="20"/>
        <w:jc w:val="both"/>
        <w:rPr>
          <w:rFonts w:ascii="Times New Roman" w:eastAsiaTheme="minorEastAsia" w:hAnsi="Times New Roman" w:cs="Times New Roman"/>
          <w:color w:val="000000" w:themeColor="text1"/>
          <w:szCs w:val="22"/>
        </w:rPr>
      </w:pPr>
    </w:p>
    <w:p w14:paraId="09029A03" w14:textId="07D59A67" w:rsidR="00BC4747" w:rsidRPr="00E90E66" w:rsidRDefault="00BC4747" w:rsidP="00BC4747">
      <w:pPr>
        <w:ind w:left="440" w:hanging="20"/>
        <w:jc w:val="both"/>
        <w:rPr>
          <w:rFonts w:ascii="Times New Roman" w:eastAsiaTheme="minorEastAsia" w:hAnsi="Times New Roman" w:cs="Times New Roman"/>
          <w:color w:val="000000" w:themeColor="text1"/>
          <w:szCs w:val="22"/>
        </w:rPr>
      </w:pPr>
      <w:r w:rsidRPr="00E90E66">
        <w:rPr>
          <w:rFonts w:ascii="Times New Roman" w:eastAsiaTheme="minorEastAsia" w:hAnsi="Times New Roman" w:cs="Times New Roman" w:hint="eastAsia"/>
          <w:color w:val="000000" w:themeColor="text1"/>
          <w:szCs w:val="22"/>
        </w:rPr>
        <w:t>风险贡献部分有以下关系成立：</w:t>
      </w:r>
    </w:p>
    <w:p w14:paraId="43DB1438" w14:textId="77777777" w:rsidR="00BC4747" w:rsidRPr="00E90E66" w:rsidRDefault="00BC4747" w:rsidP="003278B3">
      <w:pPr>
        <w:pStyle w:val="a5"/>
        <w:numPr>
          <w:ilvl w:val="0"/>
          <w:numId w:val="3"/>
        </w:numPr>
        <w:ind w:firstLineChars="0"/>
        <w:jc w:val="both"/>
        <w:rPr>
          <w:rFonts w:ascii="Times New Roman" w:eastAsiaTheme="minorEastAsia" w:hAnsi="Times New Roman" w:cs="Times New Roman"/>
          <w:color w:val="000000" w:themeColor="text1"/>
          <w:szCs w:val="22"/>
        </w:rPr>
      </w:pPr>
      <w:r w:rsidRPr="00E90E66">
        <w:rPr>
          <w:rFonts w:ascii="Times New Roman" w:eastAsiaTheme="minorEastAsia" w:hAnsi="Times New Roman" w:cs="Times New Roman" w:hint="eastAsia"/>
          <w:color w:val="000000" w:themeColor="text1"/>
          <w:szCs w:val="22"/>
        </w:rPr>
        <w:t>对于任一因子</w:t>
      </w:r>
      <w:r w:rsidRPr="00E90E66">
        <w:rPr>
          <w:rFonts w:ascii="Times New Roman" w:eastAsiaTheme="minorEastAsia" w:hAnsi="Times New Roman" w:cs="Times New Roman" w:hint="eastAsia"/>
          <w:color w:val="000000" w:themeColor="text1"/>
          <w:szCs w:val="22"/>
        </w:rPr>
        <w:t>/</w:t>
      </w:r>
      <w:r w:rsidRPr="00E90E66">
        <w:rPr>
          <w:rFonts w:ascii="Times New Roman" w:eastAsiaTheme="minorEastAsia" w:hAnsi="Times New Roman" w:cs="Times New Roman" w:hint="eastAsia"/>
          <w:color w:val="000000" w:themeColor="text1"/>
          <w:szCs w:val="22"/>
        </w:rPr>
        <w:t>残余收益，</w:t>
      </w:r>
      <m:oMath>
        <m:r>
          <w:rPr>
            <w:rFonts w:ascii="Cambria Math" w:eastAsiaTheme="minorEastAsia" w:hAnsi="Cambria Math" w:cs="Times New Roman" w:hint="eastAsia"/>
            <w:color w:val="000000" w:themeColor="text1"/>
            <w:szCs w:val="22"/>
          </w:rPr>
          <m:t>主动风险贡献</m:t>
        </m:r>
        <m:r>
          <w:rPr>
            <w:rFonts w:ascii="Cambria Math" w:eastAsiaTheme="minorEastAsia" w:hAnsi="Cambria Math" w:cs="Times New Roman"/>
            <w:color w:val="000000" w:themeColor="text1"/>
            <w:szCs w:val="22"/>
          </w:rPr>
          <m:t>≠</m:t>
        </m:r>
        <m:r>
          <w:rPr>
            <w:rFonts w:ascii="Cambria Math" w:eastAsiaTheme="minorEastAsia" w:hAnsi="Cambria Math" w:cs="Times New Roman" w:hint="eastAsia"/>
            <w:color w:val="000000" w:themeColor="text1"/>
            <w:szCs w:val="22"/>
          </w:rPr>
          <m:t>投资组合风险贡献</m:t>
        </m:r>
        <m:r>
          <w:rPr>
            <w:rFonts w:ascii="Cambria Math" w:eastAsiaTheme="minorEastAsia" w:hAnsi="Cambria Math" w:cs="Cambria Math"/>
            <w:color w:val="000000" w:themeColor="text1"/>
            <w:szCs w:val="22"/>
          </w:rPr>
          <m:t>-</m:t>
        </m:r>
        <m:r>
          <w:rPr>
            <w:rFonts w:ascii="Cambria Math" w:eastAsiaTheme="minorEastAsia" w:hAnsi="Cambria Math" w:cs="Times New Roman" w:hint="eastAsia"/>
            <w:color w:val="000000" w:themeColor="text1"/>
            <w:szCs w:val="22"/>
          </w:rPr>
          <m:t>基准组合风险贡献</m:t>
        </m:r>
      </m:oMath>
    </w:p>
    <w:p w14:paraId="46A38BD9" w14:textId="77777777" w:rsidR="00BC4747" w:rsidRPr="00E90E66" w:rsidRDefault="00BC4747" w:rsidP="003278B3">
      <w:pPr>
        <w:pStyle w:val="a5"/>
        <w:numPr>
          <w:ilvl w:val="0"/>
          <w:numId w:val="3"/>
        </w:numPr>
        <w:ind w:firstLineChars="0"/>
        <w:jc w:val="both"/>
        <w:rPr>
          <w:rFonts w:ascii="Times New Roman" w:eastAsiaTheme="minorEastAsia" w:hAnsi="Times New Roman" w:cs="Times New Roman"/>
          <w:i/>
          <w:color w:val="000000" w:themeColor="text1"/>
          <w:szCs w:val="22"/>
        </w:rPr>
      </w:pPr>
      <m:oMath>
        <m:r>
          <w:rPr>
            <w:rFonts w:ascii="Cambria Math" w:eastAsiaTheme="minorEastAsia" w:hAnsi="Cambria Math" w:cs="Times New Roman" w:hint="eastAsia"/>
            <w:color w:val="000000" w:themeColor="text1"/>
            <w:szCs w:val="22"/>
          </w:rPr>
          <m:t>投资组合主动风险</m:t>
        </m:r>
        <m:r>
          <w:rPr>
            <w:rFonts w:ascii="Cambria Math" w:eastAsiaTheme="minorEastAsia" w:hAnsi="Cambria Math" w:cs="Times New Roman"/>
            <w:color w:val="000000" w:themeColor="text1"/>
            <w:szCs w:val="22"/>
          </w:rPr>
          <m:t>=</m:t>
        </m:r>
        <m:r>
          <w:rPr>
            <w:rFonts w:ascii="Cambria Math" w:eastAsiaTheme="minorEastAsia" w:hAnsi="Cambria Math" w:cs="Times New Roman" w:hint="eastAsia"/>
            <w:color w:val="000000" w:themeColor="text1"/>
            <w:szCs w:val="22"/>
          </w:rPr>
          <m:t>因子主动风险贡献之和</m:t>
        </m:r>
        <m:r>
          <w:rPr>
            <w:rFonts w:ascii="Cambria Math" w:eastAsiaTheme="minorEastAsia" w:hAnsi="Cambria Math" w:cs="Times New Roman"/>
            <w:color w:val="000000" w:themeColor="text1"/>
            <w:szCs w:val="22"/>
          </w:rPr>
          <m:t>+</m:t>
        </m:r>
        <m:r>
          <w:rPr>
            <w:rFonts w:ascii="Cambria Math" w:eastAsiaTheme="minorEastAsia" w:hAnsi="Cambria Math" w:cs="Times New Roman" w:hint="eastAsia"/>
            <w:color w:val="000000" w:themeColor="text1"/>
            <w:szCs w:val="22"/>
          </w:rPr>
          <m:t>残余收益主动风险贡献</m:t>
        </m:r>
      </m:oMath>
    </w:p>
    <w:p w14:paraId="0B38E611" w14:textId="77777777" w:rsidR="00BC4747" w:rsidRPr="00E90E66" w:rsidRDefault="00BC4747" w:rsidP="003278B3">
      <w:pPr>
        <w:pStyle w:val="a5"/>
        <w:numPr>
          <w:ilvl w:val="0"/>
          <w:numId w:val="3"/>
        </w:numPr>
        <w:ind w:firstLineChars="0"/>
        <w:jc w:val="both"/>
        <w:rPr>
          <w:rFonts w:ascii="Times New Roman" w:eastAsiaTheme="minorEastAsia" w:hAnsi="Times New Roman" w:cs="Times New Roman"/>
          <w:i/>
          <w:color w:val="000000" w:themeColor="text1"/>
          <w:szCs w:val="22"/>
        </w:rPr>
      </w:pPr>
      <m:oMath>
        <m:r>
          <w:rPr>
            <w:rFonts w:ascii="Cambria Math" w:eastAsiaTheme="minorEastAsia" w:hAnsi="Cambria Math" w:cs="Times New Roman" w:hint="eastAsia"/>
            <w:color w:val="000000" w:themeColor="text1"/>
            <w:szCs w:val="22"/>
          </w:rPr>
          <m:t>投资组合风险</m:t>
        </m:r>
        <m:r>
          <w:rPr>
            <w:rFonts w:ascii="Cambria Math" w:eastAsiaTheme="minorEastAsia" w:hAnsi="Cambria Math" w:cs="Times New Roman"/>
            <w:color w:val="000000" w:themeColor="text1"/>
            <w:szCs w:val="22"/>
          </w:rPr>
          <m:t>=</m:t>
        </m:r>
        <m:r>
          <w:rPr>
            <w:rFonts w:ascii="Cambria Math" w:eastAsiaTheme="minorEastAsia" w:hAnsi="Cambria Math" w:cs="Times New Roman" w:hint="eastAsia"/>
            <w:color w:val="000000" w:themeColor="text1"/>
            <w:szCs w:val="22"/>
          </w:rPr>
          <m:t>因子投资组合风险贡献之和</m:t>
        </m:r>
        <m:r>
          <w:rPr>
            <w:rFonts w:ascii="Cambria Math" w:eastAsiaTheme="minorEastAsia" w:hAnsi="Cambria Math" w:cs="Times New Roman"/>
            <w:color w:val="000000" w:themeColor="text1"/>
            <w:szCs w:val="22"/>
          </w:rPr>
          <m:t>+</m:t>
        </m:r>
        <m:r>
          <w:rPr>
            <w:rFonts w:ascii="Cambria Math" w:eastAsiaTheme="minorEastAsia" w:hAnsi="Cambria Math" w:cs="Times New Roman" w:hint="eastAsia"/>
            <w:color w:val="000000" w:themeColor="text1"/>
            <w:szCs w:val="22"/>
          </w:rPr>
          <m:t>残余收益投资组合风险贡献</m:t>
        </m:r>
      </m:oMath>
    </w:p>
    <w:p w14:paraId="20DED2AD" w14:textId="77777777" w:rsidR="00BC4747" w:rsidRDefault="00BC4747" w:rsidP="003278B3">
      <w:pPr>
        <w:pStyle w:val="a5"/>
        <w:numPr>
          <w:ilvl w:val="0"/>
          <w:numId w:val="3"/>
        </w:numPr>
        <w:ind w:firstLineChars="0"/>
        <w:jc w:val="both"/>
        <w:rPr>
          <w:rFonts w:ascii="Times New Roman" w:eastAsiaTheme="minorEastAsia" w:hAnsi="Times New Roman" w:cs="Times New Roman"/>
          <w:i/>
          <w:color w:val="000000" w:themeColor="text1"/>
          <w:szCs w:val="22"/>
        </w:rPr>
      </w:pPr>
      <m:oMath>
        <m:r>
          <w:rPr>
            <w:rFonts w:ascii="Cambria Math" w:eastAsiaTheme="minorEastAsia" w:hAnsi="Cambria Math" w:cs="Times New Roman" w:hint="eastAsia"/>
            <w:color w:val="000000" w:themeColor="text1"/>
            <w:szCs w:val="22"/>
          </w:rPr>
          <m:t>基准组合风险</m:t>
        </m:r>
        <m:r>
          <w:rPr>
            <w:rFonts w:ascii="Cambria Math" w:eastAsiaTheme="minorEastAsia" w:hAnsi="Cambria Math" w:cs="Times New Roman"/>
            <w:color w:val="000000" w:themeColor="text1"/>
            <w:szCs w:val="22"/>
          </w:rPr>
          <m:t>=</m:t>
        </m:r>
        <m:r>
          <w:rPr>
            <w:rFonts w:ascii="Cambria Math" w:eastAsiaTheme="minorEastAsia" w:hAnsi="Cambria Math" w:cs="Times New Roman" w:hint="eastAsia"/>
            <w:color w:val="000000" w:themeColor="text1"/>
            <w:szCs w:val="22"/>
          </w:rPr>
          <m:t>因子基准组合风险贡献之和</m:t>
        </m:r>
        <m:r>
          <w:rPr>
            <w:rFonts w:ascii="Cambria Math" w:eastAsiaTheme="minorEastAsia" w:hAnsi="Cambria Math" w:cs="Times New Roman"/>
            <w:color w:val="000000" w:themeColor="text1"/>
            <w:szCs w:val="22"/>
          </w:rPr>
          <m:t>+</m:t>
        </m:r>
        <m:r>
          <w:rPr>
            <w:rFonts w:ascii="Cambria Math" w:eastAsiaTheme="minorEastAsia" w:hAnsi="Cambria Math" w:cs="Times New Roman" w:hint="eastAsia"/>
            <w:color w:val="000000" w:themeColor="text1"/>
            <w:szCs w:val="22"/>
          </w:rPr>
          <m:t>残余收益基准组合风险贡献</m:t>
        </m:r>
      </m:oMath>
    </w:p>
    <w:p w14:paraId="78B11C6F" w14:textId="77777777" w:rsidR="00BC4747" w:rsidRPr="00242381" w:rsidRDefault="00BC4747" w:rsidP="002721AC">
      <w:pPr>
        <w:rPr>
          <w:rFonts w:ascii="Times New Roman" w:hAnsi="Times New Roman" w:cs="Times New Roman"/>
          <w:szCs w:val="22"/>
        </w:rPr>
      </w:pPr>
    </w:p>
    <w:p w14:paraId="16153EF9" w14:textId="0E376C67" w:rsidR="00034320" w:rsidRPr="00242381" w:rsidRDefault="00450C8E" w:rsidP="00034320">
      <w:pPr>
        <w:pStyle w:val="3"/>
        <w:spacing w:before="120"/>
        <w:rPr>
          <w:rFonts w:ascii="Times New Roman" w:hAnsi="Times New Roman" w:cs="Times New Roman"/>
          <w:sz w:val="22"/>
          <w:szCs w:val="22"/>
        </w:rPr>
      </w:pPr>
      <w:bookmarkStart w:id="13" w:name="_Toc532728466"/>
      <w:r>
        <w:rPr>
          <w:rFonts w:ascii="Times New Roman" w:hAnsi="Times New Roman" w:cs="Times New Roman"/>
          <w:sz w:val="22"/>
          <w:szCs w:val="22"/>
        </w:rPr>
        <w:t>1</w:t>
      </w:r>
      <w:r w:rsidR="002721AC" w:rsidRPr="00242381">
        <w:rPr>
          <w:rFonts w:ascii="Times New Roman" w:hAnsi="Times New Roman" w:cs="Times New Roman"/>
          <w:sz w:val="22"/>
          <w:szCs w:val="22"/>
        </w:rPr>
        <w:t>.2</w:t>
      </w:r>
      <w:r w:rsidR="00034320" w:rsidRPr="00242381">
        <w:rPr>
          <w:rFonts w:ascii="Times New Roman" w:hAnsi="Times New Roman" w:cs="Times New Roman"/>
          <w:sz w:val="22"/>
          <w:szCs w:val="22"/>
        </w:rPr>
        <w:t xml:space="preserve"> </w:t>
      </w:r>
      <w:r w:rsidR="002721AC" w:rsidRPr="00242381">
        <w:rPr>
          <w:rFonts w:ascii="Times New Roman" w:hAnsi="Times New Roman" w:cs="Times New Roman"/>
          <w:sz w:val="22"/>
          <w:szCs w:val="22"/>
        </w:rPr>
        <w:t>实例</w:t>
      </w:r>
      <w:r w:rsidR="00CF6711" w:rsidRPr="00242381">
        <w:rPr>
          <w:rFonts w:ascii="Times New Roman" w:hAnsi="Times New Roman" w:cs="Times New Roman"/>
          <w:sz w:val="22"/>
          <w:szCs w:val="22"/>
        </w:rPr>
        <w:t>解释</w:t>
      </w:r>
      <w:bookmarkEnd w:id="13"/>
    </w:p>
    <w:p w14:paraId="61583160" w14:textId="669B162F" w:rsidR="00034320" w:rsidRPr="00564EAF" w:rsidRDefault="00450C8E" w:rsidP="00564EAF">
      <w:pPr>
        <w:pStyle w:val="4"/>
        <w:spacing w:before="120"/>
        <w:rPr>
          <w:rFonts w:ascii="Times New Roman" w:eastAsiaTheme="minorEastAsia" w:hAnsi="Times New Roman" w:cs="Times New Roman"/>
        </w:rPr>
      </w:pPr>
      <w:bookmarkStart w:id="14" w:name="_Toc532728467"/>
      <w:r w:rsidRPr="00564EAF">
        <w:rPr>
          <w:rFonts w:ascii="Times New Roman" w:eastAsiaTheme="minorEastAsia" w:hAnsi="Times New Roman" w:cs="Times New Roman"/>
        </w:rPr>
        <w:t>1</w:t>
      </w:r>
      <w:r w:rsidR="00CF6711" w:rsidRPr="00564EAF">
        <w:rPr>
          <w:rFonts w:ascii="Times New Roman" w:eastAsiaTheme="minorEastAsia" w:hAnsi="Times New Roman" w:cs="Times New Roman"/>
        </w:rPr>
        <w:t>.2.1</w:t>
      </w:r>
      <w:r w:rsidR="00034320" w:rsidRPr="00564EAF">
        <w:rPr>
          <w:rFonts w:ascii="Times New Roman" w:eastAsiaTheme="minorEastAsia" w:hAnsi="Times New Roman" w:cs="Times New Roman"/>
        </w:rPr>
        <w:t xml:space="preserve"> </w:t>
      </w:r>
      <w:r w:rsidR="00034320" w:rsidRPr="00564EAF">
        <w:rPr>
          <w:rFonts w:ascii="Times New Roman" w:eastAsiaTheme="minorEastAsia" w:hAnsi="Times New Roman" w:cs="Times New Roman"/>
        </w:rPr>
        <w:t>收益分解实例</w:t>
      </w:r>
      <w:bookmarkEnd w:id="14"/>
    </w:p>
    <w:p w14:paraId="40247AC7" w14:textId="511D71AB" w:rsidR="0082729E" w:rsidRPr="0082729E" w:rsidRDefault="007C68D7" w:rsidP="00F0382A">
      <w:pPr>
        <w:ind w:firstLineChars="200" w:firstLine="440"/>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收益分解结构如图</w:t>
      </w:r>
      <w:r>
        <w:rPr>
          <w:rFonts w:ascii="Times New Roman" w:eastAsiaTheme="minorEastAsia" w:hAnsi="Times New Roman" w:cs="Times New Roman" w:hint="eastAsia"/>
          <w:color w:val="000000" w:themeColor="text1"/>
          <w:szCs w:val="22"/>
        </w:rPr>
        <w:t>1.2.1</w:t>
      </w:r>
      <w:r>
        <w:rPr>
          <w:rFonts w:ascii="Times New Roman" w:eastAsiaTheme="minorEastAsia" w:hAnsi="Times New Roman" w:cs="Times New Roman" w:hint="eastAsia"/>
          <w:color w:val="000000" w:themeColor="text1"/>
          <w:szCs w:val="22"/>
        </w:rPr>
        <w:t>所示，表</w:t>
      </w:r>
      <w:r>
        <w:rPr>
          <w:rFonts w:ascii="Times New Roman" w:eastAsiaTheme="minorEastAsia" w:hAnsi="Times New Roman" w:cs="Times New Roman" w:hint="eastAsia"/>
          <w:color w:val="000000" w:themeColor="text1"/>
          <w:szCs w:val="22"/>
        </w:rPr>
        <w:t>1.2.</w:t>
      </w:r>
      <w:r>
        <w:rPr>
          <w:rFonts w:ascii="Times New Roman" w:eastAsiaTheme="minorEastAsia" w:hAnsi="Times New Roman" w:cs="Times New Roman"/>
          <w:color w:val="000000" w:themeColor="text1"/>
          <w:szCs w:val="22"/>
        </w:rPr>
        <w:t>1</w:t>
      </w:r>
      <w:r w:rsidR="000E2C73">
        <w:rPr>
          <w:rFonts w:ascii="Times New Roman" w:eastAsiaTheme="minorEastAsia" w:hAnsi="Times New Roman" w:cs="Times New Roman" w:hint="eastAsia"/>
          <w:color w:val="000000" w:themeColor="text1"/>
          <w:szCs w:val="22"/>
        </w:rPr>
        <w:t>给出了一个虚构的分解实例，以说明收益分解的计算过程和应用场景</w:t>
      </w:r>
      <w:r>
        <w:rPr>
          <w:rFonts w:ascii="Times New Roman" w:eastAsiaTheme="minorEastAsia" w:hAnsi="Times New Roman" w:cs="Times New Roman" w:hint="eastAsia"/>
          <w:color w:val="000000" w:themeColor="text1"/>
          <w:szCs w:val="22"/>
        </w:rPr>
        <w:t>。</w:t>
      </w:r>
    </w:p>
    <w:p w14:paraId="275516A6" w14:textId="0652A6EA" w:rsidR="00F73DA0" w:rsidRPr="00F73DA0" w:rsidRDefault="00F73DA0" w:rsidP="00450C8E">
      <w:pPr>
        <w:spacing w:line="288" w:lineRule="auto"/>
        <w:jc w:val="center"/>
      </w:pPr>
      <w:r>
        <w:rPr>
          <w:rFonts w:ascii="Times New Roman" w:eastAsiaTheme="minorEastAsia" w:hAnsi="Times New Roman" w:cs="Times New Roman" w:hint="eastAsia"/>
          <w:b/>
          <w:noProof/>
          <w:color w:val="000000" w:themeColor="text1"/>
          <w:szCs w:val="22"/>
        </w:rPr>
        <w:drawing>
          <wp:inline distT="0" distB="0" distL="0" distR="0" wp14:anchorId="2BDA12DC" wp14:editId="0F20C002">
            <wp:extent cx="3087149" cy="1778466"/>
            <wp:effectExtent l="0" t="12700" r="12065" b="12700"/>
            <wp:docPr id="31" name="图示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BB247EC" w14:textId="68EBDCB4" w:rsidR="0082729E" w:rsidRPr="000E2C73" w:rsidRDefault="00F73DA0" w:rsidP="000E2C73">
      <w:pPr>
        <w:pStyle w:val="a5"/>
        <w:spacing w:line="288" w:lineRule="auto"/>
        <w:ind w:left="420" w:firstLineChars="0" w:firstLine="0"/>
        <w:jc w:val="center"/>
        <w:rPr>
          <w:rFonts w:ascii="Times New Roman" w:eastAsiaTheme="minorEastAsia" w:hAnsi="Times New Roman" w:cs="Times New Roman"/>
          <w:color w:val="000000" w:themeColor="text1"/>
          <w:szCs w:val="22"/>
        </w:rPr>
      </w:pPr>
      <w:r w:rsidRPr="007310C1">
        <w:rPr>
          <w:rFonts w:ascii="Times New Roman" w:eastAsiaTheme="minorEastAsia" w:hAnsi="Times New Roman" w:cs="Times New Roman" w:hint="eastAsia"/>
          <w:color w:val="000000" w:themeColor="text1"/>
          <w:szCs w:val="22"/>
        </w:rPr>
        <w:t>图</w:t>
      </w:r>
      <w:r w:rsidR="007C68D7">
        <w:rPr>
          <w:rFonts w:ascii="Times New Roman" w:eastAsiaTheme="minorEastAsia" w:hAnsi="Times New Roman" w:cs="Times New Roman"/>
          <w:color w:val="000000" w:themeColor="text1"/>
          <w:szCs w:val="22"/>
        </w:rPr>
        <w:t>1.2</w:t>
      </w:r>
      <w:r>
        <w:rPr>
          <w:rFonts w:ascii="Times New Roman" w:eastAsiaTheme="minorEastAsia" w:hAnsi="Times New Roman" w:cs="Times New Roman"/>
          <w:color w:val="000000" w:themeColor="text1"/>
          <w:szCs w:val="22"/>
        </w:rPr>
        <w:t>.1</w:t>
      </w:r>
      <w:r w:rsidRPr="007310C1">
        <w:rPr>
          <w:rFonts w:ascii="Times New Roman" w:eastAsiaTheme="minorEastAsia" w:hAnsi="Times New Roman" w:cs="Times New Roman" w:hint="eastAsia"/>
          <w:color w:val="000000" w:themeColor="text1"/>
          <w:szCs w:val="22"/>
        </w:rPr>
        <w:t>：收益分解结构图</w:t>
      </w:r>
    </w:p>
    <w:p w14:paraId="04D60BCE" w14:textId="623C8CE4" w:rsidR="00870FFA" w:rsidRPr="00A31B03" w:rsidRDefault="00870FFA" w:rsidP="0082729E">
      <w:pPr>
        <w:spacing w:line="288" w:lineRule="auto"/>
        <w:ind w:left="440" w:hanging="440"/>
        <w:jc w:val="center"/>
        <w:rPr>
          <w:rFonts w:ascii="Times New Roman" w:hAnsi="Times New Roman" w:cs="Times New Roman"/>
          <w:color w:val="000000" w:themeColor="text1"/>
          <w:szCs w:val="22"/>
        </w:rPr>
      </w:pPr>
      <w:r w:rsidRPr="00A31B03">
        <w:rPr>
          <w:rFonts w:ascii="Times New Roman" w:hAnsi="Times New Roman" w:cs="Times New Roman"/>
          <w:color w:val="000000" w:themeColor="text1"/>
          <w:szCs w:val="22"/>
        </w:rPr>
        <w:lastRenderedPageBreak/>
        <w:t>表</w:t>
      </w:r>
      <w:r w:rsidR="007C68D7">
        <w:rPr>
          <w:rFonts w:ascii="Times New Roman" w:hAnsi="Times New Roman" w:cs="Times New Roman"/>
          <w:color w:val="000000" w:themeColor="text1"/>
          <w:szCs w:val="22"/>
        </w:rPr>
        <w:t>1</w:t>
      </w:r>
      <w:r w:rsidRPr="00A31B03">
        <w:rPr>
          <w:rFonts w:ascii="Times New Roman" w:hAnsi="Times New Roman" w:cs="Times New Roman"/>
          <w:color w:val="000000" w:themeColor="text1"/>
          <w:szCs w:val="22"/>
        </w:rPr>
        <w:t>.2</w:t>
      </w:r>
      <w:r w:rsidR="007C68D7">
        <w:rPr>
          <w:rFonts w:ascii="Times New Roman" w:hAnsi="Times New Roman" w:cs="Times New Roman"/>
          <w:color w:val="000000" w:themeColor="text1"/>
          <w:szCs w:val="22"/>
        </w:rPr>
        <w:t>.1</w:t>
      </w:r>
      <w:r w:rsidRPr="00A31B03">
        <w:rPr>
          <w:rFonts w:ascii="Times New Roman" w:hAnsi="Times New Roman" w:cs="Times New Roman" w:hint="eastAsia"/>
          <w:color w:val="000000" w:themeColor="text1"/>
          <w:szCs w:val="22"/>
        </w:rPr>
        <w:t>：</w:t>
      </w:r>
      <w:r w:rsidRPr="00A31B03">
        <w:rPr>
          <w:rFonts w:ascii="Times New Roman" w:eastAsiaTheme="minorEastAsia" w:hAnsi="Times New Roman" w:cs="Times New Roman" w:hint="eastAsia"/>
          <w:color w:val="000000" w:themeColor="text1"/>
          <w:szCs w:val="22"/>
        </w:rPr>
        <w:t>收益分解</w:t>
      </w:r>
      <w:r w:rsidRPr="00A31B03">
        <w:rPr>
          <w:rFonts w:ascii="Times New Roman" w:hAnsi="Times New Roman" w:cs="Times New Roman" w:hint="eastAsia"/>
          <w:color w:val="000000" w:themeColor="text1"/>
          <w:szCs w:val="22"/>
        </w:rPr>
        <w:t>计算实例</w:t>
      </w:r>
      <w:r w:rsidRPr="00A31B03">
        <w:rPr>
          <w:rFonts w:ascii="Times New Roman" w:eastAsiaTheme="minorEastAsia" w:hAnsi="Times New Roman" w:cs="Times New Roman" w:hint="eastAsia"/>
          <w:color w:val="000000" w:themeColor="text1"/>
          <w:szCs w:val="22"/>
        </w:rPr>
        <w:t xml:space="preserve"> &amp;</w:t>
      </w:r>
      <w:r w:rsidRPr="00A31B03">
        <w:rPr>
          <w:rFonts w:ascii="Times New Roman" w:eastAsiaTheme="minorEastAsia" w:hAnsi="Times New Roman" w:cs="Times New Roman"/>
          <w:color w:val="000000" w:themeColor="text1"/>
          <w:szCs w:val="22"/>
        </w:rPr>
        <w:t xml:space="preserve"> </w:t>
      </w:r>
      <w:r w:rsidRPr="00A31B03">
        <w:rPr>
          <w:rFonts w:ascii="Times New Roman" w:eastAsiaTheme="minorEastAsia" w:hAnsi="Times New Roman" w:cs="Times New Roman" w:hint="eastAsia"/>
          <w:color w:val="000000" w:themeColor="text1"/>
          <w:szCs w:val="22"/>
        </w:rPr>
        <w:t>应用场景描述</w:t>
      </w:r>
    </w:p>
    <w:tbl>
      <w:tblPr>
        <w:tblStyle w:val="a6"/>
        <w:tblW w:w="0" w:type="auto"/>
        <w:tblLook w:val="04A0" w:firstRow="1" w:lastRow="0" w:firstColumn="1" w:lastColumn="0" w:noHBand="0" w:noVBand="1"/>
      </w:tblPr>
      <w:tblGrid>
        <w:gridCol w:w="1129"/>
        <w:gridCol w:w="7161"/>
      </w:tblGrid>
      <w:tr w:rsidR="00870FFA" w:rsidRPr="004C5181" w14:paraId="7B2EDD8D" w14:textId="77777777" w:rsidTr="00FA4331">
        <w:tc>
          <w:tcPr>
            <w:tcW w:w="1129" w:type="dxa"/>
          </w:tcPr>
          <w:p w14:paraId="228F97D5" w14:textId="77777777" w:rsidR="00870FFA" w:rsidRPr="004C5181" w:rsidRDefault="00870FFA" w:rsidP="00B33A65">
            <w:pPr>
              <w:spacing w:line="264" w:lineRule="auto"/>
              <w:ind w:left="440" w:hanging="440"/>
              <w:jc w:val="both"/>
              <w:rPr>
                <w:rFonts w:ascii="Times New Roman" w:eastAsiaTheme="minorEastAsia" w:hAnsi="Times New Roman" w:cs="Times New Roman"/>
                <w:color w:val="000000" w:themeColor="text1"/>
                <w:szCs w:val="22"/>
              </w:rPr>
            </w:pPr>
          </w:p>
          <w:p w14:paraId="79C0907B" w14:textId="77777777" w:rsidR="00870FFA" w:rsidRDefault="00870FFA" w:rsidP="00B33A65">
            <w:pPr>
              <w:spacing w:line="264" w:lineRule="auto"/>
              <w:jc w:val="both"/>
              <w:rPr>
                <w:rFonts w:ascii="Times New Roman" w:eastAsiaTheme="minorEastAsia" w:hAnsi="Times New Roman" w:cs="Times New Roman"/>
                <w:color w:val="000000" w:themeColor="text1"/>
                <w:szCs w:val="22"/>
              </w:rPr>
            </w:pPr>
          </w:p>
          <w:p w14:paraId="6B73B12C" w14:textId="77777777" w:rsidR="00870FFA" w:rsidRDefault="00870FFA" w:rsidP="00B33A65">
            <w:pPr>
              <w:spacing w:line="264" w:lineRule="auto"/>
              <w:jc w:val="both"/>
              <w:rPr>
                <w:rFonts w:ascii="Times New Roman" w:eastAsiaTheme="minorEastAsia" w:hAnsi="Times New Roman" w:cs="Times New Roman"/>
                <w:color w:val="000000" w:themeColor="text1"/>
                <w:szCs w:val="22"/>
              </w:rPr>
            </w:pPr>
          </w:p>
          <w:p w14:paraId="5060D3CD" w14:textId="77777777" w:rsidR="00870FFA" w:rsidRPr="004C5181" w:rsidRDefault="00870FFA" w:rsidP="00B33A65">
            <w:pPr>
              <w:spacing w:line="264" w:lineRule="auto"/>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日内回转计算实例</w:t>
            </w:r>
          </w:p>
        </w:tc>
        <w:tc>
          <w:tcPr>
            <w:tcW w:w="7161" w:type="dxa"/>
          </w:tcPr>
          <w:p w14:paraId="2DAA5230" w14:textId="77777777" w:rsidR="00870FFA" w:rsidRDefault="00870FFA" w:rsidP="00B33A65">
            <w:pPr>
              <w:pStyle w:val="a5"/>
              <w:numPr>
                <w:ilvl w:val="0"/>
                <w:numId w:val="3"/>
              </w:numPr>
              <w:spacing w:line="264"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假定账户在初始交易日以</w:t>
            </w:r>
            <w:r w:rsidRPr="0047504B">
              <w:rPr>
                <w:rFonts w:ascii="Times New Roman" w:eastAsiaTheme="minorEastAsia" w:hAnsi="Times New Roman" w:cs="Times New Roman"/>
                <w:color w:val="000000" w:themeColor="text1"/>
                <w:szCs w:val="22"/>
              </w:rPr>
              <w:t>10</w:t>
            </w:r>
            <w:r w:rsidRPr="0047504B">
              <w:rPr>
                <w:rFonts w:ascii="Times New Roman" w:eastAsiaTheme="minorEastAsia" w:hAnsi="Times New Roman" w:cs="Times New Roman" w:hint="eastAsia"/>
                <w:color w:val="000000" w:themeColor="text1"/>
                <w:szCs w:val="22"/>
              </w:rPr>
              <w:t>万元买入股票</w:t>
            </w:r>
            <w:r w:rsidRPr="0047504B">
              <w:rPr>
                <w:rFonts w:ascii="Times New Roman" w:eastAsiaTheme="minorEastAsia" w:hAnsi="Times New Roman" w:cs="Times New Roman"/>
                <w:color w:val="000000" w:themeColor="text1"/>
                <w:szCs w:val="22"/>
              </w:rPr>
              <w:t>A</w:t>
            </w:r>
            <w:r w:rsidRPr="0047504B">
              <w:rPr>
                <w:rFonts w:ascii="Times New Roman" w:eastAsiaTheme="minorEastAsia" w:hAnsi="Times New Roman" w:cs="Times New Roman" w:hint="eastAsia"/>
                <w:color w:val="000000" w:themeColor="text1"/>
                <w:szCs w:val="22"/>
              </w:rPr>
              <w:t>（成交价</w:t>
            </w:r>
            <w:r w:rsidRPr="0047504B">
              <w:rPr>
                <w:rFonts w:ascii="Times New Roman" w:eastAsiaTheme="minorEastAsia" w:hAnsi="Times New Roman" w:cs="Times New Roman"/>
                <w:color w:val="000000" w:themeColor="text1"/>
                <w:szCs w:val="22"/>
              </w:rPr>
              <w:t>10</w:t>
            </w:r>
            <w:r w:rsidRPr="0047504B">
              <w:rPr>
                <w:rFonts w:ascii="Times New Roman" w:eastAsiaTheme="minorEastAsia" w:hAnsi="Times New Roman" w:cs="Times New Roman" w:hint="eastAsia"/>
                <w:color w:val="000000" w:themeColor="text1"/>
                <w:szCs w:val="22"/>
              </w:rPr>
              <w:t>元，买入</w:t>
            </w:r>
            <w:r w:rsidRPr="0047504B">
              <w:rPr>
                <w:rFonts w:ascii="Times New Roman" w:eastAsiaTheme="minorEastAsia" w:hAnsi="Times New Roman" w:cs="Times New Roman"/>
                <w:color w:val="000000" w:themeColor="text1"/>
                <w:szCs w:val="22"/>
              </w:rPr>
              <w:t>10000</w:t>
            </w:r>
            <w:r w:rsidRPr="0047504B">
              <w:rPr>
                <w:rFonts w:ascii="Times New Roman" w:eastAsiaTheme="minorEastAsia" w:hAnsi="Times New Roman" w:cs="Times New Roman" w:hint="eastAsia"/>
                <w:color w:val="000000" w:themeColor="text1"/>
                <w:szCs w:val="22"/>
              </w:rPr>
              <w:t>股</w:t>
            </w:r>
            <w:r>
              <w:rPr>
                <w:rFonts w:ascii="Times New Roman" w:eastAsiaTheme="minorEastAsia" w:hAnsi="Times New Roman" w:cs="Times New Roman" w:hint="eastAsia"/>
                <w:color w:val="000000" w:themeColor="text1"/>
                <w:szCs w:val="22"/>
              </w:rPr>
              <w:t>，不考虑交易费用</w:t>
            </w:r>
            <w:r w:rsidRPr="0047504B">
              <w:rPr>
                <w:rFonts w:ascii="Times New Roman" w:eastAsiaTheme="minorEastAsia" w:hAnsi="Times New Roman" w:cs="Times New Roman" w:hint="eastAsia"/>
                <w:color w:val="000000" w:themeColor="text1"/>
                <w:szCs w:val="22"/>
              </w:rPr>
              <w:t>），</w:t>
            </w:r>
            <w:r>
              <w:rPr>
                <w:rFonts w:ascii="Times New Roman" w:eastAsiaTheme="minorEastAsia" w:hAnsi="Times New Roman" w:cs="Times New Roman" w:hint="eastAsia"/>
                <w:color w:val="000000" w:themeColor="text1"/>
                <w:szCs w:val="22"/>
              </w:rPr>
              <w:t>且当天</w:t>
            </w:r>
            <w:r w:rsidRPr="0047504B">
              <w:rPr>
                <w:rFonts w:ascii="Times New Roman" w:eastAsiaTheme="minorEastAsia" w:hAnsi="Times New Roman" w:cs="Times New Roman" w:hint="eastAsia"/>
                <w:color w:val="000000" w:themeColor="text1"/>
                <w:szCs w:val="22"/>
              </w:rPr>
              <w:t>股票</w:t>
            </w:r>
            <w:r w:rsidRPr="0047504B">
              <w:rPr>
                <w:rFonts w:ascii="Times New Roman" w:eastAsiaTheme="minorEastAsia" w:hAnsi="Times New Roman" w:cs="Times New Roman"/>
                <w:color w:val="000000" w:themeColor="text1"/>
                <w:szCs w:val="22"/>
              </w:rPr>
              <w:t>A</w:t>
            </w:r>
            <w:r>
              <w:rPr>
                <w:rFonts w:ascii="Times New Roman" w:eastAsiaTheme="minorEastAsia" w:hAnsi="Times New Roman" w:cs="Times New Roman" w:hint="eastAsia"/>
                <w:color w:val="000000" w:themeColor="text1"/>
                <w:szCs w:val="22"/>
              </w:rPr>
              <w:t>的</w:t>
            </w:r>
            <w:r w:rsidRPr="0047504B">
              <w:rPr>
                <w:rFonts w:ascii="Times New Roman" w:eastAsiaTheme="minorEastAsia" w:hAnsi="Times New Roman" w:cs="Times New Roman" w:hint="eastAsia"/>
                <w:color w:val="000000" w:themeColor="text1"/>
                <w:szCs w:val="22"/>
              </w:rPr>
              <w:t>收盘价也为</w:t>
            </w:r>
            <w:r w:rsidRPr="0047504B">
              <w:rPr>
                <w:rFonts w:ascii="Times New Roman" w:eastAsiaTheme="minorEastAsia" w:hAnsi="Times New Roman" w:cs="Times New Roman"/>
                <w:color w:val="000000" w:themeColor="text1"/>
                <w:szCs w:val="22"/>
              </w:rPr>
              <w:t>10</w:t>
            </w:r>
            <w:r w:rsidRPr="0047504B">
              <w:rPr>
                <w:rFonts w:ascii="Times New Roman" w:eastAsiaTheme="minorEastAsia" w:hAnsi="Times New Roman" w:cs="Times New Roman" w:hint="eastAsia"/>
                <w:color w:val="000000" w:themeColor="text1"/>
                <w:szCs w:val="22"/>
              </w:rPr>
              <w:t>元</w:t>
            </w:r>
          </w:p>
          <w:p w14:paraId="7A1FD8CC" w14:textId="77777777" w:rsidR="00870FFA" w:rsidRDefault="00870FFA" w:rsidP="00B33A65">
            <w:pPr>
              <w:pStyle w:val="a5"/>
              <w:numPr>
                <w:ilvl w:val="0"/>
                <w:numId w:val="3"/>
              </w:numPr>
              <w:spacing w:line="264"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账户在第二天</w:t>
            </w:r>
            <w:r w:rsidRPr="0047504B">
              <w:rPr>
                <w:rFonts w:ascii="Times New Roman" w:eastAsiaTheme="minorEastAsia" w:hAnsi="Times New Roman" w:cs="Times New Roman" w:hint="eastAsia"/>
                <w:color w:val="000000" w:themeColor="text1"/>
                <w:szCs w:val="22"/>
              </w:rPr>
              <w:t>进行日内交易，早上</w:t>
            </w:r>
            <w:r w:rsidRPr="0047504B">
              <w:rPr>
                <w:rFonts w:ascii="Times New Roman" w:eastAsiaTheme="minorEastAsia" w:hAnsi="Times New Roman" w:cs="Times New Roman"/>
                <w:color w:val="000000" w:themeColor="text1"/>
                <w:szCs w:val="22"/>
              </w:rPr>
              <w:t>11</w:t>
            </w:r>
            <w:r w:rsidRPr="0047504B">
              <w:rPr>
                <w:rFonts w:ascii="Times New Roman" w:eastAsiaTheme="minorEastAsia" w:hAnsi="Times New Roman" w:cs="Times New Roman" w:hint="eastAsia"/>
                <w:color w:val="000000" w:themeColor="text1"/>
                <w:szCs w:val="22"/>
              </w:rPr>
              <w:t>点以</w:t>
            </w:r>
            <w:r w:rsidRPr="0047504B">
              <w:rPr>
                <w:rFonts w:ascii="Times New Roman" w:eastAsiaTheme="minorEastAsia" w:hAnsi="Times New Roman" w:cs="Times New Roman"/>
                <w:color w:val="000000" w:themeColor="text1"/>
                <w:szCs w:val="22"/>
              </w:rPr>
              <w:t>11</w:t>
            </w:r>
            <w:r w:rsidRPr="0047504B">
              <w:rPr>
                <w:rFonts w:ascii="Times New Roman" w:eastAsiaTheme="minorEastAsia" w:hAnsi="Times New Roman" w:cs="Times New Roman" w:hint="eastAsia"/>
                <w:color w:val="000000" w:themeColor="text1"/>
                <w:szCs w:val="22"/>
              </w:rPr>
              <w:t>元卖出</w:t>
            </w:r>
            <w:r w:rsidRPr="0047504B">
              <w:rPr>
                <w:rFonts w:ascii="Times New Roman" w:eastAsiaTheme="minorEastAsia" w:hAnsi="Times New Roman" w:cs="Times New Roman"/>
                <w:color w:val="000000" w:themeColor="text1"/>
                <w:szCs w:val="22"/>
              </w:rPr>
              <w:t>5000</w:t>
            </w:r>
            <w:r w:rsidRPr="0047504B">
              <w:rPr>
                <w:rFonts w:ascii="Times New Roman" w:eastAsiaTheme="minorEastAsia" w:hAnsi="Times New Roman" w:cs="Times New Roman" w:hint="eastAsia"/>
                <w:color w:val="000000" w:themeColor="text1"/>
                <w:szCs w:val="22"/>
              </w:rPr>
              <w:t>股；下午</w:t>
            </w:r>
            <w:r w:rsidRPr="0047504B">
              <w:rPr>
                <w:rFonts w:ascii="Times New Roman" w:eastAsiaTheme="minorEastAsia" w:hAnsi="Times New Roman" w:cs="Times New Roman"/>
                <w:color w:val="000000" w:themeColor="text1"/>
                <w:szCs w:val="22"/>
              </w:rPr>
              <w:t>2</w:t>
            </w:r>
            <w:r w:rsidRPr="0047504B">
              <w:rPr>
                <w:rFonts w:ascii="Times New Roman" w:eastAsiaTheme="minorEastAsia" w:hAnsi="Times New Roman" w:cs="Times New Roman" w:hint="eastAsia"/>
                <w:color w:val="000000" w:themeColor="text1"/>
                <w:szCs w:val="22"/>
              </w:rPr>
              <w:t>点</w:t>
            </w:r>
            <w:r w:rsidRPr="0047504B">
              <w:rPr>
                <w:rFonts w:ascii="Times New Roman" w:eastAsiaTheme="minorEastAsia" w:hAnsi="Times New Roman" w:cs="Times New Roman"/>
                <w:color w:val="000000" w:themeColor="text1"/>
                <w:szCs w:val="22"/>
              </w:rPr>
              <w:t>30</w:t>
            </w:r>
            <w:r w:rsidRPr="0047504B">
              <w:rPr>
                <w:rFonts w:ascii="Times New Roman" w:eastAsiaTheme="minorEastAsia" w:hAnsi="Times New Roman" w:cs="Times New Roman" w:hint="eastAsia"/>
                <w:color w:val="000000" w:themeColor="text1"/>
                <w:szCs w:val="22"/>
              </w:rPr>
              <w:t>分以</w:t>
            </w:r>
            <w:r w:rsidRPr="0047504B">
              <w:rPr>
                <w:rFonts w:ascii="Times New Roman" w:eastAsiaTheme="minorEastAsia" w:hAnsi="Times New Roman" w:cs="Times New Roman"/>
                <w:color w:val="000000" w:themeColor="text1"/>
                <w:szCs w:val="22"/>
              </w:rPr>
              <w:t>9</w:t>
            </w:r>
            <w:r w:rsidRPr="0047504B">
              <w:rPr>
                <w:rFonts w:ascii="Times New Roman" w:eastAsiaTheme="minorEastAsia" w:hAnsi="Times New Roman" w:cs="Times New Roman" w:hint="eastAsia"/>
                <w:color w:val="000000" w:themeColor="text1"/>
                <w:szCs w:val="22"/>
              </w:rPr>
              <w:t>元买入</w:t>
            </w:r>
            <w:r w:rsidRPr="0047504B">
              <w:rPr>
                <w:rFonts w:ascii="Times New Roman" w:eastAsiaTheme="minorEastAsia" w:hAnsi="Times New Roman" w:cs="Times New Roman"/>
                <w:color w:val="000000" w:themeColor="text1"/>
                <w:szCs w:val="22"/>
              </w:rPr>
              <w:t>5000</w:t>
            </w:r>
            <w:r w:rsidRPr="0047504B">
              <w:rPr>
                <w:rFonts w:ascii="Times New Roman" w:eastAsiaTheme="minorEastAsia" w:hAnsi="Times New Roman" w:cs="Times New Roman" w:hint="eastAsia"/>
                <w:color w:val="000000" w:themeColor="text1"/>
                <w:szCs w:val="22"/>
              </w:rPr>
              <w:t>股</w:t>
            </w:r>
            <w:r>
              <w:rPr>
                <w:rFonts w:ascii="Times New Roman" w:eastAsiaTheme="minorEastAsia" w:hAnsi="Times New Roman" w:cs="Times New Roman" w:hint="eastAsia"/>
                <w:color w:val="000000" w:themeColor="text1"/>
                <w:szCs w:val="22"/>
              </w:rPr>
              <w:t>（</w:t>
            </w:r>
            <w:r w:rsidRPr="0047504B">
              <w:rPr>
                <w:rFonts w:ascii="Times New Roman" w:eastAsiaTheme="minorEastAsia" w:hAnsi="Times New Roman" w:cs="Times New Roman" w:hint="eastAsia"/>
                <w:color w:val="000000" w:themeColor="text1"/>
                <w:szCs w:val="22"/>
              </w:rPr>
              <w:t>因此</w:t>
            </w:r>
            <w:r>
              <w:rPr>
                <w:rFonts w:ascii="Times New Roman" w:eastAsiaTheme="minorEastAsia" w:hAnsi="Times New Roman" w:cs="Times New Roman" w:hint="eastAsia"/>
                <w:color w:val="000000" w:themeColor="text1"/>
                <w:szCs w:val="22"/>
              </w:rPr>
              <w:t>当天持股数目</w:t>
            </w:r>
            <w:r w:rsidRPr="0047504B">
              <w:rPr>
                <w:rFonts w:ascii="Times New Roman" w:eastAsiaTheme="minorEastAsia" w:hAnsi="Times New Roman" w:cs="Times New Roman" w:hint="eastAsia"/>
                <w:color w:val="000000" w:themeColor="text1"/>
                <w:szCs w:val="22"/>
              </w:rPr>
              <w:t>不变</w:t>
            </w:r>
            <w:r>
              <w:rPr>
                <w:rFonts w:ascii="Times New Roman" w:eastAsiaTheme="minorEastAsia" w:hAnsi="Times New Roman" w:cs="Times New Roman" w:hint="eastAsia"/>
                <w:color w:val="000000" w:themeColor="text1"/>
                <w:szCs w:val="22"/>
              </w:rPr>
              <w:t>）</w:t>
            </w:r>
            <w:r w:rsidRPr="0047504B">
              <w:rPr>
                <w:rFonts w:ascii="Times New Roman" w:eastAsiaTheme="minorEastAsia" w:hAnsi="Times New Roman" w:cs="Times New Roman" w:hint="eastAsia"/>
                <w:color w:val="000000" w:themeColor="text1"/>
                <w:szCs w:val="22"/>
              </w:rPr>
              <w:t>，股票</w:t>
            </w:r>
            <w:r w:rsidRPr="0047504B">
              <w:rPr>
                <w:rFonts w:ascii="Times New Roman" w:eastAsiaTheme="minorEastAsia" w:hAnsi="Times New Roman" w:cs="Times New Roman"/>
                <w:color w:val="000000" w:themeColor="text1"/>
                <w:szCs w:val="22"/>
              </w:rPr>
              <w:t>A</w:t>
            </w:r>
            <w:r w:rsidRPr="0047504B">
              <w:rPr>
                <w:rFonts w:ascii="Times New Roman" w:eastAsiaTheme="minorEastAsia" w:hAnsi="Times New Roman" w:cs="Times New Roman" w:hint="eastAsia"/>
                <w:color w:val="000000" w:themeColor="text1"/>
                <w:szCs w:val="22"/>
              </w:rPr>
              <w:t>收盘价为</w:t>
            </w:r>
            <w:r w:rsidRPr="0047504B">
              <w:rPr>
                <w:rFonts w:ascii="Times New Roman" w:eastAsiaTheme="minorEastAsia" w:hAnsi="Times New Roman" w:cs="Times New Roman"/>
                <w:color w:val="000000" w:themeColor="text1"/>
                <w:szCs w:val="22"/>
              </w:rPr>
              <w:t>10.</w:t>
            </w:r>
            <w:r>
              <w:rPr>
                <w:rFonts w:ascii="Times New Roman" w:eastAsiaTheme="minorEastAsia" w:hAnsi="Times New Roman" w:cs="Times New Roman"/>
                <w:color w:val="000000" w:themeColor="text1"/>
                <w:szCs w:val="22"/>
              </w:rPr>
              <w:t>5</w:t>
            </w:r>
            <w:r>
              <w:rPr>
                <w:rFonts w:ascii="Times New Roman" w:eastAsiaTheme="minorEastAsia" w:hAnsi="Times New Roman" w:cs="Times New Roman" w:hint="eastAsia"/>
                <w:color w:val="000000" w:themeColor="text1"/>
                <w:szCs w:val="22"/>
              </w:rPr>
              <w:t>元，此时交易损益为</w:t>
            </w:r>
            <w:r w:rsidRPr="0047504B">
              <w:rPr>
                <w:rFonts w:ascii="Times New Roman" w:eastAsiaTheme="minorEastAsia" w:hAnsi="Times New Roman" w:cs="Times New Roman" w:hint="eastAsia"/>
                <w:color w:val="000000" w:themeColor="text1"/>
                <w:szCs w:val="22"/>
              </w:rPr>
              <w:t>（</w:t>
            </w:r>
            <w:r w:rsidRPr="0047504B">
              <w:rPr>
                <w:rFonts w:ascii="Times New Roman" w:eastAsiaTheme="minorEastAsia" w:hAnsi="Times New Roman" w:cs="Times New Roman"/>
                <w:color w:val="000000" w:themeColor="text1"/>
                <w:szCs w:val="22"/>
              </w:rPr>
              <w:t>11</w:t>
            </w:r>
            <w:r w:rsidRPr="0047504B">
              <w:rPr>
                <w:rFonts w:ascii="Times New Roman" w:eastAsiaTheme="minorEastAsia" w:hAnsi="Times New Roman" w:cs="Times New Roman" w:hint="eastAsia"/>
                <w:color w:val="000000" w:themeColor="text1"/>
                <w:szCs w:val="22"/>
              </w:rPr>
              <w:t>元</w:t>
            </w:r>
            <w:r w:rsidRPr="0047504B">
              <w:rPr>
                <w:rFonts w:ascii="Times New Roman" w:eastAsiaTheme="minorEastAsia" w:hAnsi="Times New Roman" w:cs="Times New Roman"/>
                <w:color w:val="000000" w:themeColor="text1"/>
                <w:szCs w:val="22"/>
              </w:rPr>
              <w:t>*5000</w:t>
            </w:r>
            <w:r w:rsidRPr="0047504B">
              <w:rPr>
                <w:rFonts w:ascii="Times New Roman" w:eastAsiaTheme="minorEastAsia" w:hAnsi="Times New Roman" w:cs="Times New Roman" w:hint="eastAsia"/>
                <w:color w:val="000000" w:themeColor="text1"/>
                <w:szCs w:val="22"/>
              </w:rPr>
              <w:t>股</w:t>
            </w:r>
            <w:r w:rsidRPr="0047504B">
              <w:rPr>
                <w:rFonts w:ascii="Times New Roman" w:eastAsiaTheme="minorEastAsia" w:hAnsi="Times New Roman" w:cs="Times New Roman"/>
                <w:color w:val="000000" w:themeColor="text1"/>
                <w:szCs w:val="22"/>
              </w:rPr>
              <w:t>-9</w:t>
            </w:r>
            <w:r w:rsidRPr="0047504B">
              <w:rPr>
                <w:rFonts w:ascii="Times New Roman" w:eastAsiaTheme="minorEastAsia" w:hAnsi="Times New Roman" w:cs="Times New Roman" w:hint="eastAsia"/>
                <w:color w:val="000000" w:themeColor="text1"/>
                <w:szCs w:val="22"/>
              </w:rPr>
              <w:t>元</w:t>
            </w:r>
            <w:r w:rsidRPr="0047504B">
              <w:rPr>
                <w:rFonts w:ascii="Times New Roman" w:eastAsiaTheme="minorEastAsia" w:hAnsi="Times New Roman" w:cs="Times New Roman"/>
                <w:color w:val="000000" w:themeColor="text1"/>
                <w:szCs w:val="22"/>
              </w:rPr>
              <w:t>*5000</w:t>
            </w:r>
            <w:r w:rsidRPr="0047504B">
              <w:rPr>
                <w:rFonts w:ascii="Times New Roman" w:eastAsiaTheme="minorEastAsia" w:hAnsi="Times New Roman" w:cs="Times New Roman" w:hint="eastAsia"/>
                <w:color w:val="000000" w:themeColor="text1"/>
                <w:szCs w:val="22"/>
              </w:rPr>
              <w:t>股）</w:t>
            </w:r>
            <w:r>
              <w:rPr>
                <w:rFonts w:ascii="Times New Roman" w:eastAsiaTheme="minorEastAsia" w:hAnsi="Times New Roman" w:cs="Times New Roman" w:hint="eastAsia"/>
                <w:color w:val="000000" w:themeColor="text1"/>
                <w:szCs w:val="22"/>
              </w:rPr>
              <w:t>=1</w:t>
            </w:r>
            <w:r>
              <w:rPr>
                <w:rFonts w:ascii="Times New Roman" w:eastAsiaTheme="minorEastAsia" w:hAnsi="Times New Roman" w:cs="Times New Roman" w:hint="eastAsia"/>
                <w:color w:val="000000" w:themeColor="text1"/>
                <w:szCs w:val="22"/>
              </w:rPr>
              <w:t>万元，持仓损益为（</w:t>
            </w:r>
            <w:r>
              <w:rPr>
                <w:rFonts w:ascii="Times New Roman" w:eastAsiaTheme="minorEastAsia" w:hAnsi="Times New Roman" w:cs="Times New Roman" w:hint="eastAsia"/>
                <w:color w:val="000000" w:themeColor="text1"/>
                <w:szCs w:val="22"/>
              </w:rPr>
              <w:t>10.5</w:t>
            </w:r>
            <w:r>
              <w:rPr>
                <w:rFonts w:ascii="Times New Roman" w:eastAsiaTheme="minorEastAsia" w:hAnsi="Times New Roman" w:cs="Times New Roman" w:hint="eastAsia"/>
                <w:color w:val="000000" w:themeColor="text1"/>
                <w:szCs w:val="22"/>
              </w:rPr>
              <w:t>元</w:t>
            </w:r>
            <w:r>
              <w:rPr>
                <w:rFonts w:ascii="Times New Roman" w:eastAsiaTheme="minorEastAsia" w:hAnsi="Times New Roman" w:cs="Times New Roman" w:hint="eastAsia"/>
                <w:color w:val="000000" w:themeColor="text1"/>
                <w:szCs w:val="22"/>
              </w:rPr>
              <w:t xml:space="preserve"> -10</w:t>
            </w:r>
            <w:r>
              <w:rPr>
                <w:rFonts w:ascii="Times New Roman" w:eastAsiaTheme="minorEastAsia" w:hAnsi="Times New Roman" w:cs="Times New Roman" w:hint="eastAsia"/>
                <w:color w:val="000000" w:themeColor="text1"/>
                <w:szCs w:val="22"/>
              </w:rPr>
              <w:t>元）</w:t>
            </w:r>
            <w:r w:rsidRPr="0047504B">
              <w:rPr>
                <w:rFonts w:ascii="Times New Roman" w:eastAsiaTheme="minorEastAsia" w:hAnsi="Times New Roman" w:cs="Times New Roman"/>
                <w:color w:val="000000" w:themeColor="text1"/>
                <w:szCs w:val="22"/>
              </w:rPr>
              <w:t>*10000</w:t>
            </w:r>
            <w:r w:rsidRPr="0047504B">
              <w:rPr>
                <w:rFonts w:ascii="Times New Roman" w:eastAsiaTheme="minorEastAsia" w:hAnsi="Times New Roman" w:cs="Times New Roman" w:hint="eastAsia"/>
                <w:color w:val="000000" w:themeColor="text1"/>
                <w:szCs w:val="22"/>
              </w:rPr>
              <w:t>股</w:t>
            </w:r>
            <w:r>
              <w:rPr>
                <w:rFonts w:ascii="Times New Roman" w:eastAsiaTheme="minorEastAsia" w:hAnsi="Times New Roman" w:cs="Times New Roman" w:hint="eastAsia"/>
                <w:color w:val="000000" w:themeColor="text1"/>
                <w:szCs w:val="22"/>
              </w:rPr>
              <w:t>=5000</w:t>
            </w:r>
            <w:r>
              <w:rPr>
                <w:rFonts w:ascii="Times New Roman" w:eastAsiaTheme="minorEastAsia" w:hAnsi="Times New Roman" w:cs="Times New Roman" w:hint="eastAsia"/>
                <w:color w:val="000000" w:themeColor="text1"/>
                <w:szCs w:val="22"/>
              </w:rPr>
              <w:t>元</w:t>
            </w:r>
          </w:p>
          <w:p w14:paraId="32CCF063" w14:textId="77777777" w:rsidR="00870FFA" w:rsidRPr="0047504B" w:rsidRDefault="00870FFA" w:rsidP="00B33A65">
            <w:pPr>
              <w:pStyle w:val="a5"/>
              <w:numPr>
                <w:ilvl w:val="0"/>
                <w:numId w:val="3"/>
              </w:numPr>
              <w:spacing w:line="264"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此时账户总收益为</w:t>
            </w:r>
            <w:r>
              <w:rPr>
                <w:rFonts w:ascii="Times New Roman" w:eastAsiaTheme="minorEastAsia" w:hAnsi="Times New Roman" w:cs="Times New Roman" w:hint="eastAsia"/>
                <w:color w:val="000000" w:themeColor="text1"/>
                <w:szCs w:val="22"/>
              </w:rPr>
              <w:t>1.5</w:t>
            </w:r>
            <w:r>
              <w:rPr>
                <w:rFonts w:ascii="Times New Roman" w:eastAsiaTheme="minorEastAsia" w:hAnsi="Times New Roman" w:cs="Times New Roman" w:hint="eastAsia"/>
                <w:color w:val="000000" w:themeColor="text1"/>
                <w:szCs w:val="22"/>
              </w:rPr>
              <w:t>万元</w:t>
            </w:r>
            <w:r>
              <w:rPr>
                <w:rFonts w:ascii="Times New Roman" w:eastAsiaTheme="minorEastAsia" w:hAnsi="Times New Roman" w:cs="Times New Roman" w:hint="eastAsia"/>
                <w:color w:val="000000" w:themeColor="text1"/>
                <w:szCs w:val="22"/>
              </w:rPr>
              <w:t>/</w:t>
            </w:r>
            <w:r>
              <w:rPr>
                <w:rFonts w:ascii="Times New Roman" w:eastAsiaTheme="minorEastAsia" w:hAnsi="Times New Roman" w:cs="Times New Roman"/>
                <w:color w:val="000000" w:themeColor="text1"/>
                <w:szCs w:val="22"/>
              </w:rPr>
              <w:t>10</w:t>
            </w:r>
            <w:r>
              <w:rPr>
                <w:rFonts w:ascii="Times New Roman" w:eastAsiaTheme="minorEastAsia" w:hAnsi="Times New Roman" w:cs="Times New Roman" w:hint="eastAsia"/>
                <w:color w:val="000000" w:themeColor="text1"/>
                <w:szCs w:val="22"/>
              </w:rPr>
              <w:t>万元</w:t>
            </w:r>
            <w:r>
              <w:rPr>
                <w:rFonts w:ascii="Times New Roman" w:eastAsiaTheme="minorEastAsia" w:hAnsi="Times New Roman" w:cs="Times New Roman" w:hint="eastAsia"/>
                <w:color w:val="000000" w:themeColor="text1"/>
                <w:szCs w:val="22"/>
              </w:rPr>
              <w:t>=15%</w:t>
            </w:r>
            <w:r>
              <w:rPr>
                <w:rFonts w:ascii="Times New Roman" w:eastAsiaTheme="minorEastAsia" w:hAnsi="Times New Roman" w:cs="Times New Roman" w:hint="eastAsia"/>
                <w:color w:val="000000" w:themeColor="text1"/>
                <w:szCs w:val="22"/>
              </w:rPr>
              <w:t>，交易收益为</w:t>
            </w:r>
            <w:r>
              <w:rPr>
                <w:rFonts w:ascii="Times New Roman" w:eastAsiaTheme="minorEastAsia" w:hAnsi="Times New Roman" w:cs="Times New Roman" w:hint="eastAsia"/>
                <w:color w:val="000000" w:themeColor="text1"/>
                <w:szCs w:val="22"/>
              </w:rPr>
              <w:t>1</w:t>
            </w:r>
            <w:r>
              <w:rPr>
                <w:rFonts w:ascii="Times New Roman" w:eastAsiaTheme="minorEastAsia" w:hAnsi="Times New Roman" w:cs="Times New Roman" w:hint="eastAsia"/>
                <w:color w:val="000000" w:themeColor="text1"/>
                <w:szCs w:val="22"/>
              </w:rPr>
              <w:t>万元</w:t>
            </w:r>
            <w:r>
              <w:rPr>
                <w:rFonts w:ascii="Times New Roman" w:eastAsiaTheme="minorEastAsia" w:hAnsi="Times New Roman" w:cs="Times New Roman" w:hint="eastAsia"/>
                <w:color w:val="000000" w:themeColor="text1"/>
                <w:szCs w:val="22"/>
              </w:rPr>
              <w:t>/</w:t>
            </w:r>
            <w:r>
              <w:rPr>
                <w:rFonts w:ascii="Times New Roman" w:eastAsiaTheme="minorEastAsia" w:hAnsi="Times New Roman" w:cs="Times New Roman"/>
                <w:color w:val="000000" w:themeColor="text1"/>
                <w:szCs w:val="22"/>
              </w:rPr>
              <w:t>10</w:t>
            </w:r>
            <w:r>
              <w:rPr>
                <w:rFonts w:ascii="Times New Roman" w:eastAsiaTheme="minorEastAsia" w:hAnsi="Times New Roman" w:cs="Times New Roman" w:hint="eastAsia"/>
                <w:color w:val="000000" w:themeColor="text1"/>
                <w:szCs w:val="22"/>
              </w:rPr>
              <w:t>万元</w:t>
            </w:r>
            <w:r>
              <w:rPr>
                <w:rFonts w:ascii="Times New Roman" w:eastAsiaTheme="minorEastAsia" w:hAnsi="Times New Roman" w:cs="Times New Roman" w:hint="eastAsia"/>
                <w:color w:val="000000" w:themeColor="text1"/>
                <w:szCs w:val="22"/>
              </w:rPr>
              <w:t>=1</w:t>
            </w:r>
            <w:r>
              <w:rPr>
                <w:rFonts w:ascii="Times New Roman" w:eastAsiaTheme="minorEastAsia" w:hAnsi="Times New Roman" w:cs="Times New Roman"/>
                <w:color w:val="000000" w:themeColor="text1"/>
                <w:szCs w:val="22"/>
              </w:rPr>
              <w:t>0</w:t>
            </w:r>
            <w:r>
              <w:rPr>
                <w:rFonts w:ascii="Times New Roman" w:eastAsiaTheme="minorEastAsia" w:hAnsi="Times New Roman" w:cs="Times New Roman" w:hint="eastAsia"/>
                <w:color w:val="000000" w:themeColor="text1"/>
                <w:szCs w:val="22"/>
              </w:rPr>
              <w:t>%</w:t>
            </w:r>
            <w:r>
              <w:rPr>
                <w:rFonts w:ascii="Times New Roman" w:eastAsiaTheme="minorEastAsia" w:hAnsi="Times New Roman" w:cs="Times New Roman" w:hint="eastAsia"/>
                <w:color w:val="000000" w:themeColor="text1"/>
                <w:szCs w:val="22"/>
              </w:rPr>
              <w:t>，持仓收益为</w:t>
            </w:r>
            <w:r>
              <w:rPr>
                <w:rFonts w:ascii="Times New Roman" w:eastAsiaTheme="minorEastAsia" w:hAnsi="Times New Roman" w:cs="Times New Roman"/>
                <w:color w:val="000000" w:themeColor="text1"/>
                <w:szCs w:val="22"/>
              </w:rPr>
              <w:t>5000</w:t>
            </w:r>
            <w:r>
              <w:rPr>
                <w:rFonts w:ascii="Times New Roman" w:eastAsiaTheme="minorEastAsia" w:hAnsi="Times New Roman" w:cs="Times New Roman" w:hint="eastAsia"/>
                <w:color w:val="000000" w:themeColor="text1"/>
                <w:szCs w:val="22"/>
              </w:rPr>
              <w:t>元</w:t>
            </w:r>
            <w:r>
              <w:rPr>
                <w:rFonts w:ascii="Times New Roman" w:eastAsiaTheme="minorEastAsia" w:hAnsi="Times New Roman" w:cs="Times New Roman" w:hint="eastAsia"/>
                <w:color w:val="000000" w:themeColor="text1"/>
                <w:szCs w:val="22"/>
              </w:rPr>
              <w:t>/</w:t>
            </w:r>
            <w:r>
              <w:rPr>
                <w:rFonts w:ascii="Times New Roman" w:eastAsiaTheme="minorEastAsia" w:hAnsi="Times New Roman" w:cs="Times New Roman"/>
                <w:color w:val="000000" w:themeColor="text1"/>
                <w:szCs w:val="22"/>
              </w:rPr>
              <w:t>10</w:t>
            </w:r>
            <w:r>
              <w:rPr>
                <w:rFonts w:ascii="Times New Roman" w:eastAsiaTheme="minorEastAsia" w:hAnsi="Times New Roman" w:cs="Times New Roman" w:hint="eastAsia"/>
                <w:color w:val="000000" w:themeColor="text1"/>
                <w:szCs w:val="22"/>
              </w:rPr>
              <w:t>万元</w:t>
            </w:r>
            <w:r>
              <w:rPr>
                <w:rFonts w:ascii="Times New Roman" w:eastAsiaTheme="minorEastAsia" w:hAnsi="Times New Roman" w:cs="Times New Roman" w:hint="eastAsia"/>
                <w:color w:val="000000" w:themeColor="text1"/>
                <w:szCs w:val="22"/>
              </w:rPr>
              <w:t>=</w:t>
            </w:r>
            <w:r>
              <w:rPr>
                <w:rFonts w:ascii="Times New Roman" w:eastAsiaTheme="minorEastAsia" w:hAnsi="Times New Roman" w:cs="Times New Roman"/>
                <w:color w:val="000000" w:themeColor="text1"/>
                <w:szCs w:val="22"/>
              </w:rPr>
              <w:t>5</w:t>
            </w:r>
            <w:r>
              <w:rPr>
                <w:rFonts w:ascii="Times New Roman" w:eastAsiaTheme="minorEastAsia" w:hAnsi="Times New Roman" w:cs="Times New Roman" w:hint="eastAsia"/>
                <w:color w:val="000000" w:themeColor="text1"/>
                <w:szCs w:val="22"/>
              </w:rPr>
              <w:t>%</w:t>
            </w:r>
          </w:p>
        </w:tc>
      </w:tr>
      <w:tr w:rsidR="00870FFA" w:rsidRPr="004C5181" w14:paraId="0502D79D" w14:textId="77777777" w:rsidTr="00FA4331">
        <w:tc>
          <w:tcPr>
            <w:tcW w:w="1129" w:type="dxa"/>
          </w:tcPr>
          <w:p w14:paraId="4FF67763" w14:textId="77777777" w:rsidR="00870FFA" w:rsidRDefault="00870FFA" w:rsidP="00B33A65">
            <w:pPr>
              <w:spacing w:line="264" w:lineRule="auto"/>
              <w:ind w:left="440" w:firstLine="440"/>
              <w:jc w:val="both"/>
              <w:rPr>
                <w:rFonts w:ascii="Times New Roman" w:eastAsiaTheme="minorEastAsia" w:hAnsi="Times New Roman" w:cs="Times New Roman"/>
                <w:color w:val="000000" w:themeColor="text1"/>
                <w:szCs w:val="22"/>
              </w:rPr>
            </w:pPr>
          </w:p>
          <w:p w14:paraId="3D4EF2E6" w14:textId="77777777" w:rsidR="00870FFA" w:rsidRPr="004C5181" w:rsidRDefault="00870FFA" w:rsidP="00B33A65">
            <w:pPr>
              <w:spacing w:line="264" w:lineRule="auto"/>
              <w:ind w:left="440" w:firstLine="440"/>
              <w:jc w:val="both"/>
              <w:rPr>
                <w:rFonts w:ascii="Times New Roman" w:eastAsiaTheme="minorEastAsia" w:hAnsi="Times New Roman" w:cs="Times New Roman"/>
                <w:color w:val="000000" w:themeColor="text1"/>
                <w:szCs w:val="22"/>
              </w:rPr>
            </w:pPr>
          </w:p>
          <w:p w14:paraId="18C9248B" w14:textId="77777777" w:rsidR="00870FFA" w:rsidRPr="004C5181" w:rsidRDefault="00870FFA" w:rsidP="00B33A65">
            <w:pPr>
              <w:spacing w:line="264" w:lineRule="auto"/>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应用场景</w:t>
            </w:r>
          </w:p>
        </w:tc>
        <w:tc>
          <w:tcPr>
            <w:tcW w:w="7161" w:type="dxa"/>
          </w:tcPr>
          <w:p w14:paraId="778BAACE" w14:textId="77777777" w:rsidR="00870FFA" w:rsidRDefault="00870FFA" w:rsidP="00B33A65">
            <w:pPr>
              <w:pStyle w:val="a5"/>
              <w:numPr>
                <w:ilvl w:val="0"/>
                <w:numId w:val="3"/>
              </w:numPr>
              <w:spacing w:line="264"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可用于评估私募基金的交易风格（例如用于甄别策略是通过频繁交易操作，还是通过买入潜力股长期持有来获利）</w:t>
            </w:r>
          </w:p>
          <w:p w14:paraId="44249786" w14:textId="77777777" w:rsidR="00870FFA" w:rsidRDefault="00870FFA" w:rsidP="00B33A65">
            <w:pPr>
              <w:pStyle w:val="a5"/>
              <w:numPr>
                <w:ilvl w:val="0"/>
                <w:numId w:val="3"/>
              </w:numPr>
              <w:spacing w:line="264"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对于日内高频交易，可区分账户长期持有的底仓和</w:t>
            </w:r>
            <w:r>
              <w:rPr>
                <w:rFonts w:ascii="Times New Roman" w:eastAsiaTheme="minorEastAsia" w:hAnsi="Times New Roman" w:cs="Times New Roman"/>
                <w:color w:val="000000" w:themeColor="text1"/>
                <w:szCs w:val="22"/>
              </w:rPr>
              <w:t>T+0</w:t>
            </w:r>
            <w:r>
              <w:rPr>
                <w:rFonts w:ascii="Times New Roman" w:eastAsiaTheme="minorEastAsia" w:hAnsi="Times New Roman" w:cs="Times New Roman" w:hint="eastAsia"/>
                <w:color w:val="000000" w:themeColor="text1"/>
                <w:szCs w:val="22"/>
              </w:rPr>
              <w:t>操作所带来的实际效果，从而评估、优化投资流程。</w:t>
            </w:r>
          </w:p>
          <w:p w14:paraId="4AD5BEBB" w14:textId="256C4738" w:rsidR="00870FFA" w:rsidRPr="00AC6B79" w:rsidRDefault="00870FFA" w:rsidP="00B33A65">
            <w:pPr>
              <w:pStyle w:val="a5"/>
              <w:numPr>
                <w:ilvl w:val="0"/>
                <w:numId w:val="3"/>
              </w:numPr>
              <w:spacing w:line="264"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若</w:t>
            </w:r>
            <w:r w:rsidR="00B33A65">
              <w:rPr>
                <w:rFonts w:ascii="Times New Roman" w:eastAsiaTheme="minorEastAsia" w:hAnsi="Times New Roman" w:cs="Times New Roman" w:hint="eastAsia"/>
                <w:color w:val="000000" w:themeColor="text1"/>
                <w:szCs w:val="22"/>
              </w:rPr>
              <w:t>交易收益为负，则意味着扣除交易费用后，账户</w:t>
            </w:r>
            <w:r>
              <w:rPr>
                <w:rFonts w:ascii="Times New Roman" w:eastAsiaTheme="minorEastAsia" w:hAnsi="Times New Roman" w:cs="Times New Roman" w:hint="eastAsia"/>
                <w:color w:val="000000" w:themeColor="text1"/>
                <w:szCs w:val="22"/>
              </w:rPr>
              <w:t>交易操作并未带来额外</w:t>
            </w:r>
            <w:r w:rsidR="00F0382A">
              <w:rPr>
                <w:rFonts w:ascii="Times New Roman" w:eastAsiaTheme="minorEastAsia" w:hAnsi="Times New Roman" w:cs="Times New Roman" w:hint="eastAsia"/>
                <w:color w:val="000000" w:themeColor="text1"/>
                <w:szCs w:val="22"/>
              </w:rPr>
              <w:t>收益，此时应考虑优化交易方式（例如</w:t>
            </w:r>
            <w:r>
              <w:rPr>
                <w:rFonts w:ascii="Times New Roman" w:eastAsiaTheme="minorEastAsia" w:hAnsi="Times New Roman" w:cs="Times New Roman" w:hint="eastAsia"/>
                <w:color w:val="000000" w:themeColor="text1"/>
                <w:szCs w:val="22"/>
              </w:rPr>
              <w:t>使用算法交易）</w:t>
            </w:r>
          </w:p>
        </w:tc>
      </w:tr>
    </w:tbl>
    <w:p w14:paraId="6D5E5C95" w14:textId="77777777" w:rsidR="00B33A65" w:rsidRDefault="00B33A65" w:rsidP="00E62892">
      <w:pPr>
        <w:pStyle w:val="3"/>
        <w:spacing w:before="120"/>
        <w:rPr>
          <w:rFonts w:ascii="Times New Roman" w:hAnsi="Times New Roman" w:cs="Times New Roman"/>
          <w:sz w:val="22"/>
          <w:szCs w:val="22"/>
        </w:rPr>
      </w:pPr>
    </w:p>
    <w:p w14:paraId="5CBE9C05" w14:textId="26F703ED" w:rsidR="00034320" w:rsidRPr="00564EAF" w:rsidRDefault="0082729E" w:rsidP="00564EAF">
      <w:pPr>
        <w:pStyle w:val="4"/>
        <w:spacing w:before="120"/>
        <w:rPr>
          <w:rFonts w:ascii="Times New Roman" w:eastAsiaTheme="minorEastAsia" w:hAnsi="Times New Roman" w:cs="Times New Roman"/>
        </w:rPr>
      </w:pPr>
      <w:bookmarkStart w:id="15" w:name="_Toc532728468"/>
      <w:r w:rsidRPr="00564EAF">
        <w:rPr>
          <w:rFonts w:ascii="Times New Roman" w:eastAsiaTheme="minorEastAsia" w:hAnsi="Times New Roman" w:cs="Times New Roman"/>
        </w:rPr>
        <w:t>1</w:t>
      </w:r>
      <w:r w:rsidR="00CF6711" w:rsidRPr="00564EAF">
        <w:rPr>
          <w:rFonts w:ascii="Times New Roman" w:eastAsiaTheme="minorEastAsia" w:hAnsi="Times New Roman" w:cs="Times New Roman"/>
        </w:rPr>
        <w:t>.2.2</w:t>
      </w:r>
      <w:r w:rsidR="00034320" w:rsidRPr="00564EAF">
        <w:rPr>
          <w:rFonts w:ascii="Times New Roman" w:eastAsiaTheme="minorEastAsia" w:hAnsi="Times New Roman" w:cs="Times New Roman"/>
        </w:rPr>
        <w:t xml:space="preserve"> </w:t>
      </w:r>
      <w:r w:rsidR="00034320" w:rsidRPr="00564EAF">
        <w:rPr>
          <w:rFonts w:ascii="Times New Roman" w:eastAsiaTheme="minorEastAsia" w:hAnsi="Times New Roman" w:cs="Times New Roman"/>
        </w:rPr>
        <w:t>行业归因</w:t>
      </w:r>
      <w:r w:rsidR="00E62892" w:rsidRPr="00564EAF">
        <w:rPr>
          <w:rFonts w:ascii="Times New Roman" w:eastAsiaTheme="minorEastAsia" w:hAnsi="Times New Roman" w:cs="Times New Roman"/>
        </w:rPr>
        <w:t>实例</w:t>
      </w:r>
      <w:bookmarkEnd w:id="15"/>
    </w:p>
    <w:p w14:paraId="5F708849" w14:textId="3059E829" w:rsidR="00C310DD" w:rsidRDefault="00217025" w:rsidP="00217025">
      <w:pPr>
        <w:ind w:firstLineChars="250" w:firstLine="550"/>
        <w:jc w:val="both"/>
        <w:rPr>
          <w:rFonts w:ascii="Times New Roman" w:hAnsi="Times New Roman" w:cs="Times New Roman"/>
          <w:szCs w:val="22"/>
        </w:rPr>
      </w:pPr>
      <w:r>
        <w:rPr>
          <w:rFonts w:ascii="Times New Roman" w:hAnsi="Times New Roman" w:cs="Times New Roman" w:hint="eastAsia"/>
          <w:szCs w:val="22"/>
        </w:rPr>
        <w:t>表</w:t>
      </w:r>
      <w:r>
        <w:rPr>
          <w:rFonts w:ascii="Times New Roman" w:hAnsi="Times New Roman" w:cs="Times New Roman" w:hint="eastAsia"/>
          <w:szCs w:val="22"/>
        </w:rPr>
        <w:t>1.2.2</w:t>
      </w:r>
      <w:r>
        <w:rPr>
          <w:rFonts w:ascii="Times New Roman" w:hAnsi="Times New Roman" w:cs="Times New Roman" w:hint="eastAsia"/>
          <w:szCs w:val="22"/>
        </w:rPr>
        <w:t>给出了</w:t>
      </w:r>
      <w:r w:rsidR="00F0382A">
        <w:rPr>
          <w:rFonts w:ascii="Times New Roman" w:hAnsi="Times New Roman" w:cs="Times New Roman" w:hint="eastAsia"/>
          <w:szCs w:val="22"/>
        </w:rPr>
        <w:t>持仓</w:t>
      </w:r>
      <w:r w:rsidR="00B33A65">
        <w:rPr>
          <w:rFonts w:ascii="Times New Roman" w:hAnsi="Times New Roman" w:cs="Times New Roman"/>
          <w:szCs w:val="22"/>
        </w:rPr>
        <w:t>范例</w:t>
      </w:r>
      <w:r w:rsidR="00A36F46">
        <w:rPr>
          <w:rFonts w:ascii="Times New Roman" w:hAnsi="Times New Roman" w:cs="Times New Roman" w:hint="eastAsia"/>
          <w:szCs w:val="22"/>
        </w:rPr>
        <w:t>（可在</w:t>
      </w:r>
      <w:r w:rsidR="00C310DD">
        <w:rPr>
          <w:rFonts w:ascii="Times New Roman" w:hAnsi="Times New Roman" w:cs="Times New Roman" w:hint="eastAsia"/>
          <w:szCs w:val="22"/>
        </w:rPr>
        <w:t>“组合管理”</w:t>
      </w:r>
      <w:r w:rsidR="003B3273">
        <w:rPr>
          <w:rFonts w:ascii="Times New Roman" w:hAnsi="Times New Roman" w:cs="Times New Roman" w:hint="eastAsia"/>
          <w:szCs w:val="22"/>
        </w:rPr>
        <w:t xml:space="preserve">- </w:t>
      </w:r>
      <w:r w:rsidR="00C310DD">
        <w:rPr>
          <w:rFonts w:ascii="Times New Roman" w:hAnsi="Times New Roman" w:cs="Times New Roman"/>
          <w:szCs w:val="22"/>
        </w:rPr>
        <w:t>“</w:t>
      </w:r>
      <w:r w:rsidR="00C310DD">
        <w:rPr>
          <w:rFonts w:ascii="Times New Roman" w:hAnsi="Times New Roman" w:cs="Times New Roman" w:hint="eastAsia"/>
          <w:szCs w:val="22"/>
        </w:rPr>
        <w:t>创建新组合”界面下载）</w:t>
      </w:r>
      <w:r>
        <w:rPr>
          <w:rFonts w:ascii="Times New Roman" w:hAnsi="Times New Roman" w:cs="Times New Roman" w:hint="eastAsia"/>
          <w:szCs w:val="22"/>
        </w:rPr>
        <w:t>的分析参数设置，图</w:t>
      </w:r>
      <w:r>
        <w:rPr>
          <w:rFonts w:ascii="Times New Roman" w:hAnsi="Times New Roman" w:cs="Times New Roman"/>
          <w:szCs w:val="22"/>
        </w:rPr>
        <w:t>1</w:t>
      </w:r>
      <w:r>
        <w:rPr>
          <w:rFonts w:ascii="Times New Roman" w:hAnsi="Times New Roman" w:cs="Times New Roman" w:hint="eastAsia"/>
          <w:szCs w:val="22"/>
        </w:rPr>
        <w:t>.</w:t>
      </w:r>
      <w:r>
        <w:rPr>
          <w:rFonts w:ascii="Times New Roman" w:hAnsi="Times New Roman" w:cs="Times New Roman"/>
          <w:szCs w:val="22"/>
        </w:rPr>
        <w:t>2</w:t>
      </w:r>
      <w:r>
        <w:rPr>
          <w:rFonts w:ascii="Times New Roman" w:hAnsi="Times New Roman" w:cs="Times New Roman" w:hint="eastAsia"/>
          <w:szCs w:val="22"/>
        </w:rPr>
        <w:t>.</w:t>
      </w:r>
      <w:r>
        <w:rPr>
          <w:rFonts w:ascii="Times New Roman" w:hAnsi="Times New Roman" w:cs="Times New Roman"/>
          <w:szCs w:val="22"/>
        </w:rPr>
        <w:t>2</w:t>
      </w:r>
      <w:r>
        <w:rPr>
          <w:rFonts w:ascii="Times New Roman" w:hAnsi="Times New Roman" w:cs="Times New Roman" w:hint="eastAsia"/>
          <w:szCs w:val="22"/>
        </w:rPr>
        <w:t>和表</w:t>
      </w:r>
      <w:r>
        <w:rPr>
          <w:rFonts w:ascii="Times New Roman" w:hAnsi="Times New Roman" w:cs="Times New Roman" w:hint="eastAsia"/>
          <w:szCs w:val="22"/>
        </w:rPr>
        <w:t>1.2.</w:t>
      </w:r>
      <w:r>
        <w:rPr>
          <w:rFonts w:ascii="Times New Roman" w:hAnsi="Times New Roman" w:cs="Times New Roman"/>
          <w:szCs w:val="22"/>
        </w:rPr>
        <w:t>3</w:t>
      </w:r>
      <w:r w:rsidRPr="00EA39B8">
        <w:rPr>
          <w:rFonts w:ascii="Times New Roman" w:hAnsi="Times New Roman" w:cs="Times New Roman"/>
          <w:szCs w:val="22"/>
        </w:rPr>
        <w:t>给出</w:t>
      </w:r>
      <w:r w:rsidR="00F0382A">
        <w:rPr>
          <w:rFonts w:ascii="Times New Roman" w:hAnsi="Times New Roman" w:cs="Times New Roman" w:hint="eastAsia"/>
          <w:szCs w:val="22"/>
        </w:rPr>
        <w:t>行业</w:t>
      </w:r>
      <w:r w:rsidR="00F0382A">
        <w:rPr>
          <w:rFonts w:ascii="Times New Roman" w:hAnsi="Times New Roman" w:cs="Times New Roman"/>
          <w:szCs w:val="22"/>
        </w:rPr>
        <w:t>归因</w:t>
      </w:r>
      <w:r w:rsidR="00F0382A" w:rsidRPr="00EA39B8">
        <w:rPr>
          <w:rFonts w:ascii="Times New Roman" w:hAnsi="Times New Roman" w:cs="Times New Roman"/>
          <w:szCs w:val="22"/>
        </w:rPr>
        <w:t>说明</w:t>
      </w:r>
      <w:r w:rsidR="00F0382A">
        <w:rPr>
          <w:rFonts w:ascii="Times New Roman" w:hAnsi="Times New Roman" w:cs="Times New Roman"/>
          <w:szCs w:val="22"/>
        </w:rPr>
        <w:t>及</w:t>
      </w:r>
      <w:r w:rsidR="00F0382A" w:rsidRPr="00EA39B8">
        <w:rPr>
          <w:rFonts w:ascii="Times New Roman" w:hAnsi="Times New Roman" w:cs="Times New Roman"/>
          <w:szCs w:val="22"/>
        </w:rPr>
        <w:t>组合完善方案。</w:t>
      </w:r>
      <w:r w:rsidR="00B33A65">
        <w:rPr>
          <w:rFonts w:ascii="Times New Roman" w:hAnsi="Times New Roman" w:cs="Times New Roman" w:hint="eastAsia"/>
          <w:szCs w:val="22"/>
        </w:rPr>
        <w:t>表</w:t>
      </w:r>
      <w:r>
        <w:rPr>
          <w:rFonts w:ascii="Times New Roman" w:hAnsi="Times New Roman" w:cs="Times New Roman" w:hint="eastAsia"/>
          <w:szCs w:val="22"/>
        </w:rPr>
        <w:t>1.2.</w:t>
      </w:r>
      <w:r>
        <w:rPr>
          <w:rFonts w:ascii="Times New Roman" w:hAnsi="Times New Roman" w:cs="Times New Roman"/>
          <w:szCs w:val="22"/>
        </w:rPr>
        <w:t>4</w:t>
      </w:r>
      <w:r w:rsidR="00A36F46">
        <w:rPr>
          <w:rFonts w:ascii="Times New Roman" w:hAnsi="Times New Roman" w:cs="Times New Roman" w:hint="eastAsia"/>
          <w:szCs w:val="22"/>
        </w:rPr>
        <w:t>进一步</w:t>
      </w:r>
      <w:r w:rsidR="00B33A65">
        <w:rPr>
          <w:rFonts w:ascii="Times New Roman" w:hAnsi="Times New Roman" w:cs="Times New Roman" w:hint="eastAsia"/>
          <w:szCs w:val="22"/>
        </w:rPr>
        <w:t>给出了行业</w:t>
      </w:r>
      <w:r w:rsidR="00A36F46">
        <w:rPr>
          <w:rFonts w:ascii="Times New Roman" w:hAnsi="Times New Roman" w:cs="Times New Roman" w:hint="eastAsia"/>
          <w:szCs w:val="22"/>
        </w:rPr>
        <w:t>归因</w:t>
      </w:r>
      <w:r w:rsidR="00B33A65">
        <w:rPr>
          <w:rFonts w:ascii="Times New Roman" w:hAnsi="Times New Roman" w:cs="Times New Roman" w:hint="eastAsia"/>
          <w:szCs w:val="22"/>
        </w:rPr>
        <w:t>使用情景说明。</w:t>
      </w:r>
    </w:p>
    <w:p w14:paraId="4D2012A1" w14:textId="53DC2B4E" w:rsidR="00C310DD" w:rsidRPr="00A36F46" w:rsidRDefault="00C310DD" w:rsidP="00C310DD">
      <w:pPr>
        <w:spacing w:line="288" w:lineRule="auto"/>
        <w:ind w:firstLineChars="250" w:firstLine="550"/>
        <w:jc w:val="center"/>
        <w:rPr>
          <w:rFonts w:ascii="Times New Roman" w:hAnsi="Times New Roman" w:cs="Times New Roman"/>
          <w:szCs w:val="22"/>
        </w:rPr>
      </w:pPr>
      <w:r w:rsidRPr="00A36F46">
        <w:rPr>
          <w:rFonts w:ascii="Times New Roman" w:hAnsi="Times New Roman" w:cs="Times New Roman"/>
          <w:szCs w:val="22"/>
        </w:rPr>
        <w:t>表</w:t>
      </w:r>
      <w:r w:rsidRPr="00A36F46">
        <w:rPr>
          <w:rFonts w:ascii="Times New Roman" w:hAnsi="Times New Roman" w:cs="Times New Roman"/>
          <w:szCs w:val="22"/>
        </w:rPr>
        <w:t>1.2.2</w:t>
      </w:r>
      <w:r w:rsidRPr="00A36F46">
        <w:rPr>
          <w:rFonts w:ascii="Times New Roman" w:hAnsi="Times New Roman" w:cs="Times New Roman"/>
          <w:szCs w:val="22"/>
        </w:rPr>
        <w:t>：持仓范例分析参数设置</w:t>
      </w:r>
    </w:p>
    <w:tbl>
      <w:tblPr>
        <w:tblStyle w:val="a6"/>
        <w:tblW w:w="0" w:type="auto"/>
        <w:tblLook w:val="04A0" w:firstRow="1" w:lastRow="0" w:firstColumn="1" w:lastColumn="0" w:noHBand="0" w:noVBand="1"/>
      </w:tblPr>
      <w:tblGrid>
        <w:gridCol w:w="2763"/>
        <w:gridCol w:w="2763"/>
        <w:gridCol w:w="2764"/>
      </w:tblGrid>
      <w:tr w:rsidR="00C310DD" w:rsidRPr="00A36F46" w14:paraId="5ACBE6B0" w14:textId="77777777" w:rsidTr="00C310DD">
        <w:tc>
          <w:tcPr>
            <w:tcW w:w="2763" w:type="dxa"/>
          </w:tcPr>
          <w:p w14:paraId="68AB897D" w14:textId="104C4C89" w:rsidR="00C310DD" w:rsidRPr="00A36F46" w:rsidRDefault="00C310DD" w:rsidP="00C310DD">
            <w:pPr>
              <w:spacing w:line="288" w:lineRule="auto"/>
              <w:jc w:val="center"/>
              <w:rPr>
                <w:rFonts w:ascii="Times New Roman" w:hAnsi="Times New Roman" w:cs="Times New Roman"/>
              </w:rPr>
            </w:pPr>
            <w:r w:rsidRPr="00A36F46">
              <w:rPr>
                <w:rFonts w:ascii="Times New Roman" w:hAnsi="Times New Roman" w:cs="Times New Roman"/>
              </w:rPr>
              <w:t>基准</w:t>
            </w:r>
          </w:p>
        </w:tc>
        <w:tc>
          <w:tcPr>
            <w:tcW w:w="2763" w:type="dxa"/>
          </w:tcPr>
          <w:p w14:paraId="17C67B72" w14:textId="7FA6B9AE" w:rsidR="00C310DD" w:rsidRPr="00A36F46" w:rsidRDefault="00C310DD" w:rsidP="00C310DD">
            <w:pPr>
              <w:spacing w:line="288" w:lineRule="auto"/>
              <w:jc w:val="center"/>
              <w:rPr>
                <w:rFonts w:ascii="Times New Roman" w:hAnsi="Times New Roman" w:cs="Times New Roman"/>
              </w:rPr>
            </w:pPr>
            <w:r w:rsidRPr="00A36F46">
              <w:rPr>
                <w:rFonts w:ascii="Times New Roman" w:hAnsi="Times New Roman" w:cs="Times New Roman"/>
              </w:rPr>
              <w:t>分析开始日期</w:t>
            </w:r>
          </w:p>
        </w:tc>
        <w:tc>
          <w:tcPr>
            <w:tcW w:w="2764" w:type="dxa"/>
          </w:tcPr>
          <w:p w14:paraId="347A81A2" w14:textId="27456E4C" w:rsidR="00C310DD" w:rsidRPr="00A36F46" w:rsidRDefault="00C310DD" w:rsidP="00C310DD">
            <w:pPr>
              <w:spacing w:line="288" w:lineRule="auto"/>
              <w:jc w:val="center"/>
              <w:rPr>
                <w:rFonts w:ascii="Times New Roman" w:hAnsi="Times New Roman" w:cs="Times New Roman"/>
              </w:rPr>
            </w:pPr>
            <w:r w:rsidRPr="00A36F46">
              <w:rPr>
                <w:rFonts w:ascii="Times New Roman" w:hAnsi="Times New Roman" w:cs="Times New Roman"/>
              </w:rPr>
              <w:t>分析结束日期</w:t>
            </w:r>
          </w:p>
        </w:tc>
      </w:tr>
      <w:tr w:rsidR="00C310DD" w:rsidRPr="00A36F46" w14:paraId="07AE5CEC" w14:textId="77777777" w:rsidTr="00C310DD">
        <w:tc>
          <w:tcPr>
            <w:tcW w:w="2763" w:type="dxa"/>
          </w:tcPr>
          <w:p w14:paraId="5B5DC8AD" w14:textId="78E0A746" w:rsidR="00C310DD" w:rsidRPr="00A36F46" w:rsidRDefault="00C310DD" w:rsidP="00C310DD">
            <w:pPr>
              <w:spacing w:line="288" w:lineRule="auto"/>
              <w:jc w:val="center"/>
              <w:rPr>
                <w:rFonts w:ascii="Times New Roman" w:hAnsi="Times New Roman" w:cs="Times New Roman"/>
              </w:rPr>
            </w:pPr>
            <w:r w:rsidRPr="00A36F46">
              <w:rPr>
                <w:rFonts w:ascii="Times New Roman" w:hAnsi="Times New Roman" w:cs="Times New Roman"/>
              </w:rPr>
              <w:t>沪深</w:t>
            </w:r>
            <w:r w:rsidRPr="00A36F46">
              <w:rPr>
                <w:rFonts w:ascii="Times New Roman" w:hAnsi="Times New Roman" w:cs="Times New Roman"/>
              </w:rPr>
              <w:t>300</w:t>
            </w:r>
          </w:p>
        </w:tc>
        <w:tc>
          <w:tcPr>
            <w:tcW w:w="2763" w:type="dxa"/>
          </w:tcPr>
          <w:p w14:paraId="37E86D6A" w14:textId="307ACFE3" w:rsidR="00C310DD" w:rsidRPr="00A36F46" w:rsidRDefault="00C310DD" w:rsidP="00C310DD">
            <w:pPr>
              <w:spacing w:line="288" w:lineRule="auto"/>
              <w:jc w:val="center"/>
              <w:rPr>
                <w:rFonts w:ascii="Times New Roman" w:hAnsi="Times New Roman" w:cs="Times New Roman"/>
              </w:rPr>
            </w:pPr>
            <w:r w:rsidRPr="00A36F46">
              <w:rPr>
                <w:rFonts w:ascii="Times New Roman" w:hAnsi="Times New Roman" w:cs="Times New Roman"/>
                <w:szCs w:val="22"/>
              </w:rPr>
              <w:t>2017</w:t>
            </w:r>
            <w:r w:rsidRPr="00A36F46">
              <w:rPr>
                <w:rFonts w:ascii="Times New Roman" w:hAnsi="Times New Roman" w:cs="Times New Roman"/>
                <w:szCs w:val="22"/>
              </w:rPr>
              <w:t>年</w:t>
            </w:r>
            <w:r w:rsidRPr="00A36F46">
              <w:rPr>
                <w:rFonts w:ascii="Times New Roman" w:hAnsi="Times New Roman" w:cs="Times New Roman"/>
                <w:szCs w:val="22"/>
              </w:rPr>
              <w:t>4</w:t>
            </w:r>
            <w:r w:rsidRPr="00A36F46">
              <w:rPr>
                <w:rFonts w:ascii="Times New Roman" w:hAnsi="Times New Roman" w:cs="Times New Roman"/>
                <w:szCs w:val="22"/>
              </w:rPr>
              <w:t>月</w:t>
            </w:r>
            <w:r w:rsidRPr="00A36F46">
              <w:rPr>
                <w:rFonts w:ascii="Times New Roman" w:hAnsi="Times New Roman" w:cs="Times New Roman"/>
                <w:szCs w:val="22"/>
              </w:rPr>
              <w:t>24</w:t>
            </w:r>
            <w:r w:rsidRPr="00A36F46">
              <w:rPr>
                <w:rFonts w:ascii="Times New Roman" w:hAnsi="Times New Roman" w:cs="Times New Roman"/>
                <w:szCs w:val="22"/>
              </w:rPr>
              <w:t>日</w:t>
            </w:r>
          </w:p>
        </w:tc>
        <w:tc>
          <w:tcPr>
            <w:tcW w:w="2764" w:type="dxa"/>
          </w:tcPr>
          <w:p w14:paraId="6ABA49CE" w14:textId="5D38BBEE" w:rsidR="00C310DD" w:rsidRPr="00A36F46" w:rsidRDefault="00C310DD" w:rsidP="00C310DD">
            <w:pPr>
              <w:spacing w:line="288" w:lineRule="auto"/>
              <w:jc w:val="center"/>
              <w:rPr>
                <w:rFonts w:ascii="Times New Roman" w:hAnsi="Times New Roman" w:cs="Times New Roman"/>
              </w:rPr>
            </w:pPr>
            <w:r w:rsidRPr="00A36F46">
              <w:rPr>
                <w:rFonts w:ascii="Times New Roman" w:hAnsi="Times New Roman" w:cs="Times New Roman"/>
                <w:szCs w:val="22"/>
              </w:rPr>
              <w:t>2018</w:t>
            </w:r>
            <w:r w:rsidRPr="00A36F46">
              <w:rPr>
                <w:rFonts w:ascii="Times New Roman" w:hAnsi="Times New Roman" w:cs="Times New Roman"/>
                <w:szCs w:val="22"/>
              </w:rPr>
              <w:t>年</w:t>
            </w:r>
            <w:r w:rsidRPr="00A36F46">
              <w:rPr>
                <w:rFonts w:ascii="Times New Roman" w:hAnsi="Times New Roman" w:cs="Times New Roman"/>
                <w:szCs w:val="22"/>
              </w:rPr>
              <w:t>7</w:t>
            </w:r>
            <w:r w:rsidRPr="00A36F46">
              <w:rPr>
                <w:rFonts w:ascii="Times New Roman" w:hAnsi="Times New Roman" w:cs="Times New Roman"/>
                <w:szCs w:val="22"/>
              </w:rPr>
              <w:t>月</w:t>
            </w:r>
            <w:r w:rsidRPr="00A36F46">
              <w:rPr>
                <w:rFonts w:ascii="Times New Roman" w:hAnsi="Times New Roman" w:cs="Times New Roman"/>
                <w:szCs w:val="22"/>
              </w:rPr>
              <w:t>24</w:t>
            </w:r>
            <w:r w:rsidRPr="00A36F46">
              <w:rPr>
                <w:rFonts w:ascii="Times New Roman" w:hAnsi="Times New Roman" w:cs="Times New Roman"/>
                <w:szCs w:val="22"/>
              </w:rPr>
              <w:t>日</w:t>
            </w:r>
          </w:p>
        </w:tc>
      </w:tr>
    </w:tbl>
    <w:p w14:paraId="78E2098B" w14:textId="77777777" w:rsidR="00C310DD" w:rsidRDefault="00C310DD" w:rsidP="00B33A65">
      <w:pPr>
        <w:ind w:firstLineChars="250" w:firstLine="550"/>
        <w:jc w:val="both"/>
      </w:pPr>
    </w:p>
    <w:p w14:paraId="4A4571C1" w14:textId="77777777" w:rsidR="00F0382A" w:rsidRPr="00F12329" w:rsidRDefault="00F0382A" w:rsidP="00F0382A">
      <w:pPr>
        <w:spacing w:line="288" w:lineRule="auto"/>
        <w:ind w:left="440" w:hanging="440"/>
        <w:jc w:val="center"/>
        <w:rPr>
          <w:rFonts w:ascii="Times New Roman" w:eastAsiaTheme="minorEastAsia" w:hAnsi="Times New Roman" w:cs="Times New Roman"/>
          <w:color w:val="000000" w:themeColor="text1"/>
          <w:szCs w:val="22"/>
        </w:rPr>
      </w:pPr>
      <w:r w:rsidRPr="00DE0D10">
        <w:rPr>
          <w:rFonts w:ascii="Times New Roman" w:eastAsiaTheme="minorEastAsia" w:hAnsi="Times New Roman" w:cs="Times New Roman"/>
          <w:noProof/>
          <w:color w:val="000000" w:themeColor="text1"/>
          <w:szCs w:val="22"/>
        </w:rPr>
        <w:drawing>
          <wp:inline distT="0" distB="0" distL="0" distR="0" wp14:anchorId="10694DFF" wp14:editId="32E1F1E0">
            <wp:extent cx="5270500" cy="1411605"/>
            <wp:effectExtent l="12700" t="12700" r="12700" b="1079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411605"/>
                    </a:xfrm>
                    <a:prstGeom prst="rect">
                      <a:avLst/>
                    </a:prstGeom>
                    <a:ln>
                      <a:solidFill>
                        <a:schemeClr val="tx1"/>
                      </a:solidFill>
                    </a:ln>
                  </pic:spPr>
                </pic:pic>
              </a:graphicData>
            </a:graphic>
          </wp:inline>
        </w:drawing>
      </w:r>
    </w:p>
    <w:p w14:paraId="6529D1FA" w14:textId="65289164" w:rsidR="00F0382A" w:rsidRPr="00335EEB" w:rsidRDefault="00F0382A" w:rsidP="00F0382A">
      <w:pPr>
        <w:spacing w:line="288" w:lineRule="auto"/>
        <w:ind w:left="440" w:hanging="440"/>
        <w:jc w:val="center"/>
        <w:rPr>
          <w:rFonts w:ascii="Times New Roman" w:eastAsiaTheme="minorEastAsia" w:hAnsi="Times New Roman" w:cs="Times New Roman"/>
          <w:color w:val="000000" w:themeColor="text1"/>
          <w:szCs w:val="22"/>
        </w:rPr>
      </w:pPr>
      <w:r w:rsidRPr="00352AFB">
        <w:rPr>
          <w:rFonts w:ascii="Times New Roman" w:eastAsiaTheme="minorEastAsia" w:hAnsi="Times New Roman" w:cs="Times New Roman"/>
          <w:color w:val="000000" w:themeColor="text1"/>
          <w:szCs w:val="22"/>
        </w:rPr>
        <w:t>图</w:t>
      </w:r>
      <w:r>
        <w:rPr>
          <w:rFonts w:ascii="Times New Roman" w:eastAsiaTheme="minorEastAsia" w:hAnsi="Times New Roman" w:cs="Times New Roman"/>
          <w:color w:val="000000" w:themeColor="text1"/>
          <w:szCs w:val="22"/>
        </w:rPr>
        <w:t>1</w:t>
      </w:r>
      <w:r w:rsidRPr="00352AFB">
        <w:rPr>
          <w:rFonts w:ascii="Times New Roman" w:eastAsiaTheme="minorEastAsia" w:hAnsi="Times New Roman" w:cs="Times New Roman"/>
          <w:color w:val="000000" w:themeColor="text1"/>
          <w:szCs w:val="22"/>
        </w:rPr>
        <w:t>.</w:t>
      </w:r>
      <w:r>
        <w:rPr>
          <w:rFonts w:ascii="Times New Roman" w:eastAsiaTheme="minorEastAsia" w:hAnsi="Times New Roman" w:cs="Times New Roman"/>
          <w:color w:val="000000" w:themeColor="text1"/>
          <w:szCs w:val="22"/>
        </w:rPr>
        <w:t>2.2</w:t>
      </w:r>
      <w:r w:rsidRPr="00352AFB">
        <w:rPr>
          <w:rFonts w:ascii="Times New Roman" w:eastAsiaTheme="minorEastAsia" w:hAnsi="Times New Roman" w:cs="Times New Roman" w:hint="eastAsia"/>
          <w:color w:val="000000" w:themeColor="text1"/>
          <w:szCs w:val="22"/>
        </w:rPr>
        <w:t>：</w:t>
      </w:r>
      <w:r w:rsidRPr="002B3C54">
        <w:rPr>
          <w:rFonts w:ascii="Times New Roman" w:eastAsiaTheme="minorEastAsia" w:hAnsi="Times New Roman" w:cs="Times New Roman" w:hint="eastAsia"/>
          <w:color w:val="000000" w:themeColor="text1"/>
          <w:szCs w:val="22"/>
        </w:rPr>
        <w:t>持仓范例文件</w:t>
      </w:r>
      <w:r w:rsidRPr="00352AFB">
        <w:rPr>
          <w:rFonts w:ascii="Times New Roman" w:eastAsiaTheme="minorEastAsia" w:hAnsi="Times New Roman" w:cs="Times New Roman" w:hint="eastAsia"/>
          <w:color w:val="000000" w:themeColor="text1"/>
          <w:szCs w:val="22"/>
        </w:rPr>
        <w:t>行</w:t>
      </w:r>
      <w:r w:rsidRPr="00352AFB">
        <w:rPr>
          <w:rFonts w:ascii="Times New Roman" w:eastAsiaTheme="minorEastAsia" w:hAnsi="Times New Roman" w:cs="Times New Roman"/>
          <w:color w:val="000000" w:themeColor="text1"/>
          <w:szCs w:val="22"/>
        </w:rPr>
        <w:t>业归因结果</w:t>
      </w:r>
      <w:r w:rsidR="00B33A65">
        <w:rPr>
          <w:rFonts w:ascii="Times New Roman" w:eastAsiaTheme="minorEastAsia" w:hAnsi="Times New Roman" w:cs="Times New Roman" w:hint="eastAsia"/>
          <w:color w:val="000000" w:themeColor="text1"/>
          <w:szCs w:val="22"/>
        </w:rPr>
        <w:t>。其中</w:t>
      </w:r>
      <w:r w:rsidR="00B33A65" w:rsidRPr="00F12329">
        <w:rPr>
          <w:rFonts w:ascii="Times New Roman" w:eastAsiaTheme="minorEastAsia" w:hAnsi="Times New Roman" w:cs="Times New Roman" w:hint="eastAsia"/>
          <w:color w:val="000000" w:themeColor="text1"/>
          <w:szCs w:val="22"/>
        </w:rPr>
        <w:t>区</w:t>
      </w:r>
      <w:r w:rsidR="00B33A65" w:rsidRPr="00F12329">
        <w:rPr>
          <w:rFonts w:ascii="Times New Roman" w:eastAsiaTheme="minorEastAsia" w:hAnsi="Times New Roman" w:cs="Times New Roman"/>
          <w:color w:val="000000" w:themeColor="text1"/>
          <w:szCs w:val="22"/>
        </w:rPr>
        <w:t>域</w:t>
      </w:r>
      <w:r w:rsidR="00B33A65" w:rsidRPr="00F12329">
        <w:rPr>
          <w:rFonts w:ascii="Times New Roman" w:eastAsiaTheme="minorEastAsia" w:hAnsi="Times New Roman" w:cs="Times New Roman"/>
          <w:color w:val="000000" w:themeColor="text1"/>
          <w:szCs w:val="22"/>
        </w:rPr>
        <w:t>A</w:t>
      </w:r>
      <w:r w:rsidR="00B33A65" w:rsidRPr="00F12329">
        <w:rPr>
          <w:rFonts w:ascii="Times New Roman" w:eastAsiaTheme="minorEastAsia" w:hAnsi="Times New Roman" w:cs="Times New Roman"/>
          <w:color w:val="000000" w:themeColor="text1"/>
          <w:szCs w:val="22"/>
        </w:rPr>
        <w:t>、</w:t>
      </w:r>
      <w:r w:rsidR="00B33A65" w:rsidRPr="00F12329">
        <w:rPr>
          <w:rFonts w:ascii="Times New Roman" w:eastAsiaTheme="minorEastAsia" w:hAnsi="Times New Roman" w:cs="Times New Roman"/>
          <w:color w:val="000000" w:themeColor="text1"/>
          <w:szCs w:val="22"/>
        </w:rPr>
        <w:t>B</w:t>
      </w:r>
      <w:r w:rsidR="00B33A65" w:rsidRPr="00F12329">
        <w:rPr>
          <w:rFonts w:ascii="Times New Roman" w:eastAsiaTheme="minorEastAsia" w:hAnsi="Times New Roman" w:cs="Times New Roman"/>
          <w:color w:val="000000" w:themeColor="text1"/>
          <w:szCs w:val="22"/>
        </w:rPr>
        <w:t>、</w:t>
      </w:r>
      <w:r w:rsidR="00B33A65" w:rsidRPr="00F12329">
        <w:rPr>
          <w:rFonts w:ascii="Times New Roman" w:eastAsiaTheme="minorEastAsia" w:hAnsi="Times New Roman" w:cs="Times New Roman"/>
          <w:color w:val="000000" w:themeColor="text1"/>
          <w:szCs w:val="22"/>
        </w:rPr>
        <w:t>C</w:t>
      </w:r>
      <w:r w:rsidR="00B33A65" w:rsidRPr="00F12329">
        <w:rPr>
          <w:rFonts w:ascii="Times New Roman" w:eastAsiaTheme="minorEastAsia" w:hAnsi="Times New Roman" w:cs="Times New Roman"/>
          <w:color w:val="000000" w:themeColor="text1"/>
          <w:szCs w:val="22"/>
        </w:rPr>
        <w:t>分别对应</w:t>
      </w:r>
      <w:r w:rsidR="00B33A65">
        <w:rPr>
          <w:rFonts w:ascii="Times New Roman" w:eastAsiaTheme="minorEastAsia" w:hAnsi="Times New Roman" w:cs="Times New Roman" w:hint="eastAsia"/>
          <w:color w:val="000000" w:themeColor="text1"/>
          <w:szCs w:val="22"/>
        </w:rPr>
        <w:t>组合的行业权重</w:t>
      </w:r>
      <w:r w:rsidR="00B33A65" w:rsidRPr="00F12329">
        <w:rPr>
          <w:rFonts w:ascii="Times New Roman" w:eastAsiaTheme="minorEastAsia" w:hAnsi="Times New Roman" w:cs="Times New Roman" w:hint="eastAsia"/>
          <w:color w:val="000000" w:themeColor="text1"/>
          <w:szCs w:val="22"/>
        </w:rPr>
        <w:t>、</w:t>
      </w:r>
      <w:r w:rsidR="00B33A65">
        <w:rPr>
          <w:rFonts w:ascii="Times New Roman" w:eastAsiaTheme="minorEastAsia" w:hAnsi="Times New Roman" w:cs="Times New Roman" w:hint="eastAsia"/>
          <w:color w:val="000000" w:themeColor="text1"/>
          <w:szCs w:val="22"/>
        </w:rPr>
        <w:t>主动</w:t>
      </w:r>
      <w:r w:rsidR="00B33A65">
        <w:rPr>
          <w:rFonts w:ascii="Times New Roman" w:eastAsiaTheme="minorEastAsia" w:hAnsi="Times New Roman" w:cs="Times New Roman"/>
          <w:color w:val="000000" w:themeColor="text1"/>
          <w:szCs w:val="22"/>
        </w:rPr>
        <w:t>收益贡献、</w:t>
      </w:r>
      <w:r w:rsidR="00B33A65">
        <w:rPr>
          <w:rFonts w:ascii="Times New Roman" w:eastAsiaTheme="minorEastAsia" w:hAnsi="Times New Roman" w:cs="Times New Roman" w:hint="eastAsia"/>
          <w:color w:val="000000" w:themeColor="text1"/>
          <w:szCs w:val="22"/>
        </w:rPr>
        <w:t>以及主动</w:t>
      </w:r>
      <w:r w:rsidR="00B33A65" w:rsidRPr="00F12329">
        <w:rPr>
          <w:rFonts w:ascii="Times New Roman" w:eastAsiaTheme="minorEastAsia" w:hAnsi="Times New Roman" w:cs="Times New Roman"/>
          <w:color w:val="000000" w:themeColor="text1"/>
          <w:szCs w:val="22"/>
        </w:rPr>
        <w:t>风险贡献</w:t>
      </w:r>
    </w:p>
    <w:p w14:paraId="1EB2BE91" w14:textId="427315AF" w:rsidR="00F0382A" w:rsidRDefault="00F0382A" w:rsidP="00450C8E"/>
    <w:p w14:paraId="5413B1DD" w14:textId="129B5C94" w:rsidR="00A36F46" w:rsidRDefault="00A36F46" w:rsidP="00450C8E"/>
    <w:p w14:paraId="6D3B65D1" w14:textId="1ABDEAC7" w:rsidR="00A36F46" w:rsidRDefault="00A36F46" w:rsidP="00450C8E"/>
    <w:p w14:paraId="02E4A4D8" w14:textId="1894B010" w:rsidR="00A36F46" w:rsidRDefault="00A36F46" w:rsidP="00450C8E"/>
    <w:p w14:paraId="1B331522" w14:textId="77777777" w:rsidR="00A36F46" w:rsidRPr="00F0382A" w:rsidRDefault="00A36F46" w:rsidP="00450C8E"/>
    <w:p w14:paraId="7D9E15E1" w14:textId="44213A12" w:rsidR="00870FFA" w:rsidRPr="004C5181" w:rsidRDefault="00870FFA" w:rsidP="0082729E">
      <w:pPr>
        <w:spacing w:line="288" w:lineRule="auto"/>
        <w:ind w:left="440" w:hanging="440"/>
        <w:jc w:val="center"/>
        <w:rPr>
          <w:rFonts w:ascii="Times New Roman" w:hAnsi="Times New Roman" w:cs="Times New Roman"/>
          <w:color w:val="000000" w:themeColor="text1"/>
          <w:szCs w:val="22"/>
        </w:rPr>
      </w:pPr>
      <w:r w:rsidRPr="004C5181">
        <w:rPr>
          <w:rFonts w:ascii="Times New Roman" w:hAnsi="Times New Roman" w:cs="Times New Roman"/>
          <w:color w:val="000000" w:themeColor="text1"/>
          <w:szCs w:val="22"/>
        </w:rPr>
        <w:lastRenderedPageBreak/>
        <w:t>表</w:t>
      </w:r>
      <w:r w:rsidR="0082729E">
        <w:rPr>
          <w:rFonts w:ascii="Times New Roman" w:hAnsi="Times New Roman" w:cs="Times New Roman" w:hint="eastAsia"/>
          <w:color w:val="000000" w:themeColor="text1"/>
          <w:szCs w:val="22"/>
        </w:rPr>
        <w:t>1.</w:t>
      </w:r>
      <w:r w:rsidRPr="004C5181">
        <w:rPr>
          <w:rFonts w:ascii="Times New Roman" w:hAnsi="Times New Roman" w:cs="Times New Roman"/>
          <w:color w:val="000000" w:themeColor="text1"/>
          <w:szCs w:val="22"/>
        </w:rPr>
        <w:t>2.</w:t>
      </w:r>
      <w:r w:rsidR="00217025">
        <w:rPr>
          <w:rFonts w:ascii="Times New Roman" w:hAnsi="Times New Roman" w:cs="Times New Roman"/>
          <w:color w:val="000000" w:themeColor="text1"/>
          <w:szCs w:val="22"/>
        </w:rPr>
        <w:t>3</w:t>
      </w:r>
      <w:r>
        <w:rPr>
          <w:rFonts w:ascii="Times New Roman" w:hAnsi="Times New Roman" w:cs="Times New Roman" w:hint="eastAsia"/>
          <w:color w:val="000000" w:themeColor="text1"/>
          <w:szCs w:val="22"/>
        </w:rPr>
        <w:t>：</w:t>
      </w:r>
      <w:r>
        <w:rPr>
          <w:rFonts w:ascii="Times New Roman" w:eastAsiaTheme="minorEastAsia" w:hAnsi="Times New Roman" w:cs="Times New Roman" w:hint="eastAsia"/>
          <w:color w:val="000000" w:themeColor="text1"/>
          <w:sz w:val="21"/>
          <w:szCs w:val="21"/>
        </w:rPr>
        <w:t>持仓范例文件</w:t>
      </w:r>
      <w:r w:rsidRPr="004C5181">
        <w:rPr>
          <w:rFonts w:ascii="Times New Roman" w:eastAsiaTheme="minorEastAsia" w:hAnsi="Times New Roman" w:cs="Times New Roman" w:hint="eastAsia"/>
          <w:color w:val="000000" w:themeColor="text1"/>
          <w:szCs w:val="22"/>
        </w:rPr>
        <w:t>行业归因结果说明</w:t>
      </w:r>
      <w:r w:rsidRPr="004C5181">
        <w:rPr>
          <w:rFonts w:ascii="Times New Roman" w:eastAsiaTheme="minorEastAsia" w:hAnsi="Times New Roman" w:cs="Times New Roman" w:hint="eastAsia"/>
          <w:color w:val="000000" w:themeColor="text1"/>
          <w:szCs w:val="22"/>
        </w:rPr>
        <w:t xml:space="preserve"> &amp; </w:t>
      </w:r>
      <w:r w:rsidRPr="004C5181">
        <w:rPr>
          <w:rFonts w:ascii="Times New Roman" w:eastAsiaTheme="minorEastAsia" w:hAnsi="Times New Roman" w:cs="Times New Roman" w:hint="eastAsia"/>
          <w:color w:val="000000" w:themeColor="text1"/>
          <w:szCs w:val="22"/>
        </w:rPr>
        <w:t>投资组合完善方案</w:t>
      </w:r>
    </w:p>
    <w:tbl>
      <w:tblPr>
        <w:tblStyle w:val="a6"/>
        <w:tblW w:w="0" w:type="auto"/>
        <w:tblLook w:val="04A0" w:firstRow="1" w:lastRow="0" w:firstColumn="1" w:lastColumn="0" w:noHBand="0" w:noVBand="1"/>
      </w:tblPr>
      <w:tblGrid>
        <w:gridCol w:w="1129"/>
        <w:gridCol w:w="7161"/>
      </w:tblGrid>
      <w:tr w:rsidR="00870FFA" w:rsidRPr="004C5181" w14:paraId="1797E5E4" w14:textId="77777777" w:rsidTr="00FA4331">
        <w:tc>
          <w:tcPr>
            <w:tcW w:w="1129" w:type="dxa"/>
          </w:tcPr>
          <w:p w14:paraId="34BA54F8" w14:textId="77777777" w:rsidR="00870FFA" w:rsidRPr="004C5181" w:rsidRDefault="00870FFA" w:rsidP="0082729E">
            <w:pPr>
              <w:spacing w:line="288" w:lineRule="auto"/>
              <w:ind w:left="440" w:hanging="440"/>
              <w:jc w:val="both"/>
              <w:rPr>
                <w:rFonts w:ascii="Times New Roman" w:eastAsiaTheme="minorEastAsia" w:hAnsi="Times New Roman" w:cs="Times New Roman"/>
                <w:color w:val="000000" w:themeColor="text1"/>
                <w:szCs w:val="22"/>
              </w:rPr>
            </w:pPr>
          </w:p>
          <w:p w14:paraId="6B5A8E39" w14:textId="77777777" w:rsidR="00870FFA" w:rsidRPr="004C5181" w:rsidRDefault="00870FFA" w:rsidP="0082729E">
            <w:pPr>
              <w:spacing w:line="288" w:lineRule="auto"/>
              <w:ind w:left="440" w:hanging="440"/>
              <w:jc w:val="both"/>
              <w:rPr>
                <w:rFonts w:ascii="Times New Roman" w:eastAsiaTheme="minorEastAsia" w:hAnsi="Times New Roman" w:cs="Times New Roman"/>
                <w:color w:val="000000" w:themeColor="text1"/>
                <w:szCs w:val="22"/>
              </w:rPr>
            </w:pPr>
          </w:p>
          <w:p w14:paraId="0C0F22A3" w14:textId="77777777" w:rsidR="00870FFA" w:rsidRPr="004C5181" w:rsidRDefault="00870FFA" w:rsidP="0082729E">
            <w:pPr>
              <w:spacing w:line="288" w:lineRule="auto"/>
              <w:ind w:left="440" w:hanging="440"/>
              <w:jc w:val="both"/>
              <w:rPr>
                <w:rFonts w:ascii="Times New Roman" w:eastAsiaTheme="minorEastAsia" w:hAnsi="Times New Roman" w:cs="Times New Roman"/>
                <w:color w:val="000000" w:themeColor="text1"/>
                <w:szCs w:val="22"/>
              </w:rPr>
            </w:pPr>
            <w:r w:rsidRPr="004C5181">
              <w:rPr>
                <w:rFonts w:ascii="Times New Roman" w:eastAsiaTheme="minorEastAsia" w:hAnsi="Times New Roman" w:cs="Times New Roman" w:hint="eastAsia"/>
                <w:color w:val="000000" w:themeColor="text1"/>
                <w:szCs w:val="22"/>
              </w:rPr>
              <w:t>归因结果</w:t>
            </w:r>
          </w:p>
        </w:tc>
        <w:tc>
          <w:tcPr>
            <w:tcW w:w="7161" w:type="dxa"/>
          </w:tcPr>
          <w:p w14:paraId="3BB0797E" w14:textId="0EBAFE16" w:rsidR="00870FFA" w:rsidRPr="004C5181" w:rsidRDefault="00870FFA" w:rsidP="0082729E">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sidRPr="004C5181">
              <w:rPr>
                <w:rFonts w:ascii="Times New Roman" w:eastAsiaTheme="minorEastAsia" w:hAnsi="Times New Roman" w:cs="Times New Roman" w:hint="eastAsia"/>
                <w:color w:val="000000" w:themeColor="text1"/>
                <w:szCs w:val="22"/>
              </w:rPr>
              <w:t>投</w:t>
            </w:r>
            <w:r w:rsidRPr="004C5181">
              <w:rPr>
                <w:rFonts w:ascii="Times New Roman" w:eastAsiaTheme="minorEastAsia" w:hAnsi="Times New Roman" w:cs="Times New Roman"/>
                <w:color w:val="000000" w:themeColor="text1"/>
                <w:szCs w:val="22"/>
              </w:rPr>
              <w:t>资组合明显比基准组合</w:t>
            </w:r>
            <w:r w:rsidR="00D836D5">
              <w:rPr>
                <w:rFonts w:ascii="Times New Roman" w:eastAsiaTheme="minorEastAsia" w:hAnsi="Times New Roman" w:cs="Times New Roman" w:hint="eastAsia"/>
                <w:color w:val="000000" w:themeColor="text1"/>
                <w:szCs w:val="22"/>
              </w:rPr>
              <w:t>大幅</w:t>
            </w:r>
            <w:r w:rsidRPr="004C5181">
              <w:rPr>
                <w:rFonts w:ascii="Times New Roman" w:eastAsiaTheme="minorEastAsia" w:hAnsi="Times New Roman" w:cs="Times New Roman"/>
                <w:color w:val="000000" w:themeColor="text1"/>
                <w:szCs w:val="22"/>
              </w:rPr>
              <w:t>高配</w:t>
            </w:r>
            <w:r w:rsidR="00D836D5">
              <w:rPr>
                <w:rFonts w:ascii="Times New Roman" w:eastAsiaTheme="minorEastAsia" w:hAnsi="Times New Roman" w:cs="Times New Roman" w:hint="eastAsia"/>
                <w:color w:val="000000" w:themeColor="text1"/>
                <w:szCs w:val="22"/>
              </w:rPr>
              <w:t>了</w:t>
            </w:r>
            <w:r w:rsidRPr="004C5181">
              <w:rPr>
                <w:rFonts w:ascii="Times New Roman" w:eastAsiaTheme="minorEastAsia" w:hAnsi="Times New Roman" w:cs="Times New Roman"/>
                <w:color w:val="000000" w:themeColor="text1"/>
                <w:szCs w:val="22"/>
              </w:rPr>
              <w:t>银行业（</w:t>
            </w:r>
            <w:r w:rsidRPr="004C5181">
              <w:rPr>
                <w:rFonts w:ascii="Times New Roman" w:eastAsiaTheme="minorEastAsia" w:hAnsi="Times New Roman" w:cs="Times New Roman" w:hint="eastAsia"/>
                <w:color w:val="000000" w:themeColor="text1"/>
                <w:szCs w:val="22"/>
              </w:rPr>
              <w:t>权重</w:t>
            </w:r>
            <w:r w:rsidRPr="004C5181">
              <w:rPr>
                <w:rFonts w:ascii="Times New Roman" w:eastAsiaTheme="minorEastAsia" w:hAnsi="Times New Roman" w:cs="Times New Roman"/>
                <w:color w:val="000000" w:themeColor="text1"/>
                <w:szCs w:val="22"/>
              </w:rPr>
              <w:t>差为</w:t>
            </w:r>
            <w:r w:rsidRPr="004C5181">
              <w:rPr>
                <w:rFonts w:ascii="Times New Roman" w:eastAsiaTheme="minorEastAsia" w:hAnsi="Times New Roman" w:cs="Times New Roman"/>
                <w:color w:val="000000" w:themeColor="text1"/>
                <w:szCs w:val="22"/>
              </w:rPr>
              <w:t>31.</w:t>
            </w:r>
            <w:r w:rsidR="00D836D5">
              <w:rPr>
                <w:rFonts w:ascii="Times New Roman" w:eastAsiaTheme="minorEastAsia" w:hAnsi="Times New Roman" w:cs="Times New Roman"/>
                <w:color w:val="000000" w:themeColor="text1"/>
                <w:szCs w:val="22"/>
              </w:rPr>
              <w:t>21</w:t>
            </w:r>
            <w:r w:rsidRPr="004C5181">
              <w:rPr>
                <w:rFonts w:ascii="Times New Roman" w:eastAsiaTheme="minorEastAsia" w:hAnsi="Times New Roman" w:cs="Times New Roman"/>
                <w:color w:val="000000" w:themeColor="text1"/>
                <w:szCs w:val="22"/>
              </w:rPr>
              <w:t>%</w:t>
            </w:r>
            <w:r w:rsidRPr="004C5181">
              <w:rPr>
                <w:rFonts w:ascii="Times New Roman" w:eastAsiaTheme="minorEastAsia" w:hAnsi="Times New Roman" w:cs="Times New Roman"/>
                <w:color w:val="000000" w:themeColor="text1"/>
                <w:szCs w:val="22"/>
              </w:rPr>
              <w:t>），</w:t>
            </w:r>
            <w:r w:rsidR="00D836D5">
              <w:rPr>
                <w:rFonts w:ascii="Times New Roman" w:eastAsiaTheme="minorEastAsia" w:hAnsi="Times New Roman" w:cs="Times New Roman" w:hint="eastAsia"/>
                <w:color w:val="000000" w:themeColor="text1"/>
                <w:szCs w:val="22"/>
              </w:rPr>
              <w:t>高配</w:t>
            </w:r>
            <w:r w:rsidR="00D836D5">
              <w:rPr>
                <w:rFonts w:ascii="Times New Roman" w:eastAsiaTheme="minorEastAsia" w:hAnsi="Times New Roman" w:cs="Times New Roman"/>
                <w:color w:val="000000" w:themeColor="text1"/>
                <w:szCs w:val="22"/>
              </w:rPr>
              <w:t>银行业</w:t>
            </w:r>
            <w:r w:rsidR="00D836D5">
              <w:rPr>
                <w:rFonts w:ascii="Times New Roman" w:eastAsiaTheme="minorEastAsia" w:hAnsi="Times New Roman" w:cs="Times New Roman" w:hint="eastAsia"/>
                <w:color w:val="000000" w:themeColor="text1"/>
                <w:szCs w:val="22"/>
              </w:rPr>
              <w:t>的</w:t>
            </w:r>
            <w:r w:rsidRPr="004C5181">
              <w:rPr>
                <w:rFonts w:ascii="Times New Roman" w:eastAsiaTheme="minorEastAsia" w:hAnsi="Times New Roman" w:cs="Times New Roman"/>
                <w:color w:val="000000" w:themeColor="text1"/>
                <w:szCs w:val="22"/>
              </w:rPr>
              <w:t>效果</w:t>
            </w:r>
            <w:r w:rsidR="00D836D5">
              <w:rPr>
                <w:rFonts w:ascii="Times New Roman" w:eastAsiaTheme="minorEastAsia" w:hAnsi="Times New Roman" w:cs="Times New Roman" w:hint="eastAsia"/>
                <w:color w:val="000000" w:themeColor="text1"/>
                <w:szCs w:val="22"/>
              </w:rPr>
              <w:t>并不明显</w:t>
            </w:r>
            <w:r w:rsidRPr="004C5181">
              <w:rPr>
                <w:rFonts w:ascii="Times New Roman" w:eastAsiaTheme="minorEastAsia" w:hAnsi="Times New Roman" w:cs="Times New Roman"/>
                <w:color w:val="000000" w:themeColor="text1"/>
                <w:szCs w:val="22"/>
              </w:rPr>
              <w:t>（配置主动收益贡献为</w:t>
            </w:r>
            <w:r>
              <w:rPr>
                <w:rFonts w:ascii="Times New Roman" w:eastAsiaTheme="minorEastAsia" w:hAnsi="Times New Roman" w:cs="Times New Roman"/>
                <w:color w:val="000000" w:themeColor="text1"/>
                <w:szCs w:val="22"/>
              </w:rPr>
              <w:t>0</w:t>
            </w:r>
            <w:r w:rsidRPr="004C5181">
              <w:rPr>
                <w:rFonts w:ascii="Times New Roman" w:eastAsiaTheme="minorEastAsia" w:hAnsi="Times New Roman" w:cs="Times New Roman"/>
                <w:color w:val="000000" w:themeColor="text1"/>
                <w:szCs w:val="22"/>
              </w:rPr>
              <w:t>.</w:t>
            </w:r>
            <w:r w:rsidR="00D836D5">
              <w:rPr>
                <w:rFonts w:ascii="Times New Roman" w:eastAsiaTheme="minorEastAsia" w:hAnsi="Times New Roman" w:cs="Times New Roman"/>
                <w:color w:val="000000" w:themeColor="text1"/>
                <w:szCs w:val="22"/>
              </w:rPr>
              <w:t>07</w:t>
            </w:r>
            <w:r w:rsidRPr="004C5181">
              <w:rPr>
                <w:rFonts w:ascii="Times New Roman" w:eastAsiaTheme="minorEastAsia" w:hAnsi="Times New Roman" w:cs="Times New Roman"/>
                <w:color w:val="000000" w:themeColor="text1"/>
                <w:szCs w:val="22"/>
              </w:rPr>
              <w:t>%</w:t>
            </w:r>
            <w:r w:rsidRPr="004C5181">
              <w:rPr>
                <w:rFonts w:ascii="Times New Roman" w:eastAsiaTheme="minorEastAsia" w:hAnsi="Times New Roman" w:cs="Times New Roman"/>
                <w:color w:val="000000" w:themeColor="text1"/>
                <w:szCs w:val="22"/>
              </w:rPr>
              <w:t>）</w:t>
            </w:r>
            <w:r w:rsidRPr="004C5181">
              <w:rPr>
                <w:rFonts w:ascii="Times New Roman" w:eastAsiaTheme="minorEastAsia" w:hAnsi="Times New Roman" w:cs="Times New Roman" w:hint="eastAsia"/>
                <w:color w:val="000000" w:themeColor="text1"/>
                <w:szCs w:val="22"/>
              </w:rPr>
              <w:t>；</w:t>
            </w:r>
          </w:p>
          <w:p w14:paraId="53F106C4" w14:textId="77777777" w:rsidR="00870FFA" w:rsidRDefault="00870FFA" w:rsidP="00D836D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sidRPr="004C5181">
              <w:rPr>
                <w:rFonts w:ascii="Times New Roman" w:eastAsiaTheme="minorEastAsia" w:hAnsi="Times New Roman" w:cs="Times New Roman"/>
                <w:color w:val="000000" w:themeColor="text1"/>
                <w:szCs w:val="22"/>
              </w:rPr>
              <w:t>在银行</w:t>
            </w:r>
            <w:r>
              <w:rPr>
                <w:rFonts w:ascii="Times New Roman" w:eastAsiaTheme="minorEastAsia" w:hAnsi="Times New Roman" w:cs="Times New Roman" w:hint="eastAsia"/>
                <w:color w:val="000000" w:themeColor="text1"/>
                <w:szCs w:val="22"/>
              </w:rPr>
              <w:t>和非银金融两个行业</w:t>
            </w:r>
            <w:r w:rsidRPr="004C5181">
              <w:rPr>
                <w:rFonts w:ascii="Times New Roman" w:eastAsiaTheme="minorEastAsia" w:hAnsi="Times New Roman" w:cs="Times New Roman" w:hint="eastAsia"/>
                <w:color w:val="000000" w:themeColor="text1"/>
                <w:szCs w:val="22"/>
              </w:rPr>
              <w:t>选股</w:t>
            </w:r>
            <w:r>
              <w:rPr>
                <w:rFonts w:ascii="Times New Roman" w:eastAsiaTheme="minorEastAsia" w:hAnsi="Times New Roman" w:cs="Times New Roman" w:hint="eastAsia"/>
                <w:color w:val="000000" w:themeColor="text1"/>
                <w:szCs w:val="22"/>
              </w:rPr>
              <w:t>出色</w:t>
            </w:r>
            <w:r w:rsidR="00B33A65">
              <w:rPr>
                <w:rFonts w:ascii="Times New Roman" w:eastAsiaTheme="minorEastAsia" w:hAnsi="Times New Roman" w:cs="Times New Roman"/>
                <w:color w:val="000000" w:themeColor="text1"/>
                <w:szCs w:val="22"/>
              </w:rPr>
              <w:t>（选股主动收益</w:t>
            </w:r>
            <w:r w:rsidR="00D836D5">
              <w:rPr>
                <w:rFonts w:ascii="Times New Roman" w:eastAsiaTheme="minorEastAsia" w:hAnsi="Times New Roman" w:cs="Times New Roman" w:hint="eastAsia"/>
                <w:color w:val="000000" w:themeColor="text1"/>
                <w:szCs w:val="22"/>
              </w:rPr>
              <w:t>分别</w:t>
            </w:r>
            <w:r w:rsidRPr="004C5181">
              <w:rPr>
                <w:rFonts w:ascii="Times New Roman" w:eastAsiaTheme="minorEastAsia" w:hAnsi="Times New Roman" w:cs="Times New Roman"/>
                <w:color w:val="000000" w:themeColor="text1"/>
                <w:szCs w:val="22"/>
              </w:rPr>
              <w:t>为</w:t>
            </w:r>
            <w:r w:rsidRPr="004C5181">
              <w:rPr>
                <w:rFonts w:ascii="Times New Roman" w:eastAsiaTheme="minorEastAsia" w:hAnsi="Times New Roman" w:cs="Times New Roman"/>
                <w:color w:val="000000" w:themeColor="text1"/>
                <w:szCs w:val="22"/>
              </w:rPr>
              <w:t>6.3</w:t>
            </w:r>
            <w:r w:rsidR="00D836D5">
              <w:rPr>
                <w:rFonts w:ascii="Times New Roman" w:eastAsiaTheme="minorEastAsia" w:hAnsi="Times New Roman" w:cs="Times New Roman"/>
                <w:color w:val="000000" w:themeColor="text1"/>
                <w:szCs w:val="22"/>
              </w:rPr>
              <w:t>8</w:t>
            </w:r>
            <w:r w:rsidRPr="004C5181">
              <w:rPr>
                <w:rFonts w:ascii="Times New Roman" w:eastAsiaTheme="minorEastAsia" w:hAnsi="Times New Roman" w:cs="Times New Roman"/>
                <w:color w:val="000000" w:themeColor="text1"/>
                <w:szCs w:val="22"/>
              </w:rPr>
              <w:t>%</w:t>
            </w:r>
            <w:r w:rsidR="00D836D5">
              <w:rPr>
                <w:rFonts w:ascii="Times New Roman" w:eastAsiaTheme="minorEastAsia" w:hAnsi="Times New Roman" w:cs="Times New Roman" w:hint="eastAsia"/>
                <w:color w:val="000000" w:themeColor="text1"/>
                <w:szCs w:val="22"/>
              </w:rPr>
              <w:t>和</w:t>
            </w:r>
            <w:r w:rsidR="00D836D5">
              <w:rPr>
                <w:rFonts w:ascii="Times New Roman" w:eastAsiaTheme="minorEastAsia" w:hAnsi="Times New Roman" w:cs="Times New Roman" w:hint="eastAsia"/>
                <w:color w:val="000000" w:themeColor="text1"/>
                <w:szCs w:val="22"/>
              </w:rPr>
              <w:t>6.49%</w:t>
            </w:r>
            <w:r w:rsidRPr="004C5181">
              <w:rPr>
                <w:rFonts w:ascii="Times New Roman" w:eastAsiaTheme="minorEastAsia" w:hAnsi="Times New Roman" w:cs="Times New Roman"/>
                <w:color w:val="000000" w:themeColor="text1"/>
                <w:szCs w:val="22"/>
              </w:rPr>
              <w:t>）</w:t>
            </w:r>
            <w:r w:rsidR="00D836D5">
              <w:rPr>
                <w:rFonts w:ascii="Times New Roman" w:eastAsiaTheme="minorEastAsia" w:hAnsi="Times New Roman" w:cs="Times New Roman" w:hint="eastAsia"/>
                <w:color w:val="000000" w:themeColor="text1"/>
                <w:szCs w:val="22"/>
              </w:rPr>
              <w:t>，同时这</w:t>
            </w:r>
            <w:r w:rsidR="00D836D5" w:rsidRPr="00D836D5">
              <w:rPr>
                <w:rFonts w:ascii="Times New Roman" w:eastAsiaTheme="minorEastAsia" w:hAnsi="Times New Roman" w:cs="Times New Roman" w:hint="eastAsia"/>
                <w:color w:val="000000" w:themeColor="text1"/>
                <w:szCs w:val="22"/>
              </w:rPr>
              <w:t>两</w:t>
            </w:r>
            <w:r w:rsidRPr="00D836D5">
              <w:rPr>
                <w:rFonts w:ascii="Times New Roman" w:eastAsiaTheme="minorEastAsia" w:hAnsi="Times New Roman" w:cs="Times New Roman"/>
                <w:color w:val="000000" w:themeColor="text1"/>
                <w:szCs w:val="22"/>
              </w:rPr>
              <w:t>个行业上贡献了</w:t>
            </w:r>
            <w:r w:rsidRPr="00D836D5">
              <w:rPr>
                <w:rFonts w:ascii="Times New Roman" w:eastAsiaTheme="minorEastAsia" w:hAnsi="Times New Roman" w:cs="Times New Roman" w:hint="eastAsia"/>
                <w:color w:val="000000" w:themeColor="text1"/>
                <w:szCs w:val="22"/>
              </w:rPr>
              <w:t>较多</w:t>
            </w:r>
            <w:r w:rsidRPr="00D836D5">
              <w:rPr>
                <w:rFonts w:ascii="Times New Roman" w:eastAsiaTheme="minorEastAsia" w:hAnsi="Times New Roman" w:cs="Times New Roman"/>
                <w:color w:val="000000" w:themeColor="text1"/>
                <w:szCs w:val="22"/>
              </w:rPr>
              <w:t>的主动风险</w:t>
            </w:r>
            <w:r w:rsidR="00D836D5">
              <w:rPr>
                <w:rFonts w:ascii="Times New Roman" w:eastAsiaTheme="minorEastAsia" w:hAnsi="Times New Roman" w:cs="Times New Roman" w:hint="eastAsia"/>
                <w:color w:val="000000" w:themeColor="text1"/>
                <w:szCs w:val="22"/>
              </w:rPr>
              <w:t>；</w:t>
            </w:r>
          </w:p>
          <w:p w14:paraId="18A1F099" w14:textId="0A7E22C7" w:rsidR="00D836D5" w:rsidRPr="00D836D5" w:rsidRDefault="00D836D5" w:rsidP="00D836D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食品饮料的配置和选股主动收益贡献均为正，说明在该行业的投资表现均为出色；而采掘行业的配置贡献了大部分的负收益</w:t>
            </w:r>
          </w:p>
        </w:tc>
      </w:tr>
      <w:tr w:rsidR="00870FFA" w:rsidRPr="004C5181" w14:paraId="38B3EBB3" w14:textId="77777777" w:rsidTr="00FA4331">
        <w:tc>
          <w:tcPr>
            <w:tcW w:w="1129" w:type="dxa"/>
          </w:tcPr>
          <w:p w14:paraId="395B1A2B" w14:textId="77777777" w:rsidR="00870FFA" w:rsidRPr="004C5181" w:rsidRDefault="00870FFA" w:rsidP="0082729E">
            <w:pPr>
              <w:spacing w:line="288" w:lineRule="auto"/>
              <w:ind w:left="440" w:firstLine="440"/>
              <w:jc w:val="both"/>
              <w:rPr>
                <w:rFonts w:ascii="Times New Roman" w:eastAsiaTheme="minorEastAsia" w:hAnsi="Times New Roman" w:cs="Times New Roman"/>
                <w:color w:val="000000" w:themeColor="text1"/>
                <w:szCs w:val="22"/>
              </w:rPr>
            </w:pPr>
          </w:p>
          <w:p w14:paraId="7707C241" w14:textId="77777777" w:rsidR="00870FFA" w:rsidRPr="004C5181" w:rsidRDefault="00870FFA" w:rsidP="0082729E">
            <w:pPr>
              <w:spacing w:line="288" w:lineRule="auto"/>
              <w:jc w:val="both"/>
              <w:rPr>
                <w:rFonts w:ascii="Times New Roman" w:eastAsiaTheme="minorEastAsia" w:hAnsi="Times New Roman" w:cs="Times New Roman"/>
                <w:color w:val="000000" w:themeColor="text1"/>
                <w:szCs w:val="22"/>
              </w:rPr>
            </w:pPr>
            <w:r w:rsidRPr="004C5181">
              <w:rPr>
                <w:rFonts w:ascii="Times New Roman" w:eastAsiaTheme="minorEastAsia" w:hAnsi="Times New Roman" w:cs="Times New Roman" w:hint="eastAsia"/>
                <w:color w:val="000000" w:themeColor="text1"/>
                <w:szCs w:val="22"/>
              </w:rPr>
              <w:t>完善方案</w:t>
            </w:r>
          </w:p>
        </w:tc>
        <w:tc>
          <w:tcPr>
            <w:tcW w:w="7161" w:type="dxa"/>
          </w:tcPr>
          <w:p w14:paraId="7FB42142" w14:textId="77777777" w:rsidR="00870FFA" w:rsidRPr="004C5181" w:rsidRDefault="00870FFA" w:rsidP="0082729E">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提高食品饮料行业的配置比例（配置及选股主动收益贡献均为正），降低采掘行业的配置比例（配置主动收益贡献为负）；</w:t>
            </w:r>
          </w:p>
          <w:p w14:paraId="3C6CE5AD" w14:textId="13974017" w:rsidR="00870FFA" w:rsidRPr="004C5181" w:rsidRDefault="00870FFA" w:rsidP="0082729E">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sidRPr="004C5181">
              <w:rPr>
                <w:rFonts w:ascii="Times New Roman" w:eastAsiaTheme="minorEastAsia" w:hAnsi="Times New Roman" w:cs="Times New Roman" w:hint="eastAsia"/>
                <w:color w:val="000000" w:themeColor="text1"/>
                <w:szCs w:val="22"/>
              </w:rPr>
              <w:t>如果要控制主动风险，可考虑降低</w:t>
            </w:r>
            <w:r w:rsidR="00C54D20" w:rsidRPr="004C5181">
              <w:rPr>
                <w:rFonts w:ascii="Times New Roman" w:eastAsiaTheme="minorEastAsia" w:hAnsi="Times New Roman" w:cs="Times New Roman"/>
                <w:color w:val="000000" w:themeColor="text1"/>
                <w:szCs w:val="22"/>
              </w:rPr>
              <w:t>银行</w:t>
            </w:r>
            <w:r w:rsidR="00C54D20">
              <w:rPr>
                <w:rFonts w:ascii="Times New Roman" w:eastAsiaTheme="minorEastAsia" w:hAnsi="Times New Roman" w:cs="Times New Roman" w:hint="eastAsia"/>
                <w:color w:val="000000" w:themeColor="text1"/>
                <w:szCs w:val="22"/>
              </w:rPr>
              <w:t>和非银金融两个行业的</w:t>
            </w:r>
            <w:r w:rsidRPr="004C5181">
              <w:rPr>
                <w:rFonts w:ascii="Times New Roman" w:eastAsiaTheme="minorEastAsia" w:hAnsi="Times New Roman" w:cs="Times New Roman" w:hint="eastAsia"/>
                <w:color w:val="000000" w:themeColor="text1"/>
                <w:szCs w:val="22"/>
              </w:rPr>
              <w:t>配置，提高其它行业的配置，以分散投资组合的主动风险。</w:t>
            </w:r>
          </w:p>
        </w:tc>
      </w:tr>
    </w:tbl>
    <w:p w14:paraId="5A88B3FF" w14:textId="1A06850B" w:rsidR="00F0382A" w:rsidRDefault="00F0382A" w:rsidP="00F0382A">
      <w:pPr>
        <w:rPr>
          <w:rFonts w:ascii="Times New Roman" w:eastAsiaTheme="minorEastAsia" w:hAnsi="Times New Roman" w:cs="Times New Roman"/>
          <w:color w:val="000000" w:themeColor="text1"/>
          <w:szCs w:val="22"/>
        </w:rPr>
      </w:pPr>
    </w:p>
    <w:p w14:paraId="094CC78F" w14:textId="3395D02E" w:rsidR="00870FFA" w:rsidRPr="004C5181" w:rsidRDefault="00870FFA" w:rsidP="0082729E">
      <w:pPr>
        <w:spacing w:line="288" w:lineRule="auto"/>
        <w:ind w:left="440" w:hanging="440"/>
        <w:jc w:val="center"/>
        <w:rPr>
          <w:rFonts w:ascii="Times New Roman" w:hAnsi="Times New Roman" w:cs="Times New Roman"/>
          <w:color w:val="000000" w:themeColor="text1"/>
          <w:szCs w:val="22"/>
        </w:rPr>
      </w:pPr>
      <w:r w:rsidRPr="004C5181">
        <w:rPr>
          <w:rFonts w:ascii="Times New Roman" w:hAnsi="Times New Roman" w:cs="Times New Roman"/>
          <w:color w:val="000000" w:themeColor="text1"/>
          <w:szCs w:val="22"/>
        </w:rPr>
        <w:t>表</w:t>
      </w:r>
      <w:r w:rsidR="0082729E">
        <w:rPr>
          <w:rFonts w:ascii="Times New Roman" w:hAnsi="Times New Roman" w:cs="Times New Roman" w:hint="eastAsia"/>
          <w:color w:val="000000" w:themeColor="text1"/>
          <w:szCs w:val="22"/>
        </w:rPr>
        <w:t>1.</w:t>
      </w:r>
      <w:r w:rsidRPr="004C5181">
        <w:rPr>
          <w:rFonts w:ascii="Times New Roman" w:hAnsi="Times New Roman" w:cs="Times New Roman"/>
          <w:color w:val="000000" w:themeColor="text1"/>
          <w:szCs w:val="22"/>
        </w:rPr>
        <w:t>2.</w:t>
      </w:r>
      <w:r w:rsidR="00217025">
        <w:rPr>
          <w:rFonts w:ascii="Times New Roman" w:hAnsi="Times New Roman" w:cs="Times New Roman"/>
          <w:color w:val="000000" w:themeColor="text1"/>
          <w:szCs w:val="22"/>
        </w:rPr>
        <w:t>4</w:t>
      </w:r>
      <w:r>
        <w:rPr>
          <w:rFonts w:ascii="Times New Roman" w:hAnsi="Times New Roman" w:cs="Times New Roman" w:hint="eastAsia"/>
          <w:color w:val="000000" w:themeColor="text1"/>
          <w:szCs w:val="22"/>
        </w:rPr>
        <w:t>：</w:t>
      </w:r>
      <w:r w:rsidRPr="004C5181">
        <w:rPr>
          <w:rFonts w:ascii="Times New Roman" w:hAnsi="Times New Roman" w:cs="Times New Roman"/>
          <w:color w:val="000000" w:themeColor="text1"/>
          <w:szCs w:val="22"/>
        </w:rPr>
        <w:t>行业</w:t>
      </w:r>
      <w:r w:rsidRPr="004C5181">
        <w:rPr>
          <w:rFonts w:ascii="Times New Roman" w:hAnsi="Times New Roman" w:cs="Times New Roman" w:hint="eastAsia"/>
          <w:color w:val="000000" w:themeColor="text1"/>
          <w:szCs w:val="22"/>
        </w:rPr>
        <w:t>归因使用情景</w:t>
      </w:r>
      <w:r w:rsidRPr="004C5181">
        <w:rPr>
          <w:rFonts w:ascii="Times New Roman" w:hAnsi="Times New Roman" w:cs="Times New Roman" w:hint="eastAsia"/>
          <w:color w:val="000000" w:themeColor="text1"/>
          <w:szCs w:val="22"/>
        </w:rPr>
        <w:t xml:space="preserve"> &amp; </w:t>
      </w:r>
      <w:r w:rsidRPr="004C5181">
        <w:rPr>
          <w:rFonts w:ascii="Times New Roman" w:hAnsi="Times New Roman" w:cs="Times New Roman" w:hint="eastAsia"/>
          <w:color w:val="000000" w:themeColor="text1"/>
          <w:szCs w:val="22"/>
        </w:rPr>
        <w:t>结果参考说明</w:t>
      </w:r>
    </w:p>
    <w:tbl>
      <w:tblPr>
        <w:tblStyle w:val="a6"/>
        <w:tblW w:w="0" w:type="auto"/>
        <w:tblLook w:val="04A0" w:firstRow="1" w:lastRow="0" w:firstColumn="1" w:lastColumn="0" w:noHBand="0" w:noVBand="1"/>
      </w:tblPr>
      <w:tblGrid>
        <w:gridCol w:w="4145"/>
        <w:gridCol w:w="4145"/>
      </w:tblGrid>
      <w:tr w:rsidR="00870FFA" w:rsidRPr="004C5181" w14:paraId="4F93B1E9" w14:textId="77777777" w:rsidTr="00FA4331">
        <w:tc>
          <w:tcPr>
            <w:tcW w:w="4145" w:type="dxa"/>
          </w:tcPr>
          <w:p w14:paraId="61907198" w14:textId="77777777" w:rsidR="00870FFA" w:rsidRPr="004C5181" w:rsidRDefault="00870FFA" w:rsidP="0082729E">
            <w:pPr>
              <w:spacing w:line="288" w:lineRule="auto"/>
              <w:ind w:left="440" w:hanging="440"/>
              <w:jc w:val="center"/>
              <w:rPr>
                <w:rFonts w:ascii="Times New Roman" w:hAnsi="Times New Roman" w:cs="Times New Roman"/>
                <w:color w:val="000000" w:themeColor="text1"/>
                <w:szCs w:val="22"/>
              </w:rPr>
            </w:pPr>
            <w:r w:rsidRPr="004C5181">
              <w:rPr>
                <w:rFonts w:ascii="Times New Roman" w:hAnsi="Times New Roman" w:cs="Times New Roman"/>
                <w:color w:val="000000" w:themeColor="text1"/>
                <w:szCs w:val="22"/>
              </w:rPr>
              <w:t>情景</w:t>
            </w:r>
          </w:p>
        </w:tc>
        <w:tc>
          <w:tcPr>
            <w:tcW w:w="4145" w:type="dxa"/>
          </w:tcPr>
          <w:p w14:paraId="7D62BA58" w14:textId="77777777" w:rsidR="00870FFA" w:rsidRPr="004C5181" w:rsidRDefault="00870FFA" w:rsidP="0082729E">
            <w:pPr>
              <w:spacing w:line="288" w:lineRule="auto"/>
              <w:ind w:left="440" w:hanging="440"/>
              <w:jc w:val="center"/>
              <w:rPr>
                <w:rFonts w:ascii="Times New Roman" w:hAnsi="Times New Roman" w:cs="Times New Roman"/>
                <w:color w:val="000000" w:themeColor="text1"/>
                <w:szCs w:val="22"/>
              </w:rPr>
            </w:pPr>
            <w:r w:rsidRPr="004C5181">
              <w:rPr>
                <w:rFonts w:ascii="Times New Roman" w:hAnsi="Times New Roman" w:cs="Times New Roman"/>
                <w:color w:val="000000" w:themeColor="text1"/>
                <w:szCs w:val="22"/>
              </w:rPr>
              <w:t>结果</w:t>
            </w:r>
            <w:r w:rsidRPr="004C5181">
              <w:rPr>
                <w:rFonts w:ascii="Times New Roman" w:hAnsi="Times New Roman" w:cs="Times New Roman" w:hint="eastAsia"/>
                <w:color w:val="000000" w:themeColor="text1"/>
                <w:szCs w:val="22"/>
              </w:rPr>
              <w:t>参考</w:t>
            </w:r>
            <w:r w:rsidRPr="004C5181">
              <w:rPr>
                <w:rFonts w:ascii="Times New Roman" w:hAnsi="Times New Roman" w:cs="Times New Roman"/>
                <w:color w:val="000000" w:themeColor="text1"/>
                <w:szCs w:val="22"/>
              </w:rPr>
              <w:t>说明</w:t>
            </w:r>
          </w:p>
        </w:tc>
      </w:tr>
      <w:tr w:rsidR="00870FFA" w:rsidRPr="004C5181" w14:paraId="6EDD59B1" w14:textId="77777777" w:rsidTr="00FA4331">
        <w:tc>
          <w:tcPr>
            <w:tcW w:w="4145" w:type="dxa"/>
          </w:tcPr>
          <w:p w14:paraId="701D1FDE" w14:textId="77777777" w:rsidR="00870FFA" w:rsidRPr="004C5181" w:rsidRDefault="00870FFA" w:rsidP="0082729E">
            <w:pPr>
              <w:spacing w:line="288" w:lineRule="auto"/>
              <w:jc w:val="both"/>
              <w:rPr>
                <w:rFonts w:ascii="Times New Roman" w:hAnsi="Times New Roman" w:cs="Times New Roman"/>
                <w:color w:val="000000" w:themeColor="text1"/>
                <w:szCs w:val="22"/>
              </w:rPr>
            </w:pPr>
            <w:r w:rsidRPr="004C5181">
              <w:rPr>
                <w:rFonts w:ascii="Times New Roman" w:hAnsi="Times New Roman" w:cs="Times New Roman"/>
                <w:color w:val="000000" w:themeColor="text1"/>
                <w:szCs w:val="22"/>
              </w:rPr>
              <w:t>对于某一</w:t>
            </w:r>
            <w:r w:rsidRPr="004C5181">
              <w:rPr>
                <w:rFonts w:ascii="Times New Roman" w:hAnsi="Times New Roman" w:cs="Times New Roman"/>
                <w:color w:val="000000" w:themeColor="text1"/>
                <w:szCs w:val="22"/>
              </w:rPr>
              <w:t>“</w:t>
            </w:r>
            <w:r w:rsidRPr="004C5181">
              <w:rPr>
                <w:rFonts w:ascii="Times New Roman" w:hAnsi="Times New Roman" w:cs="Times New Roman"/>
                <w:color w:val="000000" w:themeColor="text1"/>
                <w:szCs w:val="22"/>
              </w:rPr>
              <w:t>行业轮动</w:t>
            </w:r>
            <w:r w:rsidRPr="004C5181">
              <w:rPr>
                <w:rFonts w:ascii="Times New Roman" w:hAnsi="Times New Roman" w:cs="Times New Roman"/>
                <w:color w:val="000000" w:themeColor="text1"/>
                <w:szCs w:val="22"/>
              </w:rPr>
              <w:t>+</w:t>
            </w:r>
            <w:r w:rsidRPr="004C5181">
              <w:rPr>
                <w:rFonts w:ascii="Times New Roman" w:hAnsi="Times New Roman" w:cs="Times New Roman"/>
                <w:color w:val="000000" w:themeColor="text1"/>
                <w:szCs w:val="22"/>
              </w:rPr>
              <w:t>因子选股</w:t>
            </w:r>
            <w:r w:rsidRPr="004C5181">
              <w:rPr>
                <w:rFonts w:ascii="Times New Roman" w:hAnsi="Times New Roman" w:cs="Times New Roman"/>
                <w:color w:val="000000" w:themeColor="text1"/>
                <w:szCs w:val="22"/>
              </w:rPr>
              <w:t>”</w:t>
            </w:r>
            <w:r w:rsidRPr="004C5181">
              <w:rPr>
                <w:rFonts w:ascii="Times New Roman" w:hAnsi="Times New Roman" w:cs="Times New Roman" w:hint="eastAsia"/>
                <w:color w:val="000000" w:themeColor="text1"/>
                <w:szCs w:val="22"/>
              </w:rPr>
              <w:t>型</w:t>
            </w:r>
            <w:r w:rsidRPr="004C5181">
              <w:rPr>
                <w:rFonts w:ascii="Times New Roman" w:hAnsi="Times New Roman" w:cs="Times New Roman"/>
                <w:color w:val="000000" w:themeColor="text1"/>
                <w:szCs w:val="22"/>
              </w:rPr>
              <w:t>指数增强策略，</w:t>
            </w:r>
            <w:r w:rsidRPr="004C5181">
              <w:rPr>
                <w:rFonts w:ascii="Times New Roman" w:hAnsi="Times New Roman" w:cs="Times New Roman" w:hint="eastAsia"/>
                <w:color w:val="000000" w:themeColor="text1"/>
                <w:szCs w:val="22"/>
              </w:rPr>
              <w:t>通过</w:t>
            </w:r>
            <w:r w:rsidRPr="004C5181">
              <w:rPr>
                <w:rFonts w:ascii="Times New Roman" w:hAnsi="Times New Roman" w:cs="Times New Roman"/>
                <w:color w:val="000000" w:themeColor="text1"/>
                <w:szCs w:val="22"/>
              </w:rPr>
              <w:t>行业归因</w:t>
            </w:r>
            <w:r w:rsidRPr="004C5181">
              <w:rPr>
                <w:rFonts w:ascii="Times New Roman" w:hAnsi="Times New Roman" w:cs="Times New Roman" w:hint="eastAsia"/>
                <w:color w:val="000000" w:themeColor="text1"/>
                <w:szCs w:val="22"/>
              </w:rPr>
              <w:t>，</w:t>
            </w:r>
            <w:r w:rsidRPr="004C5181">
              <w:rPr>
                <w:rFonts w:ascii="Times New Roman" w:hAnsi="Times New Roman" w:cs="Times New Roman"/>
                <w:color w:val="000000" w:themeColor="text1"/>
                <w:szCs w:val="22"/>
              </w:rPr>
              <w:t>发现配置对主动收益贡献持续为负，选股对主动收益贡献持续为正，即主动收益</w:t>
            </w:r>
            <w:r w:rsidRPr="004C5181">
              <w:rPr>
                <w:rFonts w:ascii="Times New Roman" w:hAnsi="Times New Roman" w:cs="Times New Roman" w:hint="eastAsia"/>
                <w:color w:val="000000" w:themeColor="text1"/>
                <w:szCs w:val="22"/>
              </w:rPr>
              <w:t>来自选</w:t>
            </w:r>
            <w:r w:rsidRPr="004C5181">
              <w:rPr>
                <w:rFonts w:ascii="Times New Roman" w:hAnsi="Times New Roman" w:cs="Times New Roman"/>
                <w:color w:val="000000" w:themeColor="text1"/>
                <w:szCs w:val="22"/>
              </w:rPr>
              <w:t>股。</w:t>
            </w:r>
          </w:p>
        </w:tc>
        <w:tc>
          <w:tcPr>
            <w:tcW w:w="4145" w:type="dxa"/>
          </w:tcPr>
          <w:p w14:paraId="285C7AE4" w14:textId="77777777" w:rsidR="00870FFA" w:rsidRPr="004C5181" w:rsidRDefault="00870FFA" w:rsidP="0082729E">
            <w:pPr>
              <w:pStyle w:val="a5"/>
              <w:numPr>
                <w:ilvl w:val="0"/>
                <w:numId w:val="3"/>
              </w:numPr>
              <w:spacing w:line="288" w:lineRule="auto"/>
              <w:ind w:firstLineChars="0"/>
              <w:rPr>
                <w:rFonts w:ascii="Times New Roman" w:hAnsi="Times New Roman" w:cs="Times New Roman"/>
                <w:color w:val="000000" w:themeColor="text1"/>
                <w:szCs w:val="22"/>
              </w:rPr>
            </w:pPr>
            <w:r w:rsidRPr="004C5181">
              <w:rPr>
                <w:rFonts w:ascii="Times New Roman" w:hAnsi="Times New Roman" w:cs="Times New Roman"/>
                <w:color w:val="000000" w:themeColor="text1"/>
                <w:szCs w:val="22"/>
              </w:rPr>
              <w:t>完善行业轮动策略</w:t>
            </w:r>
          </w:p>
          <w:p w14:paraId="7EE33E63" w14:textId="77777777" w:rsidR="00870FFA" w:rsidRPr="004C5181" w:rsidRDefault="00870FFA" w:rsidP="0082729E">
            <w:pPr>
              <w:pStyle w:val="a5"/>
              <w:numPr>
                <w:ilvl w:val="0"/>
                <w:numId w:val="3"/>
              </w:numPr>
              <w:spacing w:line="288" w:lineRule="auto"/>
              <w:ind w:firstLineChars="0"/>
              <w:rPr>
                <w:rFonts w:ascii="Times New Roman" w:hAnsi="Times New Roman" w:cs="Times New Roman"/>
                <w:color w:val="000000" w:themeColor="text1"/>
                <w:szCs w:val="22"/>
              </w:rPr>
            </w:pPr>
            <w:r w:rsidRPr="004C5181">
              <w:rPr>
                <w:rFonts w:ascii="Times New Roman" w:hAnsi="Times New Roman" w:cs="Times New Roman" w:hint="eastAsia"/>
                <w:color w:val="000000" w:themeColor="text1"/>
                <w:szCs w:val="22"/>
              </w:rPr>
              <w:t>行业配置和</w:t>
            </w:r>
            <w:r w:rsidRPr="004C5181">
              <w:rPr>
                <w:rFonts w:ascii="Times New Roman" w:hAnsi="Times New Roman" w:cs="Times New Roman"/>
                <w:color w:val="000000" w:themeColor="text1"/>
                <w:szCs w:val="22"/>
              </w:rPr>
              <w:t>基准</w:t>
            </w:r>
            <w:r w:rsidRPr="004C5181">
              <w:rPr>
                <w:rFonts w:ascii="Times New Roman" w:hAnsi="Times New Roman" w:cs="Times New Roman" w:hint="eastAsia"/>
                <w:color w:val="000000" w:themeColor="text1"/>
                <w:szCs w:val="22"/>
              </w:rPr>
              <w:t>保持一致</w:t>
            </w:r>
            <w:r w:rsidRPr="004C5181">
              <w:rPr>
                <w:rFonts w:ascii="Times New Roman" w:hAnsi="Times New Roman" w:cs="Times New Roman"/>
                <w:color w:val="000000" w:themeColor="text1"/>
                <w:szCs w:val="22"/>
              </w:rPr>
              <w:t>，不再进行行业轮动，专注</w:t>
            </w:r>
            <w:r w:rsidRPr="004C5181">
              <w:rPr>
                <w:rFonts w:ascii="Times New Roman" w:hAnsi="Times New Roman" w:cs="Times New Roman" w:hint="eastAsia"/>
                <w:color w:val="000000" w:themeColor="text1"/>
                <w:szCs w:val="22"/>
              </w:rPr>
              <w:t>进行因子</w:t>
            </w:r>
            <w:r w:rsidRPr="004C5181">
              <w:rPr>
                <w:rFonts w:ascii="Times New Roman" w:hAnsi="Times New Roman" w:cs="Times New Roman"/>
                <w:color w:val="000000" w:themeColor="text1"/>
                <w:szCs w:val="22"/>
              </w:rPr>
              <w:t>选股</w:t>
            </w:r>
            <w:r w:rsidRPr="004C5181">
              <w:rPr>
                <w:rFonts w:ascii="Times New Roman" w:hAnsi="Times New Roman" w:cs="Times New Roman" w:hint="eastAsia"/>
                <w:color w:val="000000" w:themeColor="text1"/>
                <w:szCs w:val="22"/>
              </w:rPr>
              <w:t>获取主动收益</w:t>
            </w:r>
          </w:p>
        </w:tc>
      </w:tr>
      <w:tr w:rsidR="00870FFA" w:rsidRPr="004C5181" w14:paraId="702521EC" w14:textId="77777777" w:rsidTr="00FA4331">
        <w:tc>
          <w:tcPr>
            <w:tcW w:w="4145" w:type="dxa"/>
          </w:tcPr>
          <w:p w14:paraId="3CC6D3B6" w14:textId="77777777" w:rsidR="00870FFA" w:rsidRPr="004C5181" w:rsidRDefault="00870FFA" w:rsidP="0082729E">
            <w:pPr>
              <w:spacing w:line="288" w:lineRule="auto"/>
              <w:jc w:val="both"/>
              <w:rPr>
                <w:rFonts w:ascii="Times New Roman" w:hAnsi="Times New Roman" w:cs="Times New Roman"/>
                <w:color w:val="000000" w:themeColor="text1"/>
                <w:szCs w:val="22"/>
              </w:rPr>
            </w:pPr>
            <w:r w:rsidRPr="004C5181">
              <w:rPr>
                <w:rFonts w:ascii="Times New Roman" w:hAnsi="Times New Roman" w:cs="Times New Roman"/>
                <w:color w:val="000000" w:themeColor="text1"/>
                <w:szCs w:val="22"/>
              </w:rPr>
              <w:t>某一基金产品宣传其投资团队擅于挖掘消费板块（食品饮料、休闲服务等）中的潜力股，从而获得超额收益。</w:t>
            </w:r>
            <w:r w:rsidRPr="004C5181">
              <w:rPr>
                <w:rFonts w:ascii="Times New Roman" w:hAnsi="Times New Roman" w:cs="Times New Roman" w:hint="eastAsia"/>
                <w:color w:val="000000" w:themeColor="text1"/>
                <w:szCs w:val="22"/>
              </w:rPr>
              <w:t>对其</w:t>
            </w:r>
            <w:r w:rsidRPr="004C5181">
              <w:rPr>
                <w:rFonts w:ascii="Times New Roman" w:hAnsi="Times New Roman" w:cs="Times New Roman"/>
                <w:color w:val="000000" w:themeColor="text1"/>
                <w:szCs w:val="22"/>
              </w:rPr>
              <w:t>长期业绩进行</w:t>
            </w:r>
            <w:r w:rsidRPr="004C5181">
              <w:rPr>
                <w:rFonts w:ascii="Times New Roman" w:hAnsi="Times New Roman" w:cs="Times New Roman" w:hint="eastAsia"/>
                <w:color w:val="000000" w:themeColor="text1"/>
                <w:szCs w:val="22"/>
              </w:rPr>
              <w:t>行业归因</w:t>
            </w:r>
            <w:r w:rsidRPr="004C5181">
              <w:rPr>
                <w:rFonts w:ascii="Times New Roman" w:hAnsi="Times New Roman" w:cs="Times New Roman"/>
                <w:color w:val="000000" w:themeColor="text1"/>
                <w:szCs w:val="22"/>
              </w:rPr>
              <w:t>分析，发现该基金在消费类行业选股收益贡献总体为负。</w:t>
            </w:r>
          </w:p>
        </w:tc>
        <w:tc>
          <w:tcPr>
            <w:tcW w:w="4145" w:type="dxa"/>
          </w:tcPr>
          <w:p w14:paraId="32B4C310" w14:textId="77777777" w:rsidR="00870FFA" w:rsidRPr="004C5181" w:rsidRDefault="00870FFA" w:rsidP="0082729E">
            <w:pPr>
              <w:pStyle w:val="a5"/>
              <w:numPr>
                <w:ilvl w:val="0"/>
                <w:numId w:val="3"/>
              </w:numPr>
              <w:spacing w:line="288" w:lineRule="auto"/>
              <w:ind w:firstLineChars="0"/>
              <w:rPr>
                <w:rFonts w:ascii="Times New Roman" w:hAnsi="Times New Roman" w:cs="Times New Roman"/>
                <w:color w:val="000000" w:themeColor="text1"/>
                <w:szCs w:val="22"/>
              </w:rPr>
            </w:pPr>
            <w:r w:rsidRPr="004C5181">
              <w:rPr>
                <w:rFonts w:ascii="Times New Roman" w:hAnsi="Times New Roman" w:cs="Times New Roman"/>
                <w:color w:val="000000" w:themeColor="text1"/>
                <w:szCs w:val="22"/>
              </w:rPr>
              <w:t>该基金宣传不实，其投资团队并未展示出</w:t>
            </w:r>
            <w:r w:rsidRPr="004C5181">
              <w:rPr>
                <w:rFonts w:ascii="Times New Roman" w:hAnsi="Times New Roman" w:cs="Times New Roman" w:hint="eastAsia"/>
                <w:color w:val="000000" w:themeColor="text1"/>
                <w:szCs w:val="22"/>
              </w:rPr>
              <w:t>在消费类行业</w:t>
            </w:r>
            <w:r w:rsidRPr="004C5181">
              <w:rPr>
                <w:rFonts w:ascii="Times New Roman" w:hAnsi="Times New Roman" w:cs="Times New Roman"/>
                <w:color w:val="000000" w:themeColor="text1"/>
                <w:szCs w:val="22"/>
              </w:rPr>
              <w:t>挖掘潜力股的投资能力</w:t>
            </w:r>
          </w:p>
          <w:p w14:paraId="5BABFD66" w14:textId="77777777" w:rsidR="00870FFA" w:rsidRPr="004C5181" w:rsidRDefault="00870FFA" w:rsidP="0082729E">
            <w:pPr>
              <w:spacing w:line="288" w:lineRule="auto"/>
              <w:ind w:left="440" w:firstLine="440"/>
              <w:rPr>
                <w:rFonts w:ascii="Times New Roman" w:hAnsi="Times New Roman" w:cs="Times New Roman"/>
                <w:color w:val="000000" w:themeColor="text1"/>
                <w:szCs w:val="22"/>
              </w:rPr>
            </w:pPr>
          </w:p>
        </w:tc>
      </w:tr>
    </w:tbl>
    <w:p w14:paraId="3DABA9CE" w14:textId="77777777" w:rsidR="00870FFA" w:rsidRPr="00870FFA" w:rsidRDefault="00870FFA" w:rsidP="00870FFA"/>
    <w:p w14:paraId="1C8662D6" w14:textId="5B240B54" w:rsidR="00034320" w:rsidRPr="00564EAF" w:rsidRDefault="0082729E" w:rsidP="00564EAF">
      <w:pPr>
        <w:pStyle w:val="4"/>
        <w:spacing w:before="120"/>
        <w:rPr>
          <w:rFonts w:ascii="Times New Roman" w:eastAsiaTheme="minorEastAsia" w:hAnsi="Times New Roman" w:cs="Times New Roman"/>
        </w:rPr>
      </w:pPr>
      <w:bookmarkStart w:id="16" w:name="_Toc532728469"/>
      <w:r w:rsidRPr="00564EAF">
        <w:rPr>
          <w:rFonts w:ascii="Times New Roman" w:eastAsiaTheme="minorEastAsia" w:hAnsi="Times New Roman" w:cs="Times New Roman"/>
        </w:rPr>
        <w:t>1</w:t>
      </w:r>
      <w:r w:rsidR="00CF6711" w:rsidRPr="00564EAF">
        <w:rPr>
          <w:rFonts w:ascii="Times New Roman" w:eastAsiaTheme="minorEastAsia" w:hAnsi="Times New Roman" w:cs="Times New Roman"/>
        </w:rPr>
        <w:t>.2.3</w:t>
      </w:r>
      <w:r w:rsidR="00034320" w:rsidRPr="00564EAF">
        <w:rPr>
          <w:rFonts w:ascii="Times New Roman" w:eastAsiaTheme="minorEastAsia" w:hAnsi="Times New Roman" w:cs="Times New Roman"/>
        </w:rPr>
        <w:t xml:space="preserve"> </w:t>
      </w:r>
      <w:r w:rsidR="00E62892" w:rsidRPr="00564EAF">
        <w:rPr>
          <w:rFonts w:ascii="Times New Roman" w:eastAsiaTheme="minorEastAsia" w:hAnsi="Times New Roman" w:cs="Times New Roman"/>
        </w:rPr>
        <w:t>因子归因</w:t>
      </w:r>
      <w:r w:rsidR="00034320" w:rsidRPr="00564EAF">
        <w:rPr>
          <w:rFonts w:ascii="Times New Roman" w:eastAsiaTheme="minorEastAsia" w:hAnsi="Times New Roman" w:cs="Times New Roman"/>
        </w:rPr>
        <w:t>实例</w:t>
      </w:r>
      <w:bookmarkEnd w:id="16"/>
    </w:p>
    <w:p w14:paraId="335E2058" w14:textId="2E6070AD" w:rsidR="00C92CD3" w:rsidRPr="00EA39B8" w:rsidRDefault="003B3273" w:rsidP="00C92CD3">
      <w:pPr>
        <w:ind w:firstLine="420"/>
        <w:jc w:val="both"/>
        <w:rPr>
          <w:rFonts w:ascii="Times New Roman" w:hAnsi="Times New Roman" w:cs="Times New Roman"/>
          <w:szCs w:val="22"/>
        </w:rPr>
      </w:pPr>
      <w:r>
        <w:rPr>
          <w:rFonts w:ascii="Times New Roman" w:hAnsi="Times New Roman" w:cs="Times New Roman" w:hint="eastAsia"/>
          <w:szCs w:val="22"/>
        </w:rPr>
        <w:t>表</w:t>
      </w:r>
      <w:r>
        <w:rPr>
          <w:rFonts w:ascii="Times New Roman" w:hAnsi="Times New Roman" w:cs="Times New Roman" w:hint="eastAsia"/>
          <w:szCs w:val="22"/>
        </w:rPr>
        <w:t>1.2.2</w:t>
      </w:r>
      <w:r>
        <w:rPr>
          <w:rFonts w:ascii="Times New Roman" w:hAnsi="Times New Roman" w:cs="Times New Roman" w:hint="eastAsia"/>
          <w:szCs w:val="22"/>
        </w:rPr>
        <w:t>给出了持仓</w:t>
      </w:r>
      <w:r>
        <w:rPr>
          <w:rFonts w:ascii="Times New Roman" w:hAnsi="Times New Roman" w:cs="Times New Roman"/>
          <w:szCs w:val="22"/>
        </w:rPr>
        <w:t>范例</w:t>
      </w:r>
      <w:r>
        <w:rPr>
          <w:rFonts w:ascii="Times New Roman" w:hAnsi="Times New Roman" w:cs="Times New Roman" w:hint="eastAsia"/>
          <w:szCs w:val="22"/>
        </w:rPr>
        <w:t>（可在“组合管理”</w:t>
      </w:r>
      <w:r>
        <w:rPr>
          <w:rFonts w:ascii="Times New Roman" w:hAnsi="Times New Roman" w:cs="Times New Roman" w:hint="eastAsia"/>
          <w:szCs w:val="22"/>
        </w:rPr>
        <w:t xml:space="preserve">- </w:t>
      </w:r>
      <w:r>
        <w:rPr>
          <w:rFonts w:ascii="Times New Roman" w:hAnsi="Times New Roman" w:cs="Times New Roman"/>
          <w:szCs w:val="22"/>
        </w:rPr>
        <w:t>“</w:t>
      </w:r>
      <w:r>
        <w:rPr>
          <w:rFonts w:ascii="Times New Roman" w:hAnsi="Times New Roman" w:cs="Times New Roman" w:hint="eastAsia"/>
          <w:szCs w:val="22"/>
        </w:rPr>
        <w:t>创建新组合”界面下载）的分析参数设置，图</w:t>
      </w:r>
      <w:r>
        <w:rPr>
          <w:rFonts w:ascii="Times New Roman" w:hAnsi="Times New Roman" w:cs="Times New Roman"/>
          <w:szCs w:val="22"/>
        </w:rPr>
        <w:t>1</w:t>
      </w:r>
      <w:r>
        <w:rPr>
          <w:rFonts w:ascii="Times New Roman" w:hAnsi="Times New Roman" w:cs="Times New Roman" w:hint="eastAsia"/>
          <w:szCs w:val="22"/>
        </w:rPr>
        <w:t>.</w:t>
      </w:r>
      <w:r>
        <w:rPr>
          <w:rFonts w:ascii="Times New Roman" w:hAnsi="Times New Roman" w:cs="Times New Roman"/>
          <w:szCs w:val="22"/>
        </w:rPr>
        <w:t>2</w:t>
      </w:r>
      <w:r>
        <w:rPr>
          <w:rFonts w:ascii="Times New Roman" w:hAnsi="Times New Roman" w:cs="Times New Roman" w:hint="eastAsia"/>
          <w:szCs w:val="22"/>
        </w:rPr>
        <w:t>.</w:t>
      </w:r>
      <w:r>
        <w:rPr>
          <w:rFonts w:ascii="Times New Roman" w:hAnsi="Times New Roman" w:cs="Times New Roman"/>
          <w:szCs w:val="22"/>
        </w:rPr>
        <w:t>3</w:t>
      </w:r>
      <w:r>
        <w:rPr>
          <w:rFonts w:ascii="Times New Roman" w:hAnsi="Times New Roman" w:cs="Times New Roman" w:hint="eastAsia"/>
          <w:szCs w:val="22"/>
        </w:rPr>
        <w:t>和表</w:t>
      </w:r>
      <w:r>
        <w:rPr>
          <w:rFonts w:ascii="Times New Roman" w:hAnsi="Times New Roman" w:cs="Times New Roman" w:hint="eastAsia"/>
          <w:szCs w:val="22"/>
        </w:rPr>
        <w:t>1.2.</w:t>
      </w:r>
      <w:r>
        <w:rPr>
          <w:rFonts w:ascii="Times New Roman" w:hAnsi="Times New Roman" w:cs="Times New Roman"/>
          <w:szCs w:val="22"/>
        </w:rPr>
        <w:t>5</w:t>
      </w:r>
      <w:r w:rsidRPr="00EA39B8">
        <w:rPr>
          <w:rFonts w:ascii="Times New Roman" w:hAnsi="Times New Roman" w:cs="Times New Roman"/>
          <w:szCs w:val="22"/>
        </w:rPr>
        <w:t>给出</w:t>
      </w:r>
      <w:r>
        <w:rPr>
          <w:rFonts w:ascii="Times New Roman" w:hAnsi="Times New Roman" w:cs="Times New Roman" w:hint="eastAsia"/>
          <w:szCs w:val="22"/>
        </w:rPr>
        <w:t>因子</w:t>
      </w:r>
      <w:r>
        <w:rPr>
          <w:rFonts w:ascii="Times New Roman" w:hAnsi="Times New Roman" w:cs="Times New Roman"/>
          <w:szCs w:val="22"/>
        </w:rPr>
        <w:t>归因</w:t>
      </w:r>
      <w:r w:rsidRPr="00EA39B8">
        <w:rPr>
          <w:rFonts w:ascii="Times New Roman" w:hAnsi="Times New Roman" w:cs="Times New Roman"/>
          <w:szCs w:val="22"/>
        </w:rPr>
        <w:t>说明</w:t>
      </w:r>
      <w:r>
        <w:rPr>
          <w:rFonts w:ascii="Times New Roman" w:hAnsi="Times New Roman" w:cs="Times New Roman"/>
          <w:szCs w:val="22"/>
        </w:rPr>
        <w:t>及</w:t>
      </w:r>
      <w:r w:rsidRPr="00EA39B8">
        <w:rPr>
          <w:rFonts w:ascii="Times New Roman" w:hAnsi="Times New Roman" w:cs="Times New Roman"/>
          <w:szCs w:val="22"/>
        </w:rPr>
        <w:t>组合完善方案。</w:t>
      </w:r>
      <w:r w:rsidR="00C92CD3" w:rsidRPr="00EA39B8">
        <w:rPr>
          <w:rFonts w:ascii="Times New Roman" w:hAnsi="Times New Roman" w:cs="Times New Roman"/>
          <w:szCs w:val="22"/>
        </w:rPr>
        <w:t>除此以外，</w:t>
      </w:r>
      <w:r w:rsidR="00C92CD3" w:rsidRPr="00EA39B8">
        <w:rPr>
          <w:rFonts w:ascii="Times New Roman" w:hAnsi="Times New Roman" w:cs="Times New Roman"/>
          <w:szCs w:val="22"/>
        </w:rPr>
        <w:t>“</w:t>
      </w:r>
      <w:r w:rsidR="00C92CD3" w:rsidRPr="00EA39B8">
        <w:rPr>
          <w:rFonts w:ascii="Times New Roman" w:hAnsi="Times New Roman" w:cs="Times New Roman"/>
          <w:szCs w:val="22"/>
        </w:rPr>
        <w:t>因子归因</w:t>
      </w:r>
      <w:r w:rsidR="00C92CD3" w:rsidRPr="00EA39B8">
        <w:rPr>
          <w:rFonts w:ascii="Times New Roman" w:hAnsi="Times New Roman" w:cs="Times New Roman"/>
          <w:szCs w:val="22"/>
        </w:rPr>
        <w:t>”</w:t>
      </w:r>
      <w:r w:rsidR="00C92CD3">
        <w:rPr>
          <w:rFonts w:ascii="Times New Roman" w:hAnsi="Times New Roman" w:cs="Times New Roman" w:hint="eastAsia"/>
          <w:szCs w:val="22"/>
        </w:rPr>
        <w:t>也</w:t>
      </w:r>
      <w:r w:rsidR="00C92CD3" w:rsidRPr="00EA39B8">
        <w:rPr>
          <w:rFonts w:ascii="Times New Roman" w:hAnsi="Times New Roman" w:cs="Times New Roman"/>
          <w:szCs w:val="22"/>
        </w:rPr>
        <w:t>可用于多个投资研究场景：</w:t>
      </w:r>
    </w:p>
    <w:p w14:paraId="3D0BA65D" w14:textId="77777777" w:rsidR="00C92CD3" w:rsidRPr="00561D1E" w:rsidRDefault="00C92CD3" w:rsidP="00C92CD3">
      <w:pPr>
        <w:pStyle w:val="a5"/>
        <w:numPr>
          <w:ilvl w:val="0"/>
          <w:numId w:val="3"/>
        </w:numPr>
        <w:spacing w:line="312" w:lineRule="auto"/>
        <w:ind w:firstLineChars="0"/>
        <w:jc w:val="both"/>
        <w:rPr>
          <w:rFonts w:ascii="Times New Roman" w:eastAsiaTheme="minorEastAsia" w:hAnsi="Times New Roman" w:cs="Times New Roman"/>
          <w:color w:val="000000" w:themeColor="text1"/>
          <w:szCs w:val="22"/>
        </w:rPr>
      </w:pPr>
      <w:r w:rsidRPr="00F12329">
        <w:rPr>
          <w:rFonts w:ascii="Times New Roman" w:eastAsiaTheme="minorEastAsia" w:hAnsi="Times New Roman" w:cs="Times New Roman" w:hint="eastAsia"/>
          <w:color w:val="000000" w:themeColor="text1"/>
          <w:szCs w:val="22"/>
        </w:rPr>
        <w:t>对</w:t>
      </w:r>
      <w:r w:rsidRPr="00F12329">
        <w:rPr>
          <w:rFonts w:ascii="Times New Roman" w:eastAsiaTheme="minorEastAsia" w:hAnsi="Times New Roman" w:cs="Times New Roman"/>
          <w:color w:val="000000" w:themeColor="text1"/>
          <w:szCs w:val="22"/>
        </w:rPr>
        <w:t>于</w:t>
      </w:r>
      <w:r w:rsidRPr="00F12329">
        <w:rPr>
          <w:rFonts w:ascii="Times New Roman" w:eastAsiaTheme="minorEastAsia" w:hAnsi="Times New Roman" w:cs="Times New Roman"/>
          <w:color w:val="000000" w:themeColor="text1"/>
          <w:szCs w:val="22"/>
        </w:rPr>
        <w:t>smartbeta/</w:t>
      </w:r>
      <w:r w:rsidRPr="00F12329">
        <w:rPr>
          <w:rFonts w:ascii="Times New Roman" w:eastAsiaTheme="minorEastAsia" w:hAnsi="Times New Roman" w:cs="Times New Roman"/>
          <w:color w:val="000000" w:themeColor="text1"/>
          <w:szCs w:val="22"/>
        </w:rPr>
        <w:t>因子投资</w:t>
      </w:r>
      <w:r w:rsidRPr="00F12329">
        <w:rPr>
          <w:rFonts w:ascii="Times New Roman" w:eastAsiaTheme="minorEastAsia" w:hAnsi="Times New Roman" w:cs="Times New Roman"/>
          <w:color w:val="000000" w:themeColor="text1"/>
          <w:szCs w:val="22"/>
        </w:rPr>
        <w:t>/</w:t>
      </w:r>
      <w:r w:rsidRPr="00F12329">
        <w:rPr>
          <w:rFonts w:ascii="Times New Roman" w:eastAsiaTheme="minorEastAsia" w:hAnsi="Times New Roman" w:cs="Times New Roman"/>
          <w:color w:val="000000" w:themeColor="text1"/>
          <w:szCs w:val="22"/>
        </w:rPr>
        <w:t>风格指数增强策略，</w:t>
      </w:r>
      <w:r>
        <w:rPr>
          <w:rFonts w:ascii="Times New Roman" w:eastAsiaTheme="minorEastAsia" w:hAnsi="Times New Roman" w:cs="Times New Roman" w:hint="eastAsia"/>
          <w:color w:val="000000" w:themeColor="text1"/>
          <w:szCs w:val="22"/>
        </w:rPr>
        <w:t>“因子归因”</w:t>
      </w:r>
      <w:r w:rsidRPr="00F12329">
        <w:rPr>
          <w:rFonts w:ascii="Times New Roman" w:eastAsiaTheme="minorEastAsia" w:hAnsi="Times New Roman" w:cs="Times New Roman"/>
          <w:color w:val="000000" w:themeColor="text1"/>
          <w:szCs w:val="22"/>
        </w:rPr>
        <w:t>能够评估策略在承担了额外的因子风险暴露的情况下，是否获得了相应的超额收益；</w:t>
      </w:r>
    </w:p>
    <w:p w14:paraId="02FA01D3" w14:textId="77777777" w:rsidR="00C92CD3" w:rsidRDefault="00C92CD3" w:rsidP="00C92CD3">
      <w:pPr>
        <w:pStyle w:val="a5"/>
        <w:numPr>
          <w:ilvl w:val="0"/>
          <w:numId w:val="3"/>
        </w:numPr>
        <w:spacing w:line="312" w:lineRule="auto"/>
        <w:ind w:firstLineChars="0"/>
        <w:jc w:val="both"/>
        <w:rPr>
          <w:rFonts w:ascii="Times New Roman" w:eastAsiaTheme="minorEastAsia" w:hAnsi="Times New Roman" w:cs="Times New Roman"/>
          <w:color w:val="000000" w:themeColor="text1"/>
          <w:szCs w:val="22"/>
        </w:rPr>
      </w:pPr>
      <w:r w:rsidRPr="00F12329">
        <w:rPr>
          <w:rFonts w:ascii="Times New Roman" w:eastAsiaTheme="minorEastAsia" w:hAnsi="Times New Roman" w:cs="Times New Roman"/>
          <w:color w:val="000000" w:themeColor="text1"/>
          <w:szCs w:val="22"/>
        </w:rPr>
        <w:t>对于风格中性策略，</w:t>
      </w:r>
      <w:r>
        <w:rPr>
          <w:rFonts w:ascii="Times New Roman" w:eastAsiaTheme="minorEastAsia" w:hAnsi="Times New Roman" w:cs="Times New Roman" w:hint="eastAsia"/>
          <w:color w:val="000000" w:themeColor="text1"/>
          <w:szCs w:val="22"/>
        </w:rPr>
        <w:t>“因子归因”</w:t>
      </w:r>
      <w:r>
        <w:rPr>
          <w:rFonts w:ascii="Times New Roman" w:eastAsiaTheme="minorEastAsia" w:hAnsi="Times New Roman" w:cs="Times New Roman"/>
          <w:color w:val="000000" w:themeColor="text1"/>
          <w:szCs w:val="22"/>
        </w:rPr>
        <w:t>能够评估策略在实盘</w:t>
      </w:r>
      <w:r w:rsidRPr="00F12329">
        <w:rPr>
          <w:rFonts w:ascii="Times New Roman" w:eastAsiaTheme="minorEastAsia" w:hAnsi="Times New Roman" w:cs="Times New Roman"/>
          <w:color w:val="000000" w:themeColor="text1"/>
          <w:szCs w:val="22"/>
        </w:rPr>
        <w:t>中是否出现风格漂移；</w:t>
      </w:r>
    </w:p>
    <w:p w14:paraId="4C24AC6E" w14:textId="77777777" w:rsidR="00C92CD3" w:rsidRPr="00F07392" w:rsidRDefault="00C92CD3" w:rsidP="00C92CD3">
      <w:pPr>
        <w:pStyle w:val="a5"/>
        <w:numPr>
          <w:ilvl w:val="0"/>
          <w:numId w:val="3"/>
        </w:numPr>
        <w:spacing w:line="312" w:lineRule="auto"/>
        <w:ind w:firstLineChars="0"/>
        <w:jc w:val="both"/>
        <w:rPr>
          <w:rFonts w:ascii="Times New Roman" w:eastAsiaTheme="minorEastAsia" w:hAnsi="Times New Roman" w:cs="Times New Roman"/>
          <w:color w:val="000000" w:themeColor="text1"/>
          <w:szCs w:val="22"/>
        </w:rPr>
      </w:pPr>
      <w:r w:rsidRPr="00F07392">
        <w:rPr>
          <w:rFonts w:ascii="Times New Roman" w:eastAsiaTheme="minorEastAsia" w:hAnsi="Times New Roman" w:cs="Times New Roman"/>
          <w:color w:val="000000" w:themeColor="text1"/>
          <w:szCs w:val="22"/>
        </w:rPr>
        <w:t>对于纯阿尔法股票多头策略，</w:t>
      </w:r>
      <w:r w:rsidRPr="00F07392">
        <w:rPr>
          <w:rFonts w:ascii="Times New Roman" w:eastAsiaTheme="minorEastAsia" w:hAnsi="Times New Roman" w:cs="Times New Roman" w:hint="eastAsia"/>
          <w:color w:val="000000" w:themeColor="text1"/>
          <w:szCs w:val="22"/>
        </w:rPr>
        <w:t>“因子归因”</w:t>
      </w:r>
      <w:r w:rsidRPr="00F07392">
        <w:rPr>
          <w:rFonts w:ascii="Times New Roman" w:eastAsiaTheme="minorEastAsia" w:hAnsi="Times New Roman" w:cs="Times New Roman"/>
          <w:color w:val="000000" w:themeColor="text1"/>
          <w:szCs w:val="22"/>
        </w:rPr>
        <w:t>能够剔除风格因子的影响，评估策略是否能持续获取阿尔法收益（</w:t>
      </w:r>
      <w:r w:rsidRPr="00F07392">
        <w:rPr>
          <w:rFonts w:ascii="Times New Roman" w:eastAsiaTheme="minorEastAsia" w:hAnsi="Times New Roman" w:cs="Times New Roman" w:hint="eastAsia"/>
          <w:color w:val="000000" w:themeColor="text1"/>
          <w:szCs w:val="22"/>
        </w:rPr>
        <w:t>残余</w:t>
      </w:r>
      <w:r w:rsidRPr="00F07392">
        <w:rPr>
          <w:rFonts w:ascii="Times New Roman" w:eastAsiaTheme="minorEastAsia" w:hAnsi="Times New Roman" w:cs="Times New Roman"/>
          <w:color w:val="000000" w:themeColor="text1"/>
          <w:szCs w:val="22"/>
        </w:rPr>
        <w:t>收益对投资组合主动收益贡献持续为正）。</w:t>
      </w:r>
    </w:p>
    <w:p w14:paraId="3CEC21DA" w14:textId="5E396104" w:rsidR="003B3273" w:rsidRPr="00C92CD3" w:rsidRDefault="003B3273" w:rsidP="003B3273">
      <w:pPr>
        <w:ind w:firstLineChars="250" w:firstLine="550"/>
        <w:jc w:val="both"/>
        <w:rPr>
          <w:rFonts w:ascii="Times New Roman" w:hAnsi="Times New Roman" w:cs="Times New Roman"/>
          <w:szCs w:val="22"/>
        </w:rPr>
      </w:pPr>
    </w:p>
    <w:p w14:paraId="78EC4506" w14:textId="77777777" w:rsidR="00B33A65" w:rsidRPr="00FE7D18" w:rsidRDefault="00B33A65" w:rsidP="00B33A65">
      <w:pPr>
        <w:spacing w:line="288" w:lineRule="auto"/>
        <w:jc w:val="both"/>
        <w:rPr>
          <w:rFonts w:ascii="Times New Roman" w:eastAsiaTheme="minorEastAsia" w:hAnsi="Times New Roman" w:cs="Times New Roman"/>
          <w:color w:val="000000" w:themeColor="text1"/>
          <w:szCs w:val="22"/>
        </w:rPr>
      </w:pPr>
      <w:r w:rsidRPr="00F63A2D">
        <w:rPr>
          <w:rFonts w:ascii="Times New Roman" w:eastAsiaTheme="minorEastAsia" w:hAnsi="Times New Roman" w:cs="Times New Roman"/>
          <w:noProof/>
          <w:color w:val="000000" w:themeColor="text1"/>
          <w:szCs w:val="22"/>
        </w:rPr>
        <w:lastRenderedPageBreak/>
        <w:drawing>
          <wp:inline distT="0" distB="0" distL="0" distR="0" wp14:anchorId="59CDC736" wp14:editId="466043E0">
            <wp:extent cx="5270500" cy="2477135"/>
            <wp:effectExtent l="12700" t="12700" r="12700" b="1206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477135"/>
                    </a:xfrm>
                    <a:prstGeom prst="rect">
                      <a:avLst/>
                    </a:prstGeom>
                    <a:ln>
                      <a:solidFill>
                        <a:schemeClr val="tx1"/>
                      </a:solidFill>
                    </a:ln>
                  </pic:spPr>
                </pic:pic>
              </a:graphicData>
            </a:graphic>
          </wp:inline>
        </w:drawing>
      </w:r>
    </w:p>
    <w:p w14:paraId="1B20F117" w14:textId="06073D0F" w:rsidR="00B33A65" w:rsidRPr="00FC29C1" w:rsidRDefault="00B33A65" w:rsidP="00B33A65">
      <w:pPr>
        <w:spacing w:line="288" w:lineRule="auto"/>
        <w:jc w:val="center"/>
        <w:rPr>
          <w:rFonts w:ascii="Times New Roman" w:eastAsiaTheme="minorEastAsia" w:hAnsi="Times New Roman" w:cs="Times New Roman"/>
          <w:color w:val="000000" w:themeColor="text1"/>
          <w:szCs w:val="22"/>
        </w:rPr>
      </w:pPr>
      <w:r w:rsidRPr="00F12329">
        <w:rPr>
          <w:rFonts w:ascii="Times New Roman" w:eastAsiaTheme="minorEastAsia" w:hAnsi="Times New Roman" w:cs="Times New Roman"/>
          <w:color w:val="000000" w:themeColor="text1"/>
          <w:szCs w:val="22"/>
        </w:rPr>
        <w:t>图</w:t>
      </w:r>
      <w:r w:rsidR="00675EA4">
        <w:rPr>
          <w:rFonts w:ascii="Times New Roman" w:eastAsiaTheme="minorEastAsia" w:hAnsi="Times New Roman" w:cs="Times New Roman" w:hint="eastAsia"/>
          <w:color w:val="000000" w:themeColor="text1"/>
          <w:szCs w:val="22"/>
        </w:rPr>
        <w:t>1.</w:t>
      </w:r>
      <w:r>
        <w:rPr>
          <w:rFonts w:ascii="Times New Roman" w:eastAsiaTheme="minorEastAsia" w:hAnsi="Times New Roman" w:cs="Times New Roman"/>
          <w:color w:val="000000" w:themeColor="text1"/>
          <w:szCs w:val="22"/>
        </w:rPr>
        <w:t>2.</w:t>
      </w:r>
      <w:r w:rsidR="00675EA4">
        <w:rPr>
          <w:rFonts w:ascii="Times New Roman" w:eastAsiaTheme="minorEastAsia" w:hAnsi="Times New Roman" w:cs="Times New Roman"/>
          <w:color w:val="000000" w:themeColor="text1"/>
          <w:szCs w:val="22"/>
        </w:rPr>
        <w:t>3</w:t>
      </w:r>
      <w:r>
        <w:rPr>
          <w:rFonts w:ascii="Times New Roman" w:eastAsiaTheme="minorEastAsia" w:hAnsi="Times New Roman" w:cs="Times New Roman" w:hint="eastAsia"/>
          <w:color w:val="000000" w:themeColor="text1"/>
          <w:szCs w:val="22"/>
        </w:rPr>
        <w:t>：持仓范例文件风格因子归因部分结果。其中</w:t>
      </w:r>
      <w:r w:rsidRPr="00F12329">
        <w:rPr>
          <w:rFonts w:ascii="Times New Roman" w:eastAsiaTheme="minorEastAsia" w:hAnsi="Times New Roman" w:cs="Times New Roman" w:hint="eastAsia"/>
          <w:color w:val="000000" w:themeColor="text1"/>
          <w:szCs w:val="22"/>
        </w:rPr>
        <w:t>区</w:t>
      </w:r>
      <w:r w:rsidRPr="00F12329">
        <w:rPr>
          <w:rFonts w:ascii="Times New Roman" w:eastAsiaTheme="minorEastAsia" w:hAnsi="Times New Roman" w:cs="Times New Roman"/>
          <w:color w:val="000000" w:themeColor="text1"/>
          <w:szCs w:val="22"/>
        </w:rPr>
        <w:t>域</w:t>
      </w:r>
      <w:r w:rsidRPr="00F12329">
        <w:rPr>
          <w:rFonts w:ascii="Times New Roman" w:eastAsiaTheme="minorEastAsia" w:hAnsi="Times New Roman" w:cs="Times New Roman"/>
          <w:color w:val="000000" w:themeColor="text1"/>
          <w:szCs w:val="22"/>
        </w:rPr>
        <w:t>A</w:t>
      </w:r>
      <w:r w:rsidRPr="00F12329">
        <w:rPr>
          <w:rFonts w:ascii="Times New Roman" w:eastAsiaTheme="minorEastAsia" w:hAnsi="Times New Roman" w:cs="Times New Roman"/>
          <w:color w:val="000000" w:themeColor="text1"/>
          <w:szCs w:val="22"/>
        </w:rPr>
        <w:t>、</w:t>
      </w:r>
      <w:r w:rsidRPr="00F12329">
        <w:rPr>
          <w:rFonts w:ascii="Times New Roman" w:eastAsiaTheme="minorEastAsia" w:hAnsi="Times New Roman" w:cs="Times New Roman"/>
          <w:color w:val="000000" w:themeColor="text1"/>
          <w:szCs w:val="22"/>
        </w:rPr>
        <w:t>B</w:t>
      </w:r>
      <w:r w:rsidRPr="00F12329">
        <w:rPr>
          <w:rFonts w:ascii="Times New Roman" w:eastAsiaTheme="minorEastAsia" w:hAnsi="Times New Roman" w:cs="Times New Roman"/>
          <w:color w:val="000000" w:themeColor="text1"/>
          <w:szCs w:val="22"/>
        </w:rPr>
        <w:t>、</w:t>
      </w:r>
      <w:r w:rsidRPr="00F12329">
        <w:rPr>
          <w:rFonts w:ascii="Times New Roman" w:eastAsiaTheme="minorEastAsia" w:hAnsi="Times New Roman" w:cs="Times New Roman"/>
          <w:color w:val="000000" w:themeColor="text1"/>
          <w:szCs w:val="22"/>
        </w:rPr>
        <w:t>C</w:t>
      </w:r>
      <w:r w:rsidRPr="00F12329">
        <w:rPr>
          <w:rFonts w:ascii="Times New Roman" w:eastAsiaTheme="minorEastAsia" w:hAnsi="Times New Roman" w:cs="Times New Roman"/>
          <w:color w:val="000000" w:themeColor="text1"/>
          <w:szCs w:val="22"/>
        </w:rPr>
        <w:t>分别对应</w:t>
      </w:r>
      <w:r>
        <w:rPr>
          <w:rFonts w:ascii="Times New Roman" w:eastAsiaTheme="minorEastAsia" w:hAnsi="Times New Roman" w:cs="Times New Roman" w:hint="eastAsia"/>
          <w:color w:val="000000" w:themeColor="text1"/>
          <w:szCs w:val="22"/>
        </w:rPr>
        <w:t>组合的因子暴露度</w:t>
      </w:r>
      <w:r w:rsidRPr="00F12329">
        <w:rPr>
          <w:rFonts w:ascii="Times New Roman" w:eastAsiaTheme="minorEastAsia" w:hAnsi="Times New Roman" w:cs="Times New Roman" w:hint="eastAsia"/>
          <w:color w:val="000000" w:themeColor="text1"/>
          <w:szCs w:val="22"/>
        </w:rPr>
        <w:t>、</w:t>
      </w:r>
      <w:r>
        <w:rPr>
          <w:rFonts w:ascii="Times New Roman" w:eastAsiaTheme="minorEastAsia" w:hAnsi="Times New Roman" w:cs="Times New Roman" w:hint="eastAsia"/>
          <w:color w:val="000000" w:themeColor="text1"/>
          <w:szCs w:val="22"/>
        </w:rPr>
        <w:t>因子的</w:t>
      </w:r>
      <w:r>
        <w:rPr>
          <w:rFonts w:ascii="Times New Roman" w:eastAsiaTheme="minorEastAsia" w:hAnsi="Times New Roman" w:cs="Times New Roman"/>
          <w:color w:val="000000" w:themeColor="text1"/>
          <w:szCs w:val="22"/>
        </w:rPr>
        <w:t>收益贡献、</w:t>
      </w:r>
      <w:r>
        <w:rPr>
          <w:rFonts w:ascii="Times New Roman" w:eastAsiaTheme="minorEastAsia" w:hAnsi="Times New Roman" w:cs="Times New Roman" w:hint="eastAsia"/>
          <w:color w:val="000000" w:themeColor="text1"/>
          <w:szCs w:val="22"/>
        </w:rPr>
        <w:t>因子的</w:t>
      </w:r>
      <w:r w:rsidRPr="00F12329">
        <w:rPr>
          <w:rFonts w:ascii="Times New Roman" w:eastAsiaTheme="minorEastAsia" w:hAnsi="Times New Roman" w:cs="Times New Roman"/>
          <w:color w:val="000000" w:themeColor="text1"/>
          <w:szCs w:val="22"/>
        </w:rPr>
        <w:t>风险贡献</w:t>
      </w:r>
    </w:p>
    <w:p w14:paraId="05012BEB" w14:textId="6E39B23C" w:rsidR="00EA5DC4" w:rsidRPr="00B33A65" w:rsidRDefault="00EA5DC4" w:rsidP="00F0382A"/>
    <w:p w14:paraId="34FAE107" w14:textId="21088094" w:rsidR="00870FFA" w:rsidRPr="002B3C54" w:rsidRDefault="00870FFA" w:rsidP="0082729E">
      <w:pPr>
        <w:spacing w:line="288" w:lineRule="auto"/>
        <w:ind w:left="440" w:hanging="440"/>
        <w:jc w:val="center"/>
        <w:rPr>
          <w:rFonts w:ascii="Times New Roman" w:hAnsi="Times New Roman" w:cs="Times New Roman"/>
          <w:color w:val="000000" w:themeColor="text1"/>
          <w:szCs w:val="22"/>
        </w:rPr>
      </w:pPr>
      <w:r w:rsidRPr="002B3C54">
        <w:rPr>
          <w:rFonts w:ascii="Times New Roman" w:hAnsi="Times New Roman" w:cs="Times New Roman" w:hint="eastAsia"/>
          <w:color w:val="000000" w:themeColor="text1"/>
          <w:szCs w:val="22"/>
        </w:rPr>
        <w:t>表</w:t>
      </w:r>
      <w:r w:rsidR="0082729E">
        <w:rPr>
          <w:rFonts w:ascii="Times New Roman" w:hAnsi="Times New Roman" w:cs="Times New Roman" w:hint="eastAsia"/>
          <w:color w:val="000000" w:themeColor="text1"/>
          <w:szCs w:val="22"/>
        </w:rPr>
        <w:t>1.</w:t>
      </w:r>
      <w:r w:rsidRPr="002B3C54">
        <w:rPr>
          <w:rFonts w:ascii="Times New Roman" w:hAnsi="Times New Roman" w:cs="Times New Roman"/>
          <w:color w:val="000000" w:themeColor="text1"/>
          <w:szCs w:val="22"/>
        </w:rPr>
        <w:t>2.</w:t>
      </w:r>
      <w:r w:rsidR="003B3273">
        <w:rPr>
          <w:rFonts w:ascii="Times New Roman" w:hAnsi="Times New Roman" w:cs="Times New Roman"/>
          <w:color w:val="000000" w:themeColor="text1"/>
          <w:szCs w:val="22"/>
        </w:rPr>
        <w:t>5</w:t>
      </w:r>
      <w:r w:rsidRPr="002B3C54">
        <w:rPr>
          <w:rFonts w:ascii="Times New Roman" w:hAnsi="Times New Roman" w:cs="Times New Roman" w:hint="eastAsia"/>
          <w:color w:val="000000" w:themeColor="text1"/>
          <w:szCs w:val="22"/>
        </w:rPr>
        <w:t>：持仓范例文件因子</w:t>
      </w:r>
      <w:r w:rsidRPr="002B3C54">
        <w:rPr>
          <w:rFonts w:ascii="Times New Roman" w:eastAsiaTheme="minorEastAsia" w:hAnsi="Times New Roman" w:cs="Times New Roman" w:hint="eastAsia"/>
          <w:color w:val="000000" w:themeColor="text1"/>
          <w:szCs w:val="22"/>
        </w:rPr>
        <w:t>归因结果</w:t>
      </w:r>
      <w:r w:rsidRPr="002B3C54">
        <w:rPr>
          <w:rFonts w:ascii="Times New Roman" w:eastAsiaTheme="minorEastAsia" w:hAnsi="Times New Roman" w:cs="Times New Roman"/>
          <w:color w:val="000000" w:themeColor="text1"/>
          <w:szCs w:val="22"/>
        </w:rPr>
        <w:t xml:space="preserve"> &amp; </w:t>
      </w:r>
      <w:r w:rsidRPr="002B3C54">
        <w:rPr>
          <w:rFonts w:ascii="Times New Roman" w:eastAsiaTheme="minorEastAsia" w:hAnsi="Times New Roman" w:cs="Times New Roman" w:hint="eastAsia"/>
          <w:color w:val="000000" w:themeColor="text1"/>
          <w:szCs w:val="22"/>
        </w:rPr>
        <w:t>投资组合完善方案</w:t>
      </w:r>
    </w:p>
    <w:tbl>
      <w:tblPr>
        <w:tblStyle w:val="a6"/>
        <w:tblW w:w="0" w:type="auto"/>
        <w:tblLook w:val="04A0" w:firstRow="1" w:lastRow="0" w:firstColumn="1" w:lastColumn="0" w:noHBand="0" w:noVBand="1"/>
      </w:tblPr>
      <w:tblGrid>
        <w:gridCol w:w="1129"/>
        <w:gridCol w:w="7161"/>
      </w:tblGrid>
      <w:tr w:rsidR="00870FFA" w:rsidRPr="00352AFB" w14:paraId="2968CFF1" w14:textId="77777777" w:rsidTr="00FA4331">
        <w:tc>
          <w:tcPr>
            <w:tcW w:w="1129" w:type="dxa"/>
          </w:tcPr>
          <w:p w14:paraId="1797AC3A" w14:textId="77777777" w:rsidR="00870FFA" w:rsidRPr="002B3C54" w:rsidRDefault="00870FFA" w:rsidP="0082729E">
            <w:pPr>
              <w:spacing w:line="288" w:lineRule="auto"/>
              <w:ind w:left="440" w:hanging="440"/>
              <w:jc w:val="both"/>
              <w:rPr>
                <w:rFonts w:ascii="Times New Roman" w:eastAsiaTheme="minorEastAsia" w:hAnsi="Times New Roman" w:cs="Times New Roman"/>
                <w:color w:val="000000" w:themeColor="text1"/>
                <w:szCs w:val="22"/>
              </w:rPr>
            </w:pPr>
          </w:p>
          <w:p w14:paraId="30B6E904" w14:textId="77777777" w:rsidR="00870FFA" w:rsidRPr="002B3C54" w:rsidRDefault="00870FFA" w:rsidP="0082729E">
            <w:pPr>
              <w:spacing w:line="288" w:lineRule="auto"/>
              <w:ind w:left="440" w:hanging="440"/>
              <w:jc w:val="both"/>
              <w:rPr>
                <w:rFonts w:ascii="Times New Roman" w:eastAsiaTheme="minorEastAsia" w:hAnsi="Times New Roman" w:cs="Times New Roman"/>
                <w:color w:val="000000" w:themeColor="text1"/>
                <w:szCs w:val="22"/>
              </w:rPr>
            </w:pPr>
          </w:p>
          <w:p w14:paraId="7415FDEA" w14:textId="77777777" w:rsidR="00870FFA" w:rsidRPr="002B3C54" w:rsidRDefault="00870FFA" w:rsidP="0082729E">
            <w:pPr>
              <w:spacing w:line="288" w:lineRule="auto"/>
              <w:ind w:left="440" w:hanging="440"/>
              <w:jc w:val="both"/>
              <w:rPr>
                <w:rFonts w:ascii="Times New Roman" w:eastAsiaTheme="minorEastAsia" w:hAnsi="Times New Roman" w:cs="Times New Roman"/>
                <w:color w:val="000000" w:themeColor="text1"/>
                <w:szCs w:val="22"/>
              </w:rPr>
            </w:pPr>
          </w:p>
          <w:p w14:paraId="0ABAF472" w14:textId="77777777" w:rsidR="00870FFA" w:rsidRPr="002B3C54" w:rsidRDefault="00870FFA" w:rsidP="0082729E">
            <w:pPr>
              <w:spacing w:line="288" w:lineRule="auto"/>
              <w:ind w:left="440" w:hanging="440"/>
              <w:jc w:val="both"/>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归因结果</w:t>
            </w:r>
          </w:p>
        </w:tc>
        <w:tc>
          <w:tcPr>
            <w:tcW w:w="7161" w:type="dxa"/>
          </w:tcPr>
          <w:p w14:paraId="41406566" w14:textId="2969E424" w:rsidR="00870FFA" w:rsidRDefault="00870FFA" w:rsidP="0082729E">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区域</w:t>
            </w:r>
            <w:r w:rsidRPr="002B3C54">
              <w:rPr>
                <w:rFonts w:ascii="Times New Roman" w:eastAsiaTheme="minorEastAsia" w:hAnsi="Times New Roman" w:cs="Times New Roman"/>
                <w:color w:val="000000" w:themeColor="text1"/>
                <w:szCs w:val="22"/>
              </w:rPr>
              <w:t>A</w:t>
            </w:r>
            <w:r w:rsidRPr="002B3C54">
              <w:rPr>
                <w:rFonts w:ascii="Times New Roman" w:eastAsiaTheme="minorEastAsia" w:hAnsi="Times New Roman" w:cs="Times New Roman" w:hint="eastAsia"/>
                <w:color w:val="000000" w:themeColor="text1"/>
                <w:szCs w:val="22"/>
              </w:rPr>
              <w:t>显示在贝塔、账面市值比、盈利率、以及流动性因子上，投资组合暴露度明显偏离基准组合暴露度</w:t>
            </w:r>
          </w:p>
          <w:p w14:paraId="5E7EC56E" w14:textId="0646A9A8" w:rsidR="00870FFA" w:rsidRPr="0040468E" w:rsidRDefault="00551BAE" w:rsidP="0040468E">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区域</w:t>
            </w:r>
            <w:r w:rsidRPr="002B3C54">
              <w:rPr>
                <w:rFonts w:ascii="Times New Roman" w:eastAsiaTheme="minorEastAsia" w:hAnsi="Times New Roman" w:cs="Times New Roman"/>
                <w:color w:val="000000" w:themeColor="text1"/>
                <w:szCs w:val="22"/>
              </w:rPr>
              <w:t>B</w:t>
            </w:r>
            <w:r w:rsidRPr="002B3C54">
              <w:rPr>
                <w:rFonts w:ascii="Times New Roman" w:eastAsiaTheme="minorEastAsia" w:hAnsi="Times New Roman" w:cs="Times New Roman" w:hint="eastAsia"/>
                <w:color w:val="000000" w:themeColor="text1"/>
                <w:szCs w:val="22"/>
              </w:rPr>
              <w:t>显示风格因子对该投资组合主动收益贡献较为明显（</w:t>
            </w:r>
            <w:r w:rsidR="0040468E">
              <w:rPr>
                <w:rFonts w:ascii="Times New Roman" w:eastAsiaTheme="minorEastAsia" w:hAnsi="Times New Roman" w:cs="Times New Roman"/>
                <w:color w:val="000000" w:themeColor="text1"/>
                <w:szCs w:val="22"/>
              </w:rPr>
              <w:t>9.91</w:t>
            </w:r>
            <w:r w:rsidRPr="002B3C54">
              <w:rPr>
                <w:rFonts w:ascii="Times New Roman" w:eastAsiaTheme="minorEastAsia" w:hAnsi="Times New Roman" w:cs="Times New Roman"/>
                <w:color w:val="000000" w:themeColor="text1"/>
                <w:szCs w:val="22"/>
              </w:rPr>
              <w:t>%</w:t>
            </w:r>
            <w:r w:rsidRPr="002B3C54">
              <w:rPr>
                <w:rFonts w:ascii="Times New Roman" w:eastAsiaTheme="minorEastAsia" w:hAnsi="Times New Roman" w:cs="Times New Roman" w:hint="eastAsia"/>
                <w:color w:val="000000" w:themeColor="text1"/>
                <w:szCs w:val="22"/>
              </w:rPr>
              <w:t>），</w:t>
            </w:r>
            <w:r w:rsidR="0040468E">
              <w:rPr>
                <w:rFonts w:ascii="Times New Roman" w:eastAsiaTheme="minorEastAsia" w:hAnsi="Times New Roman" w:cs="Times New Roman" w:hint="eastAsia"/>
                <w:color w:val="000000" w:themeColor="text1"/>
                <w:szCs w:val="22"/>
              </w:rPr>
              <w:t>其中</w:t>
            </w:r>
            <w:r w:rsidR="00870FFA" w:rsidRPr="0040468E">
              <w:rPr>
                <w:rFonts w:ascii="Times New Roman" w:eastAsiaTheme="minorEastAsia" w:hAnsi="Times New Roman" w:cs="Times New Roman" w:hint="eastAsia"/>
                <w:color w:val="000000" w:themeColor="text1"/>
                <w:szCs w:val="22"/>
              </w:rPr>
              <w:t>贝塔因子上的主动暴露贡献了大部分负收益；在盈利率、流动性、规模因子上的主动暴露贡献了大部分正收益</w:t>
            </w:r>
          </w:p>
          <w:p w14:paraId="406902D3" w14:textId="24EC6F75" w:rsidR="00870FFA" w:rsidRPr="002B3C54" w:rsidRDefault="00870FFA" w:rsidP="0082729E">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和同期因子收益</w:t>
            </w:r>
            <w:r w:rsidR="008F3A61">
              <w:rPr>
                <w:rFonts w:ascii="Times New Roman" w:eastAsiaTheme="minorEastAsia" w:hAnsi="Times New Roman" w:cs="Times New Roman" w:hint="eastAsia"/>
                <w:color w:val="000000" w:themeColor="text1"/>
                <w:szCs w:val="22"/>
              </w:rPr>
              <w:t>率</w:t>
            </w:r>
            <w:r w:rsidRPr="002B3C54">
              <w:rPr>
                <w:rFonts w:ascii="Times New Roman" w:eastAsiaTheme="minorEastAsia" w:hAnsi="Times New Roman" w:cs="Times New Roman" w:hint="eastAsia"/>
                <w:color w:val="000000" w:themeColor="text1"/>
                <w:szCs w:val="22"/>
              </w:rPr>
              <w:t>数据进行对照（图</w:t>
            </w:r>
            <w:r w:rsidR="008F3A61">
              <w:rPr>
                <w:rFonts w:ascii="Times New Roman" w:eastAsiaTheme="minorEastAsia" w:hAnsi="Times New Roman" w:cs="Times New Roman" w:hint="eastAsia"/>
                <w:color w:val="000000" w:themeColor="text1"/>
                <w:szCs w:val="22"/>
              </w:rPr>
              <w:t>1.</w:t>
            </w:r>
            <w:r w:rsidR="008F3A61">
              <w:rPr>
                <w:rFonts w:ascii="Times New Roman" w:eastAsiaTheme="minorEastAsia" w:hAnsi="Times New Roman" w:cs="Times New Roman"/>
                <w:color w:val="000000" w:themeColor="text1"/>
                <w:szCs w:val="22"/>
              </w:rPr>
              <w:t>2.4</w:t>
            </w:r>
            <w:r w:rsidRPr="002B3C54">
              <w:rPr>
                <w:rFonts w:ascii="Times New Roman" w:eastAsiaTheme="minorEastAsia" w:hAnsi="Times New Roman" w:cs="Times New Roman" w:hint="eastAsia"/>
                <w:color w:val="000000" w:themeColor="text1"/>
                <w:szCs w:val="22"/>
              </w:rPr>
              <w:t>，可通过</w:t>
            </w:r>
            <w:r w:rsidRPr="002B3C54">
              <w:rPr>
                <w:rFonts w:ascii="Times New Roman" w:eastAsiaTheme="minorEastAsia" w:hAnsi="Times New Roman" w:cs="Times New Roman"/>
                <w:color w:val="000000" w:themeColor="text1"/>
                <w:szCs w:val="22"/>
              </w:rPr>
              <w:t xml:space="preserve">RQData </w:t>
            </w:r>
            <w:r w:rsidRPr="002B3C54">
              <w:rPr>
                <w:rFonts w:ascii="Times New Roman" w:eastAsiaTheme="minorEastAsia" w:hAnsi="Times New Roman" w:cs="Times New Roman" w:hint="eastAsia"/>
                <w:color w:val="000000" w:themeColor="text1"/>
                <w:szCs w:val="22"/>
              </w:rPr>
              <w:t>调取</w:t>
            </w:r>
            <w:r w:rsidRPr="002B3C54">
              <w:rPr>
                <w:rStyle w:val="ab"/>
                <w:rFonts w:ascii="Times New Roman" w:eastAsiaTheme="minorEastAsia" w:hAnsi="Times New Roman" w:cs="Times New Roman"/>
                <w:color w:val="000000" w:themeColor="text1"/>
                <w:szCs w:val="22"/>
              </w:rPr>
              <w:footnoteReference w:id="2"/>
            </w:r>
            <w:r w:rsidRPr="002B3C54">
              <w:rPr>
                <w:rFonts w:ascii="Times New Roman" w:eastAsiaTheme="minorEastAsia" w:hAnsi="Times New Roman" w:cs="Times New Roman" w:hint="eastAsia"/>
                <w:color w:val="000000" w:themeColor="text1"/>
                <w:szCs w:val="22"/>
              </w:rPr>
              <w:t>），可以发现因子归因结果和因子表现一致（表</w:t>
            </w:r>
            <w:r w:rsidR="008F3A61">
              <w:rPr>
                <w:rFonts w:ascii="Times New Roman" w:eastAsiaTheme="minorEastAsia" w:hAnsi="Times New Roman" w:cs="Times New Roman" w:hint="eastAsia"/>
                <w:color w:val="000000" w:themeColor="text1"/>
                <w:szCs w:val="22"/>
              </w:rPr>
              <w:t>1.</w:t>
            </w:r>
            <w:r w:rsidRPr="002B3C54">
              <w:rPr>
                <w:rFonts w:ascii="Times New Roman" w:eastAsiaTheme="minorEastAsia" w:hAnsi="Times New Roman" w:cs="Times New Roman"/>
                <w:color w:val="000000" w:themeColor="text1"/>
                <w:szCs w:val="22"/>
              </w:rPr>
              <w:t>2.</w:t>
            </w:r>
            <w:r w:rsidR="008F3A61">
              <w:rPr>
                <w:rFonts w:ascii="Times New Roman" w:eastAsiaTheme="minorEastAsia" w:hAnsi="Times New Roman" w:cs="Times New Roman"/>
                <w:color w:val="000000" w:themeColor="text1"/>
                <w:szCs w:val="22"/>
              </w:rPr>
              <w:t>6</w:t>
            </w:r>
            <w:r w:rsidRPr="002B3C54">
              <w:rPr>
                <w:rFonts w:ascii="Times New Roman" w:eastAsiaTheme="minorEastAsia" w:hAnsi="Times New Roman" w:cs="Times New Roman" w:hint="eastAsia"/>
                <w:color w:val="000000" w:themeColor="text1"/>
                <w:szCs w:val="22"/>
              </w:rPr>
              <w:t>）</w:t>
            </w:r>
          </w:p>
          <w:p w14:paraId="179E27C8" w14:textId="77777777" w:rsidR="00870FFA" w:rsidRPr="002B3C54" w:rsidRDefault="00870FFA" w:rsidP="0082729E">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区域</w:t>
            </w:r>
            <w:r w:rsidRPr="002B3C54">
              <w:rPr>
                <w:rFonts w:ascii="Times New Roman" w:eastAsiaTheme="minorEastAsia" w:hAnsi="Times New Roman" w:cs="Times New Roman"/>
                <w:color w:val="000000" w:themeColor="text1"/>
                <w:szCs w:val="22"/>
              </w:rPr>
              <w:t>C</w:t>
            </w:r>
            <w:r w:rsidRPr="002B3C54">
              <w:rPr>
                <w:rFonts w:ascii="Times New Roman" w:eastAsiaTheme="minorEastAsia" w:hAnsi="Times New Roman" w:cs="Times New Roman" w:hint="eastAsia"/>
                <w:color w:val="000000" w:themeColor="text1"/>
                <w:szCs w:val="22"/>
              </w:rPr>
              <w:t>显示贝塔</w:t>
            </w:r>
            <w:r>
              <w:rPr>
                <w:rFonts w:ascii="Times New Roman" w:eastAsiaTheme="minorEastAsia" w:hAnsi="Times New Roman" w:cs="Times New Roman" w:hint="eastAsia"/>
                <w:color w:val="000000" w:themeColor="text1"/>
                <w:szCs w:val="22"/>
              </w:rPr>
              <w:t>、账面市值比、</w:t>
            </w:r>
            <w:r w:rsidRPr="002B3C54">
              <w:rPr>
                <w:rFonts w:ascii="Times New Roman" w:eastAsiaTheme="minorEastAsia" w:hAnsi="Times New Roman" w:cs="Times New Roman" w:hint="eastAsia"/>
                <w:color w:val="000000" w:themeColor="text1"/>
                <w:szCs w:val="22"/>
              </w:rPr>
              <w:t>流动性因子贡献了大部分主动风险</w:t>
            </w:r>
          </w:p>
        </w:tc>
      </w:tr>
      <w:tr w:rsidR="00870FFA" w:rsidRPr="00352AFB" w14:paraId="770C7893" w14:textId="77777777" w:rsidTr="00FA4331">
        <w:tc>
          <w:tcPr>
            <w:tcW w:w="1129" w:type="dxa"/>
          </w:tcPr>
          <w:p w14:paraId="39B3EBCD" w14:textId="46487F10" w:rsidR="00870FFA" w:rsidRPr="002B3C54" w:rsidRDefault="00870FFA" w:rsidP="0040468E">
            <w:pPr>
              <w:spacing w:line="288" w:lineRule="auto"/>
              <w:jc w:val="both"/>
              <w:rPr>
                <w:rFonts w:ascii="Times New Roman" w:eastAsiaTheme="minorEastAsia" w:hAnsi="Times New Roman" w:cs="Times New Roman"/>
                <w:color w:val="000000" w:themeColor="text1"/>
                <w:szCs w:val="22"/>
              </w:rPr>
            </w:pPr>
          </w:p>
          <w:p w14:paraId="4669DC08" w14:textId="77777777" w:rsidR="00870FFA" w:rsidRPr="002B3C54" w:rsidRDefault="00870FFA" w:rsidP="0082729E">
            <w:pPr>
              <w:spacing w:line="288" w:lineRule="auto"/>
              <w:jc w:val="both"/>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完善方案</w:t>
            </w:r>
          </w:p>
        </w:tc>
        <w:tc>
          <w:tcPr>
            <w:tcW w:w="7161" w:type="dxa"/>
          </w:tcPr>
          <w:p w14:paraId="1ABD9BBE" w14:textId="77777777" w:rsidR="00870FFA" w:rsidRPr="002B3C54" w:rsidRDefault="00870FFA" w:rsidP="0082729E">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贝塔因子在贡献了大部分的负主动收益同时，也贡献了较大的主动风险，因此用户可考虑基于上述结果对策略进行调整</w:t>
            </w:r>
            <w:r w:rsidRPr="002B3C54">
              <w:rPr>
                <w:rFonts w:ascii="Times New Roman" w:hAnsi="Times New Roman" w:cs="Times New Roman" w:hint="eastAsia"/>
                <w:color w:val="000000" w:themeColor="text1"/>
                <w:szCs w:val="22"/>
              </w:rPr>
              <w:t>，或在</w:t>
            </w:r>
            <w:r w:rsidRPr="002B3C54">
              <w:rPr>
                <w:rFonts w:ascii="Times New Roman" w:hAnsi="Times New Roman" w:cs="Times New Roman"/>
                <w:color w:val="000000" w:themeColor="text1"/>
                <w:szCs w:val="22"/>
              </w:rPr>
              <w:t>优化器添加</w:t>
            </w:r>
            <w:r w:rsidRPr="002B3C54">
              <w:rPr>
                <w:rFonts w:ascii="Times New Roman" w:hAnsi="Times New Roman" w:cs="Times New Roman" w:hint="eastAsia"/>
                <w:color w:val="000000" w:themeColor="text1"/>
                <w:szCs w:val="22"/>
              </w:rPr>
              <w:t>风格</w:t>
            </w:r>
            <w:r w:rsidRPr="002B3C54">
              <w:rPr>
                <w:rFonts w:ascii="Times New Roman" w:hAnsi="Times New Roman" w:cs="Times New Roman"/>
                <w:color w:val="000000" w:themeColor="text1"/>
                <w:szCs w:val="22"/>
              </w:rPr>
              <w:t>约束条件，避免</w:t>
            </w:r>
            <w:r w:rsidRPr="002B3C54">
              <w:rPr>
                <w:rFonts w:ascii="Times New Roman" w:hAnsi="Times New Roman" w:cs="Times New Roman" w:hint="eastAsia"/>
                <w:color w:val="000000" w:themeColor="text1"/>
                <w:szCs w:val="22"/>
              </w:rPr>
              <w:t>投资组合对贝塔因子有过大的主动暴露</w:t>
            </w:r>
          </w:p>
        </w:tc>
      </w:tr>
    </w:tbl>
    <w:p w14:paraId="5C61F4D8" w14:textId="1CC8D4D9" w:rsidR="00870FFA" w:rsidRDefault="00870FFA" w:rsidP="00870FFA"/>
    <w:p w14:paraId="3E69AD72" w14:textId="77777777" w:rsidR="00595E04" w:rsidRPr="002B3C54" w:rsidRDefault="00595E04" w:rsidP="00595E04">
      <w:pPr>
        <w:spacing w:line="288" w:lineRule="auto"/>
        <w:jc w:val="center"/>
        <w:rPr>
          <w:rFonts w:ascii="Times New Roman" w:hAnsi="Times New Roman" w:cs="Times New Roman"/>
          <w:color w:val="000000" w:themeColor="text1"/>
          <w:szCs w:val="22"/>
        </w:rPr>
      </w:pPr>
      <w:r w:rsidRPr="002B3C54">
        <w:rPr>
          <w:rFonts w:ascii="Times New Roman" w:hAnsi="Times New Roman" w:cs="Times New Roman" w:hint="eastAsia"/>
          <w:color w:val="000000" w:themeColor="text1"/>
          <w:szCs w:val="22"/>
        </w:rPr>
        <w:t>表</w:t>
      </w:r>
      <w:r>
        <w:rPr>
          <w:rFonts w:ascii="Times New Roman" w:hAnsi="Times New Roman" w:cs="Times New Roman" w:hint="eastAsia"/>
          <w:color w:val="000000" w:themeColor="text1"/>
          <w:szCs w:val="22"/>
        </w:rPr>
        <w:t>1.</w:t>
      </w:r>
      <w:r w:rsidRPr="002B3C54">
        <w:rPr>
          <w:rFonts w:ascii="Times New Roman" w:hAnsi="Times New Roman" w:cs="Times New Roman"/>
          <w:color w:val="000000" w:themeColor="text1"/>
          <w:szCs w:val="22"/>
        </w:rPr>
        <w:t>2.</w:t>
      </w:r>
      <w:r>
        <w:rPr>
          <w:rFonts w:ascii="Times New Roman" w:hAnsi="Times New Roman" w:cs="Times New Roman"/>
          <w:color w:val="000000" w:themeColor="text1"/>
          <w:szCs w:val="22"/>
        </w:rPr>
        <w:t>6</w:t>
      </w:r>
      <w:r w:rsidRPr="002B3C54">
        <w:rPr>
          <w:rFonts w:ascii="Times New Roman" w:hAnsi="Times New Roman" w:cs="Times New Roman" w:hint="eastAsia"/>
          <w:color w:val="000000" w:themeColor="text1"/>
          <w:szCs w:val="22"/>
        </w:rPr>
        <w:t>：持仓范例文件在分析期内因子归因结果和因子收益情况</w:t>
      </w:r>
    </w:p>
    <w:tbl>
      <w:tblPr>
        <w:tblStyle w:val="a6"/>
        <w:tblW w:w="0" w:type="auto"/>
        <w:tblLook w:val="04A0" w:firstRow="1" w:lastRow="0" w:firstColumn="1" w:lastColumn="0" w:noHBand="0" w:noVBand="1"/>
      </w:tblPr>
      <w:tblGrid>
        <w:gridCol w:w="2072"/>
        <w:gridCol w:w="2072"/>
        <w:gridCol w:w="2073"/>
        <w:gridCol w:w="2073"/>
      </w:tblGrid>
      <w:tr w:rsidR="00595E04" w14:paraId="419D5437" w14:textId="77777777" w:rsidTr="000D7317">
        <w:tc>
          <w:tcPr>
            <w:tcW w:w="2072" w:type="dxa"/>
            <w:vAlign w:val="center"/>
          </w:tcPr>
          <w:p w14:paraId="772FBAFD" w14:textId="77777777" w:rsidR="00595E04" w:rsidRPr="008F3A61" w:rsidRDefault="00595E04" w:rsidP="000D7317">
            <w:pPr>
              <w:spacing w:line="288" w:lineRule="auto"/>
              <w:ind w:left="440" w:hanging="440"/>
              <w:jc w:val="center"/>
              <w:rPr>
                <w:rFonts w:ascii="Times New Roman" w:eastAsiaTheme="minorEastAsia" w:hAnsi="Times New Roman" w:cs="Times New Roman"/>
                <w:color w:val="000000" w:themeColor="text1"/>
                <w:szCs w:val="22"/>
              </w:rPr>
            </w:pPr>
            <w:r w:rsidRPr="008F3A61">
              <w:rPr>
                <w:rFonts w:ascii="Times New Roman" w:eastAsiaTheme="minorEastAsia" w:hAnsi="Times New Roman" w:cs="Times New Roman" w:hint="eastAsia"/>
                <w:color w:val="000000" w:themeColor="text1"/>
                <w:szCs w:val="22"/>
              </w:rPr>
              <w:t>因子</w:t>
            </w:r>
          </w:p>
        </w:tc>
        <w:tc>
          <w:tcPr>
            <w:tcW w:w="2072" w:type="dxa"/>
            <w:vAlign w:val="center"/>
          </w:tcPr>
          <w:p w14:paraId="7D256E2C" w14:textId="77777777" w:rsidR="00595E04" w:rsidRPr="008F3A61" w:rsidRDefault="00595E04" w:rsidP="000D7317">
            <w:pPr>
              <w:spacing w:line="288" w:lineRule="auto"/>
              <w:jc w:val="center"/>
              <w:rPr>
                <w:rFonts w:ascii="Times New Roman" w:eastAsiaTheme="minorEastAsia" w:hAnsi="Times New Roman" w:cs="Times New Roman"/>
                <w:color w:val="000000" w:themeColor="text1"/>
                <w:szCs w:val="22"/>
              </w:rPr>
            </w:pPr>
            <w:r w:rsidRPr="008F3A61">
              <w:rPr>
                <w:rFonts w:ascii="Times New Roman" w:eastAsiaTheme="minorEastAsia" w:hAnsi="Times New Roman" w:cs="Times New Roman" w:hint="eastAsia"/>
                <w:color w:val="000000" w:themeColor="text1"/>
                <w:szCs w:val="22"/>
              </w:rPr>
              <w:t>平均主动暴露度</w:t>
            </w:r>
          </w:p>
        </w:tc>
        <w:tc>
          <w:tcPr>
            <w:tcW w:w="2073" w:type="dxa"/>
            <w:vAlign w:val="center"/>
          </w:tcPr>
          <w:p w14:paraId="20008E57" w14:textId="77777777" w:rsidR="00595E04" w:rsidRPr="008F3A61" w:rsidRDefault="00595E04" w:rsidP="000D7317">
            <w:pPr>
              <w:spacing w:line="288" w:lineRule="auto"/>
              <w:jc w:val="center"/>
              <w:rPr>
                <w:rFonts w:ascii="Times New Roman" w:eastAsiaTheme="minorEastAsia" w:hAnsi="Times New Roman" w:cs="Times New Roman"/>
                <w:color w:val="000000" w:themeColor="text1"/>
                <w:szCs w:val="22"/>
              </w:rPr>
            </w:pPr>
            <w:r w:rsidRPr="008F3A61">
              <w:rPr>
                <w:rFonts w:ascii="Times New Roman" w:eastAsiaTheme="minorEastAsia" w:hAnsi="Times New Roman" w:cs="Times New Roman" w:hint="eastAsia"/>
                <w:color w:val="000000" w:themeColor="text1"/>
                <w:szCs w:val="22"/>
              </w:rPr>
              <w:t>同期因子收益率</w:t>
            </w:r>
          </w:p>
        </w:tc>
        <w:tc>
          <w:tcPr>
            <w:tcW w:w="2073" w:type="dxa"/>
            <w:vAlign w:val="center"/>
          </w:tcPr>
          <w:p w14:paraId="506158ED" w14:textId="77777777" w:rsidR="00595E04" w:rsidRPr="008F3A61" w:rsidRDefault="00595E04" w:rsidP="000D7317">
            <w:pPr>
              <w:spacing w:line="288" w:lineRule="auto"/>
              <w:ind w:left="440" w:hanging="440"/>
              <w:jc w:val="center"/>
              <w:rPr>
                <w:rFonts w:ascii="Times New Roman" w:eastAsiaTheme="minorEastAsia" w:hAnsi="Times New Roman" w:cs="Times New Roman"/>
                <w:color w:val="000000" w:themeColor="text1"/>
                <w:szCs w:val="22"/>
              </w:rPr>
            </w:pPr>
            <w:r w:rsidRPr="008F3A61">
              <w:rPr>
                <w:rFonts w:ascii="Times New Roman" w:eastAsiaTheme="minorEastAsia" w:hAnsi="Times New Roman" w:cs="Times New Roman" w:hint="eastAsia"/>
                <w:color w:val="000000" w:themeColor="text1"/>
                <w:szCs w:val="22"/>
              </w:rPr>
              <w:t>对主动收益贡献</w:t>
            </w:r>
          </w:p>
        </w:tc>
      </w:tr>
      <w:tr w:rsidR="00595E04" w14:paraId="7F10C157" w14:textId="77777777" w:rsidTr="000D7317">
        <w:tc>
          <w:tcPr>
            <w:tcW w:w="2072" w:type="dxa"/>
            <w:vAlign w:val="center"/>
          </w:tcPr>
          <w:p w14:paraId="4BB48CD5" w14:textId="77777777" w:rsidR="00595E04" w:rsidRPr="002B3C54" w:rsidRDefault="00595E04" w:rsidP="000D7317">
            <w:pPr>
              <w:spacing w:line="288" w:lineRule="auto"/>
              <w:jc w:val="center"/>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贝塔</w:t>
            </w:r>
          </w:p>
        </w:tc>
        <w:tc>
          <w:tcPr>
            <w:tcW w:w="2072" w:type="dxa"/>
            <w:vAlign w:val="center"/>
          </w:tcPr>
          <w:p w14:paraId="688BB2D3" w14:textId="77777777" w:rsidR="00595E04" w:rsidRPr="002B3C54" w:rsidRDefault="00595E04" w:rsidP="000D7317">
            <w:pPr>
              <w:spacing w:line="288" w:lineRule="auto"/>
              <w:jc w:val="center"/>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负</w:t>
            </w:r>
          </w:p>
        </w:tc>
        <w:tc>
          <w:tcPr>
            <w:tcW w:w="2073" w:type="dxa"/>
            <w:vAlign w:val="center"/>
          </w:tcPr>
          <w:p w14:paraId="525834A0" w14:textId="77777777" w:rsidR="00595E04" w:rsidRPr="002B3C54" w:rsidRDefault="00595E04" w:rsidP="000D7317">
            <w:pPr>
              <w:spacing w:line="288" w:lineRule="auto"/>
              <w:jc w:val="center"/>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正</w:t>
            </w:r>
          </w:p>
        </w:tc>
        <w:tc>
          <w:tcPr>
            <w:tcW w:w="2073" w:type="dxa"/>
            <w:vAlign w:val="center"/>
          </w:tcPr>
          <w:p w14:paraId="1CE7AE27" w14:textId="77777777" w:rsidR="00595E04" w:rsidRPr="002B3C54" w:rsidRDefault="00595E04" w:rsidP="000D7317">
            <w:pPr>
              <w:spacing w:line="288" w:lineRule="auto"/>
              <w:jc w:val="center"/>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负</w:t>
            </w:r>
          </w:p>
        </w:tc>
      </w:tr>
      <w:tr w:rsidR="00595E04" w14:paraId="363FBB48" w14:textId="77777777" w:rsidTr="000D7317">
        <w:tc>
          <w:tcPr>
            <w:tcW w:w="2072" w:type="dxa"/>
            <w:vAlign w:val="center"/>
          </w:tcPr>
          <w:p w14:paraId="40D62921" w14:textId="77777777" w:rsidR="00595E04" w:rsidRPr="002B3C54" w:rsidRDefault="00595E04" w:rsidP="000D7317">
            <w:pPr>
              <w:spacing w:line="288" w:lineRule="auto"/>
              <w:jc w:val="center"/>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盈利率</w:t>
            </w:r>
          </w:p>
        </w:tc>
        <w:tc>
          <w:tcPr>
            <w:tcW w:w="2072" w:type="dxa"/>
            <w:vAlign w:val="center"/>
          </w:tcPr>
          <w:p w14:paraId="72F4C102" w14:textId="77777777" w:rsidR="00595E04" w:rsidRPr="002B3C54" w:rsidRDefault="00595E04" w:rsidP="000D7317">
            <w:pPr>
              <w:spacing w:line="288" w:lineRule="auto"/>
              <w:jc w:val="center"/>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正</w:t>
            </w:r>
          </w:p>
        </w:tc>
        <w:tc>
          <w:tcPr>
            <w:tcW w:w="2073" w:type="dxa"/>
            <w:vAlign w:val="center"/>
          </w:tcPr>
          <w:p w14:paraId="329D6AC1" w14:textId="77777777" w:rsidR="00595E04" w:rsidRPr="002B3C54" w:rsidRDefault="00595E04" w:rsidP="000D7317">
            <w:pPr>
              <w:spacing w:line="288" w:lineRule="auto"/>
              <w:jc w:val="center"/>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正</w:t>
            </w:r>
          </w:p>
        </w:tc>
        <w:tc>
          <w:tcPr>
            <w:tcW w:w="2073" w:type="dxa"/>
            <w:vAlign w:val="center"/>
          </w:tcPr>
          <w:p w14:paraId="5C153FDC" w14:textId="77777777" w:rsidR="00595E04" w:rsidRPr="002B3C54" w:rsidRDefault="00595E04" w:rsidP="000D7317">
            <w:pPr>
              <w:spacing w:line="288" w:lineRule="auto"/>
              <w:jc w:val="center"/>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正</w:t>
            </w:r>
          </w:p>
        </w:tc>
      </w:tr>
      <w:tr w:rsidR="00595E04" w14:paraId="59603E64" w14:textId="77777777" w:rsidTr="000D7317">
        <w:tc>
          <w:tcPr>
            <w:tcW w:w="2072" w:type="dxa"/>
            <w:vAlign w:val="center"/>
          </w:tcPr>
          <w:p w14:paraId="46008343" w14:textId="77777777" w:rsidR="00595E04" w:rsidRPr="002B3C54" w:rsidRDefault="00595E04" w:rsidP="000D7317">
            <w:pPr>
              <w:spacing w:line="288" w:lineRule="auto"/>
              <w:jc w:val="center"/>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流动性</w:t>
            </w:r>
          </w:p>
        </w:tc>
        <w:tc>
          <w:tcPr>
            <w:tcW w:w="2072" w:type="dxa"/>
            <w:vAlign w:val="center"/>
          </w:tcPr>
          <w:p w14:paraId="1CB86D78" w14:textId="77777777" w:rsidR="00595E04" w:rsidRPr="002B3C54" w:rsidRDefault="00595E04" w:rsidP="000D7317">
            <w:pPr>
              <w:spacing w:line="288" w:lineRule="auto"/>
              <w:jc w:val="center"/>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负</w:t>
            </w:r>
          </w:p>
        </w:tc>
        <w:tc>
          <w:tcPr>
            <w:tcW w:w="2073" w:type="dxa"/>
            <w:vAlign w:val="center"/>
          </w:tcPr>
          <w:p w14:paraId="6A4C5D0C" w14:textId="77777777" w:rsidR="00595E04" w:rsidRPr="002B3C54" w:rsidRDefault="00595E04" w:rsidP="000D7317">
            <w:pPr>
              <w:spacing w:line="288" w:lineRule="auto"/>
              <w:jc w:val="center"/>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负</w:t>
            </w:r>
          </w:p>
        </w:tc>
        <w:tc>
          <w:tcPr>
            <w:tcW w:w="2073" w:type="dxa"/>
            <w:vAlign w:val="center"/>
          </w:tcPr>
          <w:p w14:paraId="0E9A8801" w14:textId="77777777" w:rsidR="00595E04" w:rsidRPr="002B3C54" w:rsidRDefault="00595E04" w:rsidP="000D7317">
            <w:pPr>
              <w:spacing w:line="288" w:lineRule="auto"/>
              <w:jc w:val="center"/>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正</w:t>
            </w:r>
          </w:p>
        </w:tc>
      </w:tr>
      <w:tr w:rsidR="00595E04" w14:paraId="2094C75B" w14:textId="77777777" w:rsidTr="000D7317">
        <w:tc>
          <w:tcPr>
            <w:tcW w:w="2072" w:type="dxa"/>
            <w:vAlign w:val="center"/>
          </w:tcPr>
          <w:p w14:paraId="5C466CBA" w14:textId="77777777" w:rsidR="00595E04" w:rsidRPr="002B3C54" w:rsidRDefault="00595E04" w:rsidP="000D7317">
            <w:pPr>
              <w:spacing w:line="288" w:lineRule="auto"/>
              <w:jc w:val="center"/>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规模</w:t>
            </w:r>
          </w:p>
        </w:tc>
        <w:tc>
          <w:tcPr>
            <w:tcW w:w="2072" w:type="dxa"/>
            <w:vAlign w:val="center"/>
          </w:tcPr>
          <w:p w14:paraId="14C5F2B7" w14:textId="77777777" w:rsidR="00595E04" w:rsidRPr="002B3C54" w:rsidRDefault="00595E04" w:rsidP="000D7317">
            <w:pPr>
              <w:spacing w:line="288" w:lineRule="auto"/>
              <w:jc w:val="center"/>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正</w:t>
            </w:r>
          </w:p>
        </w:tc>
        <w:tc>
          <w:tcPr>
            <w:tcW w:w="2073" w:type="dxa"/>
            <w:vAlign w:val="center"/>
          </w:tcPr>
          <w:p w14:paraId="08FD137A" w14:textId="77777777" w:rsidR="00595E04" w:rsidRPr="002B3C54" w:rsidRDefault="00595E04" w:rsidP="000D7317">
            <w:pPr>
              <w:spacing w:line="288" w:lineRule="auto"/>
              <w:jc w:val="center"/>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正</w:t>
            </w:r>
          </w:p>
        </w:tc>
        <w:tc>
          <w:tcPr>
            <w:tcW w:w="2073" w:type="dxa"/>
            <w:vAlign w:val="center"/>
          </w:tcPr>
          <w:p w14:paraId="6FE0DD40" w14:textId="77777777" w:rsidR="00595E04" w:rsidRPr="002B3C54" w:rsidRDefault="00595E04" w:rsidP="000D7317">
            <w:pPr>
              <w:spacing w:line="288" w:lineRule="auto"/>
              <w:jc w:val="center"/>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正</w:t>
            </w:r>
          </w:p>
        </w:tc>
      </w:tr>
    </w:tbl>
    <w:p w14:paraId="5F9A52DC" w14:textId="40D5DA94" w:rsidR="00595E04" w:rsidRDefault="00595E04" w:rsidP="00870FFA"/>
    <w:p w14:paraId="4927545A" w14:textId="77777777" w:rsidR="00C92CD3" w:rsidRDefault="00C92CD3" w:rsidP="00C92CD3">
      <w:pPr>
        <w:spacing w:line="288" w:lineRule="auto"/>
        <w:ind w:left="442" w:hanging="442"/>
        <w:jc w:val="center"/>
        <w:rPr>
          <w:rFonts w:ascii="Times New Roman" w:eastAsiaTheme="minorEastAsia" w:hAnsi="Times New Roman" w:cs="Times New Roman"/>
          <w:color w:val="000000" w:themeColor="text1"/>
          <w:szCs w:val="22"/>
        </w:rPr>
      </w:pPr>
      <w:r w:rsidRPr="001B0F35">
        <w:rPr>
          <w:rFonts w:ascii="Times New Roman" w:eastAsiaTheme="minorEastAsia" w:hAnsi="Times New Roman" w:cs="Times New Roman"/>
          <w:noProof/>
          <w:color w:val="000000" w:themeColor="text1"/>
          <w:szCs w:val="22"/>
        </w:rPr>
        <w:lastRenderedPageBreak/>
        <w:drawing>
          <wp:inline distT="0" distB="0" distL="0" distR="0" wp14:anchorId="552CD96F" wp14:editId="349E63F9">
            <wp:extent cx="5051684" cy="1979895"/>
            <wp:effectExtent l="12700" t="12700" r="15875" b="146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8682" cy="1994395"/>
                    </a:xfrm>
                    <a:prstGeom prst="rect">
                      <a:avLst/>
                    </a:prstGeom>
                    <a:ln>
                      <a:solidFill>
                        <a:schemeClr val="tx1"/>
                      </a:solidFill>
                    </a:ln>
                  </pic:spPr>
                </pic:pic>
              </a:graphicData>
            </a:graphic>
          </wp:inline>
        </w:drawing>
      </w:r>
    </w:p>
    <w:p w14:paraId="04DBE16F" w14:textId="34F9B152" w:rsidR="00C92CD3" w:rsidRDefault="00C92CD3" w:rsidP="00C92CD3">
      <w:pPr>
        <w:spacing w:line="288" w:lineRule="auto"/>
        <w:ind w:left="442" w:hanging="442"/>
        <w:jc w:val="center"/>
        <w:rPr>
          <w:rFonts w:ascii="Times New Roman" w:eastAsiaTheme="minorEastAsia" w:hAnsi="Times New Roman" w:cs="Times New Roman"/>
          <w:color w:val="000000" w:themeColor="text1"/>
          <w:szCs w:val="22"/>
        </w:rPr>
      </w:pPr>
      <w:r w:rsidRPr="00F12329">
        <w:rPr>
          <w:rFonts w:ascii="Times New Roman" w:eastAsiaTheme="minorEastAsia" w:hAnsi="Times New Roman" w:cs="Times New Roman"/>
          <w:color w:val="000000" w:themeColor="text1"/>
          <w:szCs w:val="22"/>
        </w:rPr>
        <w:t>图</w:t>
      </w:r>
      <w:r w:rsidR="008F3A61">
        <w:rPr>
          <w:rFonts w:ascii="Times New Roman" w:eastAsiaTheme="minorEastAsia" w:hAnsi="Times New Roman" w:cs="Times New Roman" w:hint="eastAsia"/>
          <w:color w:val="000000" w:themeColor="text1"/>
          <w:szCs w:val="22"/>
        </w:rPr>
        <w:t>1.</w:t>
      </w:r>
      <w:r w:rsidR="008F3A61">
        <w:rPr>
          <w:rFonts w:ascii="Times New Roman" w:eastAsiaTheme="minorEastAsia" w:hAnsi="Times New Roman" w:cs="Times New Roman"/>
          <w:color w:val="000000" w:themeColor="text1"/>
          <w:szCs w:val="22"/>
        </w:rPr>
        <w:t>2.4</w:t>
      </w:r>
      <w:r>
        <w:rPr>
          <w:rFonts w:ascii="Times New Roman" w:eastAsiaTheme="minorEastAsia" w:hAnsi="Times New Roman" w:cs="Times New Roman" w:hint="eastAsia"/>
          <w:color w:val="000000" w:themeColor="text1"/>
          <w:szCs w:val="22"/>
        </w:rPr>
        <w:t>：同期风格因子累积收益走势（</w:t>
      </w:r>
      <w:r w:rsidRPr="00EA39B8">
        <w:rPr>
          <w:rFonts w:ascii="Times New Roman" w:hAnsi="Times New Roman" w:cs="Times New Roman"/>
          <w:szCs w:val="22"/>
        </w:rPr>
        <w:t>2017</w:t>
      </w:r>
      <w:r>
        <w:rPr>
          <w:rFonts w:ascii="Times New Roman" w:hAnsi="Times New Roman" w:cs="Times New Roman" w:hint="eastAsia"/>
          <w:szCs w:val="22"/>
        </w:rPr>
        <w:t>-0</w:t>
      </w:r>
      <w:r>
        <w:rPr>
          <w:rFonts w:ascii="Times New Roman" w:hAnsi="Times New Roman" w:cs="Times New Roman"/>
          <w:szCs w:val="22"/>
        </w:rPr>
        <w:t>4-</w:t>
      </w:r>
      <w:r w:rsidRPr="00EA39B8">
        <w:rPr>
          <w:rFonts w:ascii="Times New Roman" w:hAnsi="Times New Roman" w:cs="Times New Roman"/>
          <w:szCs w:val="22"/>
        </w:rPr>
        <w:t>24</w:t>
      </w:r>
      <w:r>
        <w:rPr>
          <w:rFonts w:ascii="Times New Roman" w:hAnsi="Times New Roman" w:cs="Times New Roman"/>
          <w:szCs w:val="22"/>
        </w:rPr>
        <w:t>~2018-7-</w:t>
      </w:r>
      <w:r w:rsidRPr="00EA39B8">
        <w:rPr>
          <w:rFonts w:ascii="Times New Roman" w:hAnsi="Times New Roman" w:cs="Times New Roman"/>
          <w:szCs w:val="22"/>
        </w:rPr>
        <w:t>24</w:t>
      </w:r>
      <w:r>
        <w:rPr>
          <w:rFonts w:ascii="Times New Roman" w:eastAsiaTheme="minorEastAsia" w:hAnsi="Times New Roman" w:cs="Times New Roman" w:hint="eastAsia"/>
          <w:color w:val="000000" w:themeColor="text1"/>
          <w:szCs w:val="22"/>
        </w:rPr>
        <w:t>）</w:t>
      </w:r>
    </w:p>
    <w:p w14:paraId="76D7A023" w14:textId="672F49F0" w:rsidR="00C92CD3" w:rsidRPr="00870FFA" w:rsidRDefault="00C92CD3" w:rsidP="00870FFA"/>
    <w:p w14:paraId="4413B050" w14:textId="330EAF48" w:rsidR="00E62892" w:rsidRPr="00564EAF" w:rsidRDefault="0082729E" w:rsidP="00564EAF">
      <w:pPr>
        <w:pStyle w:val="4"/>
        <w:spacing w:before="120"/>
        <w:rPr>
          <w:rFonts w:ascii="Times New Roman" w:eastAsiaTheme="minorEastAsia" w:hAnsi="Times New Roman" w:cs="Times New Roman"/>
        </w:rPr>
      </w:pPr>
      <w:bookmarkStart w:id="17" w:name="_Toc532728470"/>
      <w:r w:rsidRPr="00564EAF">
        <w:rPr>
          <w:rFonts w:ascii="Times New Roman" w:eastAsiaTheme="minorEastAsia" w:hAnsi="Times New Roman" w:cs="Times New Roman"/>
        </w:rPr>
        <w:t>1</w:t>
      </w:r>
      <w:r w:rsidR="00CF6711" w:rsidRPr="00564EAF">
        <w:rPr>
          <w:rFonts w:ascii="Times New Roman" w:eastAsiaTheme="minorEastAsia" w:hAnsi="Times New Roman" w:cs="Times New Roman"/>
        </w:rPr>
        <w:t>.2.4</w:t>
      </w:r>
      <w:r w:rsidR="00E62892" w:rsidRPr="00564EAF">
        <w:rPr>
          <w:rFonts w:ascii="Times New Roman" w:eastAsiaTheme="minorEastAsia" w:hAnsi="Times New Roman" w:cs="Times New Roman"/>
        </w:rPr>
        <w:t xml:space="preserve"> </w:t>
      </w:r>
      <w:r w:rsidR="00E62892" w:rsidRPr="00564EAF">
        <w:rPr>
          <w:rFonts w:ascii="Times New Roman" w:eastAsiaTheme="minorEastAsia" w:hAnsi="Times New Roman" w:cs="Times New Roman"/>
        </w:rPr>
        <w:t>风格分析实例</w:t>
      </w:r>
      <w:bookmarkEnd w:id="17"/>
    </w:p>
    <w:p w14:paraId="7B9E288E" w14:textId="033F4839" w:rsidR="00870FFA" w:rsidRPr="00EA39B8" w:rsidRDefault="00870FFA" w:rsidP="00870FFA">
      <w:pPr>
        <w:ind w:firstLine="440"/>
        <w:jc w:val="both"/>
        <w:rPr>
          <w:rFonts w:ascii="Times New Roman" w:hAnsi="Times New Roman" w:cs="Times New Roman"/>
          <w:szCs w:val="22"/>
        </w:rPr>
      </w:pPr>
      <w:r>
        <w:rPr>
          <w:rFonts w:ascii="Times New Roman" w:hAnsi="Times New Roman" w:cs="Times New Roman" w:hint="eastAsia"/>
          <w:szCs w:val="22"/>
        </w:rPr>
        <w:t>图</w:t>
      </w:r>
      <w:r w:rsidR="0082729E">
        <w:rPr>
          <w:rFonts w:ascii="Times New Roman" w:hAnsi="Times New Roman" w:cs="Times New Roman" w:hint="eastAsia"/>
          <w:szCs w:val="22"/>
        </w:rPr>
        <w:t>1.2.</w:t>
      </w:r>
      <w:r w:rsidR="00F20275">
        <w:rPr>
          <w:rFonts w:ascii="Times New Roman" w:hAnsi="Times New Roman" w:cs="Times New Roman"/>
          <w:szCs w:val="22"/>
        </w:rPr>
        <w:t>5</w:t>
      </w:r>
      <w:r>
        <w:rPr>
          <w:rFonts w:ascii="Times New Roman" w:hAnsi="Times New Roman" w:cs="Times New Roman" w:hint="eastAsia"/>
          <w:szCs w:val="22"/>
        </w:rPr>
        <w:t>显示了</w:t>
      </w:r>
      <w:r w:rsidR="00C92CD3">
        <w:rPr>
          <w:rFonts w:ascii="Times New Roman" w:hAnsi="Times New Roman" w:cs="Times New Roman" w:hint="eastAsia"/>
          <w:szCs w:val="22"/>
        </w:rPr>
        <w:t>持仓</w:t>
      </w:r>
      <w:r w:rsidR="00C92CD3">
        <w:rPr>
          <w:rFonts w:ascii="Times New Roman" w:hAnsi="Times New Roman" w:cs="Times New Roman"/>
          <w:szCs w:val="22"/>
        </w:rPr>
        <w:t>范例</w:t>
      </w:r>
      <w:r w:rsidR="00C92CD3">
        <w:rPr>
          <w:rFonts w:ascii="Times New Roman" w:hAnsi="Times New Roman" w:cs="Times New Roman" w:hint="eastAsia"/>
          <w:szCs w:val="22"/>
        </w:rPr>
        <w:t>（可在“组合管理”</w:t>
      </w:r>
      <w:r w:rsidR="00C92CD3">
        <w:rPr>
          <w:rFonts w:ascii="Times New Roman" w:hAnsi="Times New Roman" w:cs="Times New Roman" w:hint="eastAsia"/>
          <w:szCs w:val="22"/>
        </w:rPr>
        <w:t xml:space="preserve">- </w:t>
      </w:r>
      <w:r w:rsidR="00C92CD3">
        <w:rPr>
          <w:rFonts w:ascii="Times New Roman" w:hAnsi="Times New Roman" w:cs="Times New Roman"/>
          <w:szCs w:val="22"/>
        </w:rPr>
        <w:t>“</w:t>
      </w:r>
      <w:r w:rsidR="00C92CD3">
        <w:rPr>
          <w:rFonts w:ascii="Times New Roman" w:hAnsi="Times New Roman" w:cs="Times New Roman" w:hint="eastAsia"/>
          <w:szCs w:val="22"/>
        </w:rPr>
        <w:t>创建新组合”界面下载）</w:t>
      </w:r>
      <w:r>
        <w:rPr>
          <w:rFonts w:ascii="Times New Roman" w:hAnsi="Times New Roman" w:cs="Times New Roman" w:hint="eastAsia"/>
          <w:szCs w:val="22"/>
        </w:rPr>
        <w:t>的风格暴露度变化趋势。可以看出贝塔因子的累积收益率在分析期内持续上升，而归因结果也显示投资组合对贝塔因子的负主动暴露贡献了较大的负主动收益（图</w:t>
      </w:r>
      <w:r w:rsidR="00C92CD3">
        <w:rPr>
          <w:rFonts w:ascii="Times New Roman" w:hAnsi="Times New Roman" w:cs="Times New Roman" w:hint="eastAsia"/>
          <w:szCs w:val="22"/>
        </w:rPr>
        <w:t>1.</w:t>
      </w:r>
      <w:r>
        <w:rPr>
          <w:rFonts w:ascii="Times New Roman" w:hAnsi="Times New Roman" w:cs="Times New Roman" w:hint="eastAsia"/>
          <w:szCs w:val="22"/>
        </w:rPr>
        <w:t>2.</w:t>
      </w:r>
      <w:r w:rsidR="00C92CD3">
        <w:rPr>
          <w:rFonts w:ascii="Times New Roman" w:hAnsi="Times New Roman" w:cs="Times New Roman"/>
          <w:szCs w:val="22"/>
        </w:rPr>
        <w:t>3</w:t>
      </w:r>
      <w:r>
        <w:rPr>
          <w:rFonts w:ascii="Times New Roman" w:hAnsi="Times New Roman" w:cs="Times New Roman" w:hint="eastAsia"/>
          <w:szCs w:val="22"/>
        </w:rPr>
        <w:t>），因此投资组合</w:t>
      </w:r>
      <w:r w:rsidRPr="00EA39B8">
        <w:rPr>
          <w:rFonts w:ascii="Times New Roman" w:hAnsi="Times New Roman" w:cs="Times New Roman"/>
          <w:szCs w:val="22"/>
        </w:rPr>
        <w:t>在</w:t>
      </w:r>
      <w:r w:rsidRPr="00EA39B8">
        <w:rPr>
          <w:rFonts w:ascii="Times New Roman" w:hAnsi="Times New Roman" w:cs="Times New Roman"/>
          <w:szCs w:val="22"/>
        </w:rPr>
        <w:t>2017</w:t>
      </w:r>
      <w:r w:rsidRPr="00EA39B8">
        <w:rPr>
          <w:rFonts w:ascii="Times New Roman" w:hAnsi="Times New Roman" w:cs="Times New Roman"/>
          <w:szCs w:val="22"/>
        </w:rPr>
        <w:t>年</w:t>
      </w:r>
      <w:r w:rsidRPr="00EA39B8">
        <w:rPr>
          <w:rFonts w:ascii="Times New Roman" w:hAnsi="Times New Roman" w:cs="Times New Roman"/>
          <w:szCs w:val="22"/>
        </w:rPr>
        <w:t>1</w:t>
      </w:r>
      <w:r>
        <w:rPr>
          <w:rFonts w:ascii="Times New Roman" w:hAnsi="Times New Roman" w:cs="Times New Roman"/>
          <w:szCs w:val="22"/>
        </w:rPr>
        <w:t>0</w:t>
      </w:r>
      <w:r w:rsidRPr="00EA39B8">
        <w:rPr>
          <w:rFonts w:ascii="Times New Roman" w:hAnsi="Times New Roman" w:cs="Times New Roman"/>
          <w:szCs w:val="22"/>
        </w:rPr>
        <w:t>月</w:t>
      </w:r>
      <w:r>
        <w:rPr>
          <w:rFonts w:ascii="Times New Roman" w:hAnsi="Times New Roman" w:cs="Times New Roman" w:hint="eastAsia"/>
          <w:szCs w:val="22"/>
        </w:rPr>
        <w:t>开始调整了策略，开始增加对贝塔</w:t>
      </w:r>
      <w:r w:rsidRPr="00EA39B8">
        <w:rPr>
          <w:rFonts w:ascii="Times New Roman" w:hAnsi="Times New Roman" w:cs="Times New Roman"/>
          <w:szCs w:val="22"/>
        </w:rPr>
        <w:t>因子暴露度</w:t>
      </w:r>
      <w:r>
        <w:rPr>
          <w:rFonts w:ascii="Times New Roman" w:hAnsi="Times New Roman" w:cs="Times New Roman" w:hint="eastAsia"/>
          <w:szCs w:val="22"/>
        </w:rPr>
        <w:t>；而同期残余波动率因子的累积收益率在持续下降，投资组合</w:t>
      </w:r>
      <w:r w:rsidRPr="00EA39B8">
        <w:rPr>
          <w:rFonts w:ascii="Times New Roman" w:hAnsi="Times New Roman" w:cs="Times New Roman"/>
          <w:szCs w:val="22"/>
        </w:rPr>
        <w:t>在</w:t>
      </w:r>
      <w:r>
        <w:rPr>
          <w:rFonts w:ascii="Times New Roman" w:hAnsi="Times New Roman" w:cs="Times New Roman"/>
          <w:szCs w:val="22"/>
        </w:rPr>
        <w:t>2018</w:t>
      </w:r>
      <w:r w:rsidRPr="00EA39B8">
        <w:rPr>
          <w:rFonts w:ascii="Times New Roman" w:hAnsi="Times New Roman" w:cs="Times New Roman"/>
          <w:szCs w:val="22"/>
        </w:rPr>
        <w:t>年</w:t>
      </w:r>
      <w:r>
        <w:rPr>
          <w:rFonts w:ascii="Times New Roman" w:hAnsi="Times New Roman" w:cs="Times New Roman"/>
          <w:szCs w:val="22"/>
        </w:rPr>
        <w:t>2</w:t>
      </w:r>
      <w:r w:rsidRPr="00EA39B8">
        <w:rPr>
          <w:rFonts w:ascii="Times New Roman" w:hAnsi="Times New Roman" w:cs="Times New Roman"/>
          <w:szCs w:val="22"/>
        </w:rPr>
        <w:t>月</w:t>
      </w:r>
      <w:r>
        <w:rPr>
          <w:rFonts w:ascii="Times New Roman" w:hAnsi="Times New Roman" w:cs="Times New Roman" w:hint="eastAsia"/>
          <w:szCs w:val="22"/>
        </w:rPr>
        <w:t>也开始降低对残余波动率</w:t>
      </w:r>
      <w:r w:rsidRPr="00EA39B8">
        <w:rPr>
          <w:rFonts w:ascii="Times New Roman" w:hAnsi="Times New Roman" w:cs="Times New Roman" w:hint="eastAsia"/>
          <w:szCs w:val="22"/>
        </w:rPr>
        <w:t>因</w:t>
      </w:r>
      <w:r w:rsidRPr="00EA39B8">
        <w:rPr>
          <w:rFonts w:ascii="Times New Roman" w:hAnsi="Times New Roman" w:cs="Times New Roman"/>
          <w:szCs w:val="22"/>
        </w:rPr>
        <w:t>子</w:t>
      </w:r>
      <w:r>
        <w:rPr>
          <w:rFonts w:ascii="Times New Roman" w:hAnsi="Times New Roman" w:cs="Times New Roman" w:hint="eastAsia"/>
          <w:szCs w:val="22"/>
        </w:rPr>
        <w:t>的</w:t>
      </w:r>
      <w:r w:rsidRPr="00EA39B8">
        <w:rPr>
          <w:rFonts w:ascii="Times New Roman" w:hAnsi="Times New Roman" w:cs="Times New Roman"/>
          <w:szCs w:val="22"/>
        </w:rPr>
        <w:t>暴露度。</w:t>
      </w:r>
      <w:r w:rsidR="00595E04">
        <w:rPr>
          <w:rFonts w:ascii="Times New Roman" w:hAnsi="Times New Roman" w:cs="Times New Roman" w:hint="eastAsia"/>
          <w:szCs w:val="22"/>
        </w:rPr>
        <w:t>这些结果说明该</w:t>
      </w:r>
      <w:r>
        <w:rPr>
          <w:rFonts w:ascii="Times New Roman" w:hAnsi="Times New Roman" w:cs="Times New Roman" w:hint="eastAsia"/>
          <w:szCs w:val="22"/>
        </w:rPr>
        <w:t>投资组合</w:t>
      </w:r>
      <w:r w:rsidR="00595E04">
        <w:rPr>
          <w:rFonts w:ascii="Times New Roman" w:hAnsi="Times New Roman" w:cs="Times New Roman" w:hint="eastAsia"/>
          <w:szCs w:val="22"/>
        </w:rPr>
        <w:t>能够根据市场风格因子的收益情况，对投资策略进行</w:t>
      </w:r>
      <w:r>
        <w:rPr>
          <w:rFonts w:ascii="Times New Roman" w:hAnsi="Times New Roman" w:cs="Times New Roman" w:hint="eastAsia"/>
          <w:szCs w:val="22"/>
        </w:rPr>
        <w:t>及时调整。</w:t>
      </w:r>
    </w:p>
    <w:p w14:paraId="7D86C8E4" w14:textId="77777777" w:rsidR="00870FFA" w:rsidRPr="00561D1E" w:rsidRDefault="00870FFA" w:rsidP="00C92CD3">
      <w:pPr>
        <w:spacing w:line="288" w:lineRule="auto"/>
        <w:ind w:left="442" w:hanging="442"/>
        <w:jc w:val="center"/>
        <w:rPr>
          <w:rFonts w:ascii="Times New Roman" w:eastAsiaTheme="minorEastAsia" w:hAnsi="Times New Roman" w:cs="Times New Roman"/>
          <w:color w:val="000000" w:themeColor="text1"/>
          <w:szCs w:val="22"/>
        </w:rPr>
      </w:pPr>
      <w:r w:rsidRPr="00DE6F2B">
        <w:rPr>
          <w:rFonts w:ascii="Times New Roman" w:eastAsiaTheme="minorEastAsia" w:hAnsi="Times New Roman" w:cs="Times New Roman"/>
          <w:noProof/>
          <w:color w:val="000000" w:themeColor="text1"/>
          <w:szCs w:val="22"/>
        </w:rPr>
        <w:drawing>
          <wp:inline distT="0" distB="0" distL="0" distR="0" wp14:anchorId="4480A67B" wp14:editId="17836D5D">
            <wp:extent cx="5033246" cy="2678535"/>
            <wp:effectExtent l="12700" t="12700" r="8890"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0299" cy="2714219"/>
                    </a:xfrm>
                    <a:prstGeom prst="rect">
                      <a:avLst/>
                    </a:prstGeom>
                    <a:ln>
                      <a:solidFill>
                        <a:schemeClr val="tx1"/>
                      </a:solidFill>
                    </a:ln>
                  </pic:spPr>
                </pic:pic>
              </a:graphicData>
            </a:graphic>
          </wp:inline>
        </w:drawing>
      </w:r>
    </w:p>
    <w:p w14:paraId="36D5D607" w14:textId="2B17A093" w:rsidR="00870FFA" w:rsidRDefault="00870FFA" w:rsidP="00C92CD3">
      <w:pPr>
        <w:spacing w:line="288" w:lineRule="auto"/>
        <w:ind w:left="442" w:hanging="442"/>
        <w:jc w:val="center"/>
        <w:rPr>
          <w:rFonts w:ascii="Times New Roman" w:eastAsiaTheme="minorEastAsia" w:hAnsi="Times New Roman" w:cs="Times New Roman"/>
          <w:color w:val="000000" w:themeColor="text1"/>
          <w:szCs w:val="22"/>
        </w:rPr>
      </w:pPr>
      <w:r w:rsidRPr="00F12329">
        <w:rPr>
          <w:rFonts w:ascii="Times New Roman" w:eastAsiaTheme="minorEastAsia" w:hAnsi="Times New Roman" w:cs="Times New Roman"/>
          <w:color w:val="000000" w:themeColor="text1"/>
          <w:szCs w:val="22"/>
        </w:rPr>
        <w:t>图</w:t>
      </w:r>
      <w:r w:rsidR="0082729E">
        <w:rPr>
          <w:rFonts w:ascii="Times New Roman" w:eastAsiaTheme="minorEastAsia" w:hAnsi="Times New Roman" w:cs="Times New Roman" w:hint="eastAsia"/>
          <w:color w:val="000000" w:themeColor="text1"/>
          <w:szCs w:val="22"/>
        </w:rPr>
        <w:t>1.</w:t>
      </w:r>
      <w:r w:rsidR="00F20275">
        <w:rPr>
          <w:rFonts w:ascii="Times New Roman" w:eastAsiaTheme="minorEastAsia" w:hAnsi="Times New Roman" w:cs="Times New Roman"/>
          <w:color w:val="000000" w:themeColor="text1"/>
          <w:szCs w:val="22"/>
        </w:rPr>
        <w:t>2.5</w:t>
      </w:r>
      <w:r w:rsidRPr="00F12329">
        <w:rPr>
          <w:rFonts w:ascii="Times New Roman" w:eastAsiaTheme="minorEastAsia" w:hAnsi="Times New Roman" w:cs="Times New Roman"/>
          <w:color w:val="000000" w:themeColor="text1"/>
          <w:szCs w:val="22"/>
        </w:rPr>
        <w:t>：</w:t>
      </w:r>
      <w:r>
        <w:rPr>
          <w:rFonts w:ascii="Times New Roman" w:eastAsiaTheme="minorEastAsia" w:hAnsi="Times New Roman" w:cs="Times New Roman" w:hint="eastAsia"/>
          <w:color w:val="000000" w:themeColor="text1"/>
          <w:szCs w:val="22"/>
        </w:rPr>
        <w:t>持仓范例文件对风格因子暴露度变化趋势</w:t>
      </w:r>
    </w:p>
    <w:p w14:paraId="09862DF8" w14:textId="77777777" w:rsidR="00870FFA" w:rsidRPr="00870FFA" w:rsidRDefault="00870FFA" w:rsidP="00870FFA"/>
    <w:p w14:paraId="3BEE620C" w14:textId="6DE37AA8" w:rsidR="00E62892" w:rsidRPr="00564EAF" w:rsidRDefault="0082729E" w:rsidP="00564EAF">
      <w:pPr>
        <w:pStyle w:val="4"/>
        <w:spacing w:before="120"/>
        <w:rPr>
          <w:rFonts w:ascii="Times New Roman" w:eastAsiaTheme="minorEastAsia" w:hAnsi="Times New Roman" w:cs="Times New Roman"/>
        </w:rPr>
      </w:pPr>
      <w:bookmarkStart w:id="18" w:name="_Toc532728471"/>
      <w:r w:rsidRPr="00564EAF">
        <w:rPr>
          <w:rFonts w:ascii="Times New Roman" w:eastAsiaTheme="minorEastAsia" w:hAnsi="Times New Roman" w:cs="Times New Roman"/>
        </w:rPr>
        <w:t>1</w:t>
      </w:r>
      <w:r w:rsidR="00CF6711" w:rsidRPr="00564EAF">
        <w:rPr>
          <w:rFonts w:ascii="Times New Roman" w:eastAsiaTheme="minorEastAsia" w:hAnsi="Times New Roman" w:cs="Times New Roman"/>
        </w:rPr>
        <w:t>.2.5</w:t>
      </w:r>
      <w:r w:rsidR="00E62892" w:rsidRPr="00564EAF">
        <w:rPr>
          <w:rFonts w:ascii="Times New Roman" w:eastAsiaTheme="minorEastAsia" w:hAnsi="Times New Roman" w:cs="Times New Roman"/>
        </w:rPr>
        <w:t xml:space="preserve"> </w:t>
      </w:r>
      <w:r w:rsidR="00E62892" w:rsidRPr="00564EAF">
        <w:rPr>
          <w:rFonts w:ascii="Times New Roman" w:eastAsiaTheme="minorEastAsia" w:hAnsi="Times New Roman" w:cs="Times New Roman"/>
        </w:rPr>
        <w:t>净值回归实例</w:t>
      </w:r>
      <w:bookmarkEnd w:id="18"/>
    </w:p>
    <w:p w14:paraId="23E999C5" w14:textId="6EFA793E" w:rsidR="00F20275" w:rsidRPr="00EA39B8" w:rsidRDefault="00F20275" w:rsidP="00A83F4C">
      <w:pPr>
        <w:ind w:firstLine="420"/>
        <w:jc w:val="both"/>
        <w:rPr>
          <w:rFonts w:ascii="Times New Roman" w:hAnsi="Times New Roman" w:cs="Times New Roman"/>
          <w:szCs w:val="22"/>
        </w:rPr>
      </w:pPr>
      <w:r w:rsidRPr="00EA39B8">
        <w:rPr>
          <w:rFonts w:ascii="Times New Roman" w:hAnsi="Times New Roman" w:cs="Times New Roman"/>
          <w:szCs w:val="22"/>
        </w:rPr>
        <w:t>“</w:t>
      </w:r>
      <w:r w:rsidRPr="00EA39B8">
        <w:rPr>
          <w:rFonts w:ascii="Times New Roman" w:hAnsi="Times New Roman" w:cs="Times New Roman"/>
          <w:szCs w:val="22"/>
        </w:rPr>
        <w:t>净值回归</w:t>
      </w:r>
      <w:r w:rsidRPr="00EA39B8">
        <w:rPr>
          <w:rFonts w:ascii="Times New Roman" w:hAnsi="Times New Roman" w:cs="Times New Roman"/>
          <w:szCs w:val="22"/>
        </w:rPr>
        <w:t>”</w:t>
      </w:r>
      <w:r w:rsidRPr="00EA39B8">
        <w:rPr>
          <w:rFonts w:ascii="Times New Roman" w:hAnsi="Times New Roman" w:cs="Times New Roman"/>
          <w:szCs w:val="22"/>
        </w:rPr>
        <w:t>参考著名的</w:t>
      </w:r>
      <w:r w:rsidRPr="00EA39B8">
        <w:rPr>
          <w:rFonts w:ascii="Times New Roman" w:hAnsi="Times New Roman" w:cs="Times New Roman"/>
          <w:szCs w:val="22"/>
        </w:rPr>
        <w:t>Fama-French</w:t>
      </w:r>
      <w:r w:rsidRPr="00EA39B8">
        <w:rPr>
          <w:rFonts w:ascii="Times New Roman" w:hAnsi="Times New Roman" w:cs="Times New Roman"/>
          <w:szCs w:val="22"/>
        </w:rPr>
        <w:t>三因子模型，基于净值数据分析投资组合对风格因子的敏感度</w:t>
      </w:r>
      <w:r w:rsidRPr="00EA39B8">
        <w:rPr>
          <w:rFonts w:ascii="Times New Roman" w:hAnsi="Times New Roman" w:cs="Times New Roman"/>
          <w:szCs w:val="22"/>
        </w:rPr>
        <w:t>/</w:t>
      </w:r>
      <w:r w:rsidRPr="00EA39B8">
        <w:rPr>
          <w:rFonts w:ascii="Times New Roman" w:hAnsi="Times New Roman" w:cs="Times New Roman"/>
          <w:szCs w:val="22"/>
        </w:rPr>
        <w:t>偏好。</w:t>
      </w:r>
      <w:r w:rsidRPr="00EA39B8">
        <w:rPr>
          <w:rFonts w:ascii="Times New Roman" w:hAnsi="Times New Roman" w:cs="Times New Roman"/>
          <w:szCs w:val="22"/>
        </w:rPr>
        <w:t>“</w:t>
      </w:r>
      <w:r w:rsidRPr="00EA39B8">
        <w:rPr>
          <w:rFonts w:ascii="Times New Roman" w:hAnsi="Times New Roman" w:cs="Times New Roman"/>
          <w:szCs w:val="22"/>
        </w:rPr>
        <w:t>净值回归</w:t>
      </w:r>
      <w:r w:rsidRPr="00EA39B8">
        <w:rPr>
          <w:rFonts w:ascii="Times New Roman" w:hAnsi="Times New Roman" w:cs="Times New Roman"/>
          <w:szCs w:val="22"/>
        </w:rPr>
        <w:t>”</w:t>
      </w:r>
      <w:r w:rsidRPr="00EA39B8">
        <w:rPr>
          <w:rFonts w:ascii="Times New Roman" w:hAnsi="Times New Roman" w:cs="Times New Roman"/>
          <w:szCs w:val="22"/>
        </w:rPr>
        <w:t>和</w:t>
      </w:r>
      <w:r w:rsidRPr="00EA39B8">
        <w:rPr>
          <w:rFonts w:ascii="Times New Roman" w:hAnsi="Times New Roman" w:cs="Times New Roman"/>
          <w:szCs w:val="22"/>
        </w:rPr>
        <w:t>“</w:t>
      </w:r>
      <w:r w:rsidRPr="00EA39B8">
        <w:rPr>
          <w:rFonts w:ascii="Times New Roman" w:hAnsi="Times New Roman" w:cs="Times New Roman"/>
          <w:szCs w:val="22"/>
        </w:rPr>
        <w:t>风格分析</w:t>
      </w:r>
      <w:r w:rsidRPr="00EA39B8">
        <w:rPr>
          <w:rFonts w:ascii="Times New Roman" w:hAnsi="Times New Roman" w:cs="Times New Roman"/>
          <w:szCs w:val="22"/>
        </w:rPr>
        <w:t>”</w:t>
      </w:r>
      <w:r w:rsidRPr="00EA39B8">
        <w:rPr>
          <w:rFonts w:ascii="Times New Roman" w:hAnsi="Times New Roman" w:cs="Times New Roman"/>
          <w:szCs w:val="22"/>
        </w:rPr>
        <w:t>类似，都可用于评估投资组合的风格</w:t>
      </w:r>
      <w:r w:rsidRPr="00EA39B8">
        <w:rPr>
          <w:rFonts w:ascii="Times New Roman" w:hAnsi="Times New Roman" w:cs="Times New Roman"/>
          <w:szCs w:val="22"/>
        </w:rPr>
        <w:lastRenderedPageBreak/>
        <w:t>偏好，两种方法的对比见表</w:t>
      </w:r>
      <w:r>
        <w:rPr>
          <w:rFonts w:ascii="Times New Roman" w:hAnsi="Times New Roman" w:cs="Times New Roman" w:hint="eastAsia"/>
          <w:szCs w:val="22"/>
        </w:rPr>
        <w:t>1.</w:t>
      </w:r>
      <w:r w:rsidRPr="00EA39B8">
        <w:rPr>
          <w:rFonts w:ascii="Times New Roman" w:hAnsi="Times New Roman" w:cs="Times New Roman"/>
          <w:szCs w:val="22"/>
        </w:rPr>
        <w:t>2.</w:t>
      </w:r>
      <w:r>
        <w:rPr>
          <w:rFonts w:ascii="Times New Roman" w:hAnsi="Times New Roman" w:cs="Times New Roman"/>
          <w:szCs w:val="22"/>
        </w:rPr>
        <w:t>7</w:t>
      </w:r>
      <w:r w:rsidRPr="00EA39B8">
        <w:rPr>
          <w:rFonts w:ascii="Times New Roman" w:hAnsi="Times New Roman" w:cs="Times New Roman"/>
          <w:szCs w:val="22"/>
        </w:rPr>
        <w:t>。在图</w:t>
      </w:r>
      <w:r w:rsidR="006060F1">
        <w:rPr>
          <w:rFonts w:ascii="Times New Roman" w:hAnsi="Times New Roman" w:cs="Times New Roman"/>
          <w:szCs w:val="22"/>
        </w:rPr>
        <w:t>1.2.6</w:t>
      </w:r>
      <w:r w:rsidRPr="00EA39B8">
        <w:rPr>
          <w:rFonts w:ascii="Times New Roman" w:hAnsi="Times New Roman" w:cs="Times New Roman"/>
          <w:szCs w:val="22"/>
        </w:rPr>
        <w:t>中，我们对投资组合各个时期（</w:t>
      </w:r>
      <w:r w:rsidRPr="00EA39B8">
        <w:rPr>
          <w:rFonts w:ascii="Times New Roman" w:hAnsi="Times New Roman" w:cs="Times New Roman"/>
          <w:szCs w:val="22"/>
        </w:rPr>
        <w:t>2017</w:t>
      </w:r>
      <w:r w:rsidRPr="00EA39B8">
        <w:rPr>
          <w:rFonts w:ascii="Times New Roman" w:hAnsi="Times New Roman" w:cs="Times New Roman"/>
          <w:szCs w:val="22"/>
        </w:rPr>
        <w:t>年</w:t>
      </w:r>
      <w:r w:rsidRPr="00EA39B8">
        <w:rPr>
          <w:rFonts w:ascii="Times New Roman" w:hAnsi="Times New Roman" w:cs="Times New Roman"/>
          <w:szCs w:val="22"/>
        </w:rPr>
        <w:t>10</w:t>
      </w:r>
      <w:r w:rsidRPr="00EA39B8">
        <w:rPr>
          <w:rFonts w:ascii="Times New Roman" w:hAnsi="Times New Roman" w:cs="Times New Roman"/>
          <w:szCs w:val="22"/>
        </w:rPr>
        <w:t>月</w:t>
      </w:r>
      <w:r w:rsidRPr="00EA39B8">
        <w:rPr>
          <w:rFonts w:ascii="Times New Roman" w:hAnsi="Times New Roman" w:cs="Times New Roman"/>
          <w:szCs w:val="22"/>
        </w:rPr>
        <w:t>26</w:t>
      </w:r>
      <w:r w:rsidRPr="00EA39B8">
        <w:rPr>
          <w:rFonts w:ascii="Times New Roman" w:hAnsi="Times New Roman" w:cs="Times New Roman"/>
          <w:szCs w:val="22"/>
        </w:rPr>
        <w:t>日、</w:t>
      </w:r>
      <w:r w:rsidRPr="00EA39B8">
        <w:rPr>
          <w:rFonts w:ascii="Times New Roman" w:hAnsi="Times New Roman" w:cs="Times New Roman"/>
          <w:szCs w:val="22"/>
        </w:rPr>
        <w:t>2018</w:t>
      </w:r>
      <w:r w:rsidRPr="00EA39B8">
        <w:rPr>
          <w:rFonts w:ascii="Times New Roman" w:hAnsi="Times New Roman" w:cs="Times New Roman"/>
          <w:szCs w:val="22"/>
        </w:rPr>
        <w:t>年</w:t>
      </w:r>
      <w:r w:rsidRPr="00EA39B8">
        <w:rPr>
          <w:rFonts w:ascii="Times New Roman" w:hAnsi="Times New Roman" w:cs="Times New Roman"/>
          <w:szCs w:val="22"/>
        </w:rPr>
        <w:t>4</w:t>
      </w:r>
      <w:r w:rsidRPr="00EA39B8">
        <w:rPr>
          <w:rFonts w:ascii="Times New Roman" w:hAnsi="Times New Roman" w:cs="Times New Roman"/>
          <w:szCs w:val="22"/>
        </w:rPr>
        <w:t>月</w:t>
      </w:r>
      <w:r w:rsidRPr="00EA39B8">
        <w:rPr>
          <w:rFonts w:ascii="Times New Roman" w:hAnsi="Times New Roman" w:cs="Times New Roman"/>
          <w:szCs w:val="22"/>
        </w:rPr>
        <w:t>26</w:t>
      </w:r>
      <w:r w:rsidRPr="00EA39B8">
        <w:rPr>
          <w:rFonts w:ascii="Times New Roman" w:hAnsi="Times New Roman" w:cs="Times New Roman"/>
          <w:szCs w:val="22"/>
        </w:rPr>
        <w:t>日、</w:t>
      </w:r>
      <w:r w:rsidRPr="00EA39B8">
        <w:rPr>
          <w:rFonts w:ascii="Times New Roman" w:hAnsi="Times New Roman" w:cs="Times New Roman"/>
          <w:szCs w:val="22"/>
        </w:rPr>
        <w:t>2018</w:t>
      </w:r>
      <w:r w:rsidRPr="00EA39B8">
        <w:rPr>
          <w:rFonts w:ascii="Times New Roman" w:hAnsi="Times New Roman" w:cs="Times New Roman"/>
          <w:szCs w:val="22"/>
        </w:rPr>
        <w:t>年</w:t>
      </w:r>
      <w:r w:rsidRPr="00EA39B8">
        <w:rPr>
          <w:rFonts w:ascii="Times New Roman" w:hAnsi="Times New Roman" w:cs="Times New Roman"/>
          <w:szCs w:val="22"/>
        </w:rPr>
        <w:t>7</w:t>
      </w:r>
      <w:r w:rsidRPr="00EA39B8">
        <w:rPr>
          <w:rFonts w:ascii="Times New Roman" w:hAnsi="Times New Roman" w:cs="Times New Roman"/>
          <w:szCs w:val="22"/>
        </w:rPr>
        <w:t>月</w:t>
      </w:r>
      <w:r w:rsidRPr="00EA39B8">
        <w:rPr>
          <w:rFonts w:ascii="Times New Roman" w:hAnsi="Times New Roman" w:cs="Times New Roman"/>
          <w:szCs w:val="22"/>
        </w:rPr>
        <w:t>24</w:t>
      </w:r>
      <w:r w:rsidRPr="00EA39B8">
        <w:rPr>
          <w:rFonts w:ascii="Times New Roman" w:hAnsi="Times New Roman" w:cs="Times New Roman"/>
          <w:szCs w:val="22"/>
        </w:rPr>
        <w:t>日）进行净值回归，可以看出：</w:t>
      </w:r>
    </w:p>
    <w:p w14:paraId="53BCDF6D" w14:textId="77777777" w:rsidR="00F20275" w:rsidRPr="00F12329" w:rsidRDefault="00F20275" w:rsidP="00A83F4C">
      <w:pPr>
        <w:pStyle w:val="a5"/>
        <w:numPr>
          <w:ilvl w:val="0"/>
          <w:numId w:val="3"/>
        </w:numPr>
        <w:ind w:firstLineChars="0"/>
        <w:jc w:val="both"/>
        <w:rPr>
          <w:rFonts w:ascii="Times New Roman" w:hAnsi="Times New Roman" w:cs="Times New Roman"/>
          <w:color w:val="000000" w:themeColor="text1"/>
          <w:szCs w:val="22"/>
        </w:rPr>
      </w:pPr>
      <w:r>
        <w:rPr>
          <w:rFonts w:ascii="Times New Roman" w:hAnsi="Times New Roman" w:cs="Times New Roman" w:hint="eastAsia"/>
          <w:color w:val="000000" w:themeColor="text1"/>
          <w:szCs w:val="22"/>
        </w:rPr>
        <w:t>基于这三个时期的回归结果，可以看出投资组合的风格偏好比较稳定</w:t>
      </w:r>
    </w:p>
    <w:p w14:paraId="0FD42FAB" w14:textId="6512B344" w:rsidR="00F20275" w:rsidRDefault="00F20275" w:rsidP="00A83F4C">
      <w:pPr>
        <w:pStyle w:val="a5"/>
        <w:numPr>
          <w:ilvl w:val="0"/>
          <w:numId w:val="3"/>
        </w:numPr>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投资组合对“贝塔”和“动量”</w:t>
      </w:r>
      <w:r w:rsidRPr="00CD7020">
        <w:rPr>
          <w:rFonts w:ascii="Times New Roman" w:eastAsiaTheme="minorEastAsia" w:hAnsi="Times New Roman" w:cs="Times New Roman" w:hint="eastAsia"/>
          <w:color w:val="000000" w:themeColor="text1"/>
          <w:szCs w:val="22"/>
        </w:rPr>
        <w:t xml:space="preserve"> </w:t>
      </w:r>
      <w:r>
        <w:rPr>
          <w:rFonts w:ascii="Times New Roman" w:eastAsiaTheme="minorEastAsia" w:hAnsi="Times New Roman" w:cs="Times New Roman" w:hint="eastAsia"/>
          <w:color w:val="000000" w:themeColor="text1"/>
          <w:szCs w:val="22"/>
        </w:rPr>
        <w:t>因子的敏感度较高且为正，此时若“贝塔”和“动量”因子</w:t>
      </w:r>
      <w:r w:rsidRPr="00CD7020">
        <w:rPr>
          <w:rFonts w:ascii="Times New Roman" w:eastAsiaTheme="minorEastAsia" w:hAnsi="Times New Roman" w:cs="Times New Roman" w:hint="eastAsia"/>
          <w:color w:val="000000" w:themeColor="text1"/>
          <w:szCs w:val="22"/>
          <w:u w:val="single"/>
        </w:rPr>
        <w:t>表现较好</w:t>
      </w:r>
      <w:r>
        <w:rPr>
          <w:rFonts w:ascii="Times New Roman" w:eastAsiaTheme="minorEastAsia" w:hAnsi="Times New Roman" w:cs="Times New Roman" w:hint="eastAsia"/>
          <w:color w:val="000000" w:themeColor="text1"/>
          <w:szCs w:val="22"/>
        </w:rPr>
        <w:t>，投资组合预期表现也会较好</w:t>
      </w:r>
      <w:r w:rsidR="00246EAB">
        <w:rPr>
          <w:rFonts w:ascii="Times New Roman" w:eastAsiaTheme="minorEastAsia" w:hAnsi="Times New Roman" w:cs="Times New Roman" w:hint="eastAsia"/>
          <w:color w:val="000000" w:themeColor="text1"/>
          <w:szCs w:val="22"/>
        </w:rPr>
        <w:t>；</w:t>
      </w:r>
    </w:p>
    <w:p w14:paraId="5A356925" w14:textId="57770F8A" w:rsidR="00F20275" w:rsidRDefault="00F20275" w:rsidP="00A83F4C">
      <w:pPr>
        <w:pStyle w:val="a5"/>
        <w:numPr>
          <w:ilvl w:val="0"/>
          <w:numId w:val="3"/>
        </w:numPr>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投资组合对“残余波动率”</w:t>
      </w:r>
      <w:r w:rsidRPr="00CD7020">
        <w:rPr>
          <w:rFonts w:ascii="Times New Roman" w:eastAsiaTheme="minorEastAsia" w:hAnsi="Times New Roman" w:cs="Times New Roman" w:hint="eastAsia"/>
          <w:color w:val="000000" w:themeColor="text1"/>
          <w:szCs w:val="22"/>
        </w:rPr>
        <w:t xml:space="preserve"> </w:t>
      </w:r>
      <w:r w:rsidR="00246EAB">
        <w:rPr>
          <w:rFonts w:ascii="Times New Roman" w:eastAsiaTheme="minorEastAsia" w:hAnsi="Times New Roman" w:cs="Times New Roman" w:hint="eastAsia"/>
          <w:color w:val="000000" w:themeColor="text1"/>
          <w:szCs w:val="22"/>
        </w:rPr>
        <w:t>因子的敏感度较高且为负，此时若“残余波动率</w:t>
      </w:r>
      <w:r>
        <w:rPr>
          <w:rFonts w:ascii="Times New Roman" w:eastAsiaTheme="minorEastAsia" w:hAnsi="Times New Roman" w:cs="Times New Roman" w:hint="eastAsia"/>
          <w:color w:val="000000" w:themeColor="text1"/>
          <w:szCs w:val="22"/>
        </w:rPr>
        <w:t>”因子</w:t>
      </w:r>
      <w:r w:rsidRPr="00CD7020">
        <w:rPr>
          <w:rFonts w:ascii="Times New Roman" w:eastAsiaTheme="minorEastAsia" w:hAnsi="Times New Roman" w:cs="Times New Roman" w:hint="eastAsia"/>
          <w:color w:val="000000" w:themeColor="text1"/>
          <w:szCs w:val="22"/>
          <w:u w:val="single"/>
        </w:rPr>
        <w:t>表现较差</w:t>
      </w:r>
      <w:r>
        <w:rPr>
          <w:rFonts w:ascii="Times New Roman" w:eastAsiaTheme="minorEastAsia" w:hAnsi="Times New Roman" w:cs="Times New Roman" w:hint="eastAsia"/>
          <w:color w:val="000000" w:themeColor="text1"/>
          <w:szCs w:val="22"/>
        </w:rPr>
        <w:t>，投资组合预期表现也会较好</w:t>
      </w:r>
    </w:p>
    <w:p w14:paraId="4E0F88DB" w14:textId="77777777" w:rsidR="00F20275" w:rsidRPr="00EA39B8" w:rsidRDefault="00F20275" w:rsidP="00A83F4C">
      <w:pPr>
        <w:ind w:left="440" w:hanging="440"/>
        <w:jc w:val="both"/>
        <w:rPr>
          <w:rFonts w:ascii="Times New Roman" w:eastAsiaTheme="minorEastAsia" w:hAnsi="Times New Roman" w:cs="Times New Roman"/>
          <w:color w:val="000000" w:themeColor="text1"/>
          <w:szCs w:val="22"/>
        </w:rPr>
      </w:pPr>
    </w:p>
    <w:p w14:paraId="45022049" w14:textId="4C81925C" w:rsidR="00F20275" w:rsidRPr="002B3C54" w:rsidRDefault="00F20275" w:rsidP="00F20275">
      <w:pPr>
        <w:spacing w:line="288" w:lineRule="auto"/>
        <w:ind w:left="440" w:hanging="440"/>
        <w:jc w:val="center"/>
        <w:rPr>
          <w:rFonts w:ascii="Times New Roman" w:hAnsi="Times New Roman" w:cs="Times New Roman"/>
          <w:color w:val="000000" w:themeColor="text1"/>
          <w:szCs w:val="22"/>
        </w:rPr>
      </w:pPr>
      <w:r w:rsidRPr="002B3C54">
        <w:rPr>
          <w:rFonts w:ascii="Times New Roman" w:hAnsi="Times New Roman" w:cs="Times New Roman" w:hint="eastAsia"/>
          <w:color w:val="000000" w:themeColor="text1"/>
          <w:szCs w:val="22"/>
        </w:rPr>
        <w:t>表</w:t>
      </w:r>
      <w:r>
        <w:rPr>
          <w:rFonts w:ascii="Times New Roman" w:hAnsi="Times New Roman" w:cs="Times New Roman" w:hint="eastAsia"/>
          <w:color w:val="000000" w:themeColor="text1"/>
          <w:szCs w:val="22"/>
        </w:rPr>
        <w:t>1.</w:t>
      </w:r>
      <w:r w:rsidRPr="002B3C54">
        <w:rPr>
          <w:rFonts w:ascii="Times New Roman" w:hAnsi="Times New Roman" w:cs="Times New Roman"/>
          <w:color w:val="000000" w:themeColor="text1"/>
          <w:szCs w:val="22"/>
        </w:rPr>
        <w:t>2.</w:t>
      </w:r>
      <w:r>
        <w:rPr>
          <w:rFonts w:ascii="Times New Roman" w:hAnsi="Times New Roman" w:cs="Times New Roman"/>
          <w:color w:val="000000" w:themeColor="text1"/>
          <w:szCs w:val="22"/>
        </w:rPr>
        <w:t>7</w:t>
      </w:r>
      <w:r w:rsidRPr="002B3C54">
        <w:rPr>
          <w:rFonts w:ascii="Times New Roman" w:hAnsi="Times New Roman" w:cs="Times New Roman" w:hint="eastAsia"/>
          <w:color w:val="000000" w:themeColor="text1"/>
          <w:szCs w:val="22"/>
        </w:rPr>
        <w:t>：风格分析和净值回归对比</w:t>
      </w:r>
    </w:p>
    <w:tbl>
      <w:tblPr>
        <w:tblStyle w:val="a6"/>
        <w:tblW w:w="0" w:type="auto"/>
        <w:tblLook w:val="04A0" w:firstRow="1" w:lastRow="0" w:firstColumn="1" w:lastColumn="0" w:noHBand="0" w:noVBand="1"/>
      </w:tblPr>
      <w:tblGrid>
        <w:gridCol w:w="4145"/>
        <w:gridCol w:w="4145"/>
      </w:tblGrid>
      <w:tr w:rsidR="00F20275" w:rsidRPr="00352AFB" w14:paraId="4AB72F8B" w14:textId="77777777" w:rsidTr="00E307FB">
        <w:tc>
          <w:tcPr>
            <w:tcW w:w="4145" w:type="dxa"/>
          </w:tcPr>
          <w:p w14:paraId="7D9D6B7B" w14:textId="77777777" w:rsidR="00F20275" w:rsidRPr="002B3C54" w:rsidRDefault="00F20275" w:rsidP="00F20275">
            <w:pPr>
              <w:spacing w:line="288" w:lineRule="auto"/>
              <w:ind w:left="440" w:hanging="440"/>
              <w:jc w:val="center"/>
              <w:rPr>
                <w:rFonts w:ascii="Times New Roman" w:hAnsi="Times New Roman" w:cs="Times New Roman"/>
                <w:color w:val="000000" w:themeColor="text1"/>
                <w:szCs w:val="22"/>
              </w:rPr>
            </w:pPr>
            <w:r w:rsidRPr="002B3C54">
              <w:rPr>
                <w:rFonts w:ascii="Times New Roman" w:hAnsi="Times New Roman" w:cs="Times New Roman" w:hint="eastAsia"/>
                <w:color w:val="000000" w:themeColor="text1"/>
                <w:szCs w:val="22"/>
              </w:rPr>
              <w:t>风格分析</w:t>
            </w:r>
          </w:p>
        </w:tc>
        <w:tc>
          <w:tcPr>
            <w:tcW w:w="4145" w:type="dxa"/>
          </w:tcPr>
          <w:p w14:paraId="1B313B28" w14:textId="77777777" w:rsidR="00F20275" w:rsidRPr="002B3C54" w:rsidRDefault="00F20275" w:rsidP="00F20275">
            <w:pPr>
              <w:spacing w:line="288" w:lineRule="auto"/>
              <w:ind w:left="440" w:hanging="440"/>
              <w:jc w:val="center"/>
              <w:rPr>
                <w:rFonts w:ascii="Times New Roman" w:hAnsi="Times New Roman" w:cs="Times New Roman"/>
                <w:color w:val="000000" w:themeColor="text1"/>
                <w:szCs w:val="22"/>
              </w:rPr>
            </w:pPr>
            <w:r w:rsidRPr="002B3C54">
              <w:rPr>
                <w:rFonts w:ascii="Times New Roman" w:hAnsi="Times New Roman" w:cs="Times New Roman" w:hint="eastAsia"/>
                <w:color w:val="000000" w:themeColor="text1"/>
                <w:szCs w:val="22"/>
              </w:rPr>
              <w:t>净值回归</w:t>
            </w:r>
          </w:p>
        </w:tc>
      </w:tr>
      <w:tr w:rsidR="00F20275" w:rsidRPr="00352AFB" w14:paraId="3CF3B339" w14:textId="77777777" w:rsidTr="00E307FB">
        <w:tc>
          <w:tcPr>
            <w:tcW w:w="4145" w:type="dxa"/>
          </w:tcPr>
          <w:p w14:paraId="70A7C24E" w14:textId="77777777" w:rsidR="00F20275" w:rsidRPr="002B3C54" w:rsidRDefault="00F20275" w:rsidP="00F20275">
            <w:pPr>
              <w:pStyle w:val="a5"/>
              <w:numPr>
                <w:ilvl w:val="0"/>
                <w:numId w:val="3"/>
              </w:numPr>
              <w:spacing w:line="288" w:lineRule="auto"/>
              <w:ind w:firstLineChars="0"/>
              <w:rPr>
                <w:rFonts w:ascii="Times New Roman" w:hAnsi="Times New Roman" w:cs="Times New Roman"/>
                <w:color w:val="000000" w:themeColor="text1"/>
                <w:szCs w:val="22"/>
              </w:rPr>
            </w:pPr>
            <w:r w:rsidRPr="002B3C54">
              <w:rPr>
                <w:rFonts w:ascii="Times New Roman" w:hAnsi="Times New Roman" w:cs="Times New Roman" w:hint="eastAsia"/>
                <w:color w:val="000000" w:themeColor="text1"/>
                <w:szCs w:val="22"/>
              </w:rPr>
              <w:t>基于截面持仓数据进行分析</w:t>
            </w:r>
          </w:p>
          <w:p w14:paraId="6ED6303B" w14:textId="77777777" w:rsidR="00F20275" w:rsidRPr="002B3C54" w:rsidRDefault="00F20275" w:rsidP="00F20275">
            <w:pPr>
              <w:pStyle w:val="a5"/>
              <w:numPr>
                <w:ilvl w:val="0"/>
                <w:numId w:val="3"/>
              </w:numPr>
              <w:spacing w:line="288" w:lineRule="auto"/>
              <w:ind w:firstLineChars="0"/>
              <w:rPr>
                <w:rFonts w:ascii="Times New Roman" w:hAnsi="Times New Roman" w:cs="Times New Roman"/>
                <w:color w:val="000000" w:themeColor="text1"/>
                <w:szCs w:val="22"/>
              </w:rPr>
            </w:pPr>
            <w:r w:rsidRPr="002B3C54">
              <w:rPr>
                <w:rFonts w:ascii="Times New Roman" w:hAnsi="Times New Roman" w:cs="Times New Roman" w:hint="eastAsia"/>
                <w:color w:val="000000" w:themeColor="text1"/>
                <w:szCs w:val="22"/>
              </w:rPr>
              <w:t>基于</w:t>
            </w:r>
            <w:r w:rsidRPr="002B3C54">
              <w:rPr>
                <w:rFonts w:ascii="Times New Roman" w:eastAsiaTheme="minorEastAsia" w:hAnsi="Times New Roman" w:cs="Times New Roman" w:hint="eastAsia"/>
                <w:color w:val="000000" w:themeColor="text1"/>
                <w:szCs w:val="22"/>
              </w:rPr>
              <w:t>投资组合所持仓个股的风格暴露度加权平均值评估其风格偏好</w:t>
            </w:r>
          </w:p>
          <w:p w14:paraId="2A05380D" w14:textId="77777777" w:rsidR="00F20275" w:rsidRPr="002B3C54" w:rsidRDefault="00F20275" w:rsidP="00F20275">
            <w:pPr>
              <w:pStyle w:val="a5"/>
              <w:numPr>
                <w:ilvl w:val="0"/>
                <w:numId w:val="3"/>
              </w:numPr>
              <w:spacing w:line="288" w:lineRule="auto"/>
              <w:ind w:firstLineChars="0"/>
              <w:rPr>
                <w:rFonts w:ascii="Times New Roman"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要求获得投资组合详细持仓，数据要求较高，分析准确性较好</w:t>
            </w:r>
          </w:p>
        </w:tc>
        <w:tc>
          <w:tcPr>
            <w:tcW w:w="4145" w:type="dxa"/>
          </w:tcPr>
          <w:p w14:paraId="254424DD" w14:textId="77777777" w:rsidR="00F20275" w:rsidRPr="002B3C54" w:rsidRDefault="00F20275" w:rsidP="00F20275">
            <w:pPr>
              <w:pStyle w:val="a5"/>
              <w:numPr>
                <w:ilvl w:val="0"/>
                <w:numId w:val="3"/>
              </w:numPr>
              <w:spacing w:line="288" w:lineRule="auto"/>
              <w:ind w:firstLineChars="0"/>
              <w:rPr>
                <w:rFonts w:ascii="Times New Roman" w:hAnsi="Times New Roman" w:cs="Times New Roman"/>
                <w:color w:val="000000" w:themeColor="text1"/>
                <w:szCs w:val="22"/>
              </w:rPr>
            </w:pPr>
            <w:r w:rsidRPr="002B3C54">
              <w:rPr>
                <w:rFonts w:ascii="Times New Roman" w:hAnsi="Times New Roman" w:cs="Times New Roman" w:hint="eastAsia"/>
                <w:color w:val="000000" w:themeColor="text1"/>
                <w:szCs w:val="22"/>
              </w:rPr>
              <w:t>基于一段时间的净值数据进行分析</w:t>
            </w:r>
          </w:p>
          <w:p w14:paraId="4246F978" w14:textId="77777777" w:rsidR="00F20275" w:rsidRPr="002B3C54" w:rsidRDefault="00F20275" w:rsidP="00F20275">
            <w:pPr>
              <w:pStyle w:val="a5"/>
              <w:numPr>
                <w:ilvl w:val="0"/>
                <w:numId w:val="3"/>
              </w:numPr>
              <w:spacing w:line="288" w:lineRule="auto"/>
              <w:ind w:firstLineChars="0"/>
              <w:rPr>
                <w:rFonts w:ascii="Times New Roman" w:hAnsi="Times New Roman" w:cs="Times New Roman"/>
                <w:color w:val="000000" w:themeColor="text1"/>
                <w:szCs w:val="22"/>
              </w:rPr>
            </w:pPr>
            <w:r w:rsidRPr="002B3C54">
              <w:rPr>
                <w:rFonts w:ascii="Times New Roman" w:hAnsi="Times New Roman" w:cs="Times New Roman" w:hint="eastAsia"/>
                <w:color w:val="000000" w:themeColor="text1"/>
                <w:szCs w:val="22"/>
              </w:rPr>
              <w:t>以</w:t>
            </w:r>
            <w:r w:rsidRPr="002B3C54">
              <w:rPr>
                <w:rFonts w:ascii="Times New Roman" w:eastAsiaTheme="minorEastAsia" w:hAnsi="Times New Roman" w:cs="Times New Roman" w:hint="eastAsia"/>
                <w:color w:val="000000" w:themeColor="text1"/>
                <w:szCs w:val="22"/>
              </w:rPr>
              <w:t>投资组合收益对“基准收益</w:t>
            </w:r>
            <w:r w:rsidRPr="002B3C54">
              <w:rPr>
                <w:rFonts w:ascii="Times New Roman" w:eastAsiaTheme="minorEastAsia" w:hAnsi="Times New Roman" w:cs="Times New Roman"/>
                <w:color w:val="000000" w:themeColor="text1"/>
                <w:szCs w:val="22"/>
              </w:rPr>
              <w:t xml:space="preserve"> + </w:t>
            </w:r>
            <w:r w:rsidRPr="002B3C54">
              <w:rPr>
                <w:rFonts w:ascii="Times New Roman" w:eastAsiaTheme="minorEastAsia" w:hAnsi="Times New Roman" w:cs="Times New Roman" w:hint="eastAsia"/>
                <w:color w:val="000000" w:themeColor="text1"/>
                <w:szCs w:val="22"/>
              </w:rPr>
              <w:t>因子收益”作回归，评估其风格偏好</w:t>
            </w:r>
          </w:p>
          <w:p w14:paraId="37DD3980" w14:textId="77777777" w:rsidR="00F20275" w:rsidRPr="002B3C54" w:rsidRDefault="00F20275" w:rsidP="00F20275">
            <w:pPr>
              <w:pStyle w:val="a5"/>
              <w:numPr>
                <w:ilvl w:val="0"/>
                <w:numId w:val="3"/>
              </w:numPr>
              <w:spacing w:line="288" w:lineRule="auto"/>
              <w:ind w:firstLineChars="0"/>
              <w:rPr>
                <w:rFonts w:ascii="Times New Roman"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仅需投资组合净值数据，数据要求较低，分析准确性较差</w:t>
            </w:r>
          </w:p>
        </w:tc>
      </w:tr>
    </w:tbl>
    <w:p w14:paraId="6C2F75BC" w14:textId="77777777" w:rsidR="00F20275" w:rsidRPr="00F12329" w:rsidRDefault="00F20275" w:rsidP="00F20275">
      <w:pPr>
        <w:ind w:left="440" w:hanging="440"/>
        <w:jc w:val="center"/>
        <w:rPr>
          <w:rFonts w:ascii="Times New Roman" w:hAnsi="Times New Roman" w:cs="Times New Roman"/>
          <w:color w:val="000000" w:themeColor="text1"/>
          <w:szCs w:val="22"/>
        </w:rPr>
      </w:pPr>
    </w:p>
    <w:p w14:paraId="73C499F1" w14:textId="77777777" w:rsidR="00F20275" w:rsidRDefault="00F20275" w:rsidP="00F20275">
      <w:pPr>
        <w:ind w:left="440" w:hanging="440"/>
        <w:jc w:val="center"/>
        <w:rPr>
          <w:rFonts w:ascii="Times New Roman" w:hAnsi="Times New Roman" w:cs="Times New Roman"/>
          <w:color w:val="000000" w:themeColor="text1"/>
          <w:szCs w:val="22"/>
        </w:rPr>
      </w:pPr>
      <w:r w:rsidRPr="005E6298">
        <w:rPr>
          <w:rFonts w:ascii="Times New Roman" w:hAnsi="Times New Roman" w:cs="Times New Roman"/>
          <w:noProof/>
          <w:color w:val="000000" w:themeColor="text1"/>
          <w:szCs w:val="22"/>
        </w:rPr>
        <w:drawing>
          <wp:inline distT="0" distB="0" distL="0" distR="0" wp14:anchorId="40D28DD5" wp14:editId="62524265">
            <wp:extent cx="3128211" cy="2868531"/>
            <wp:effectExtent l="12700" t="12700" r="8890" b="146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0885" cy="2880153"/>
                    </a:xfrm>
                    <a:prstGeom prst="rect">
                      <a:avLst/>
                    </a:prstGeom>
                    <a:ln>
                      <a:solidFill>
                        <a:schemeClr val="tx1"/>
                      </a:solidFill>
                    </a:ln>
                  </pic:spPr>
                </pic:pic>
              </a:graphicData>
            </a:graphic>
          </wp:inline>
        </w:drawing>
      </w:r>
    </w:p>
    <w:p w14:paraId="58529B13" w14:textId="42A7B08E" w:rsidR="00F20275" w:rsidRPr="002B3C54" w:rsidRDefault="00F20275" w:rsidP="00F20275">
      <w:pPr>
        <w:ind w:left="440" w:hanging="440"/>
        <w:jc w:val="center"/>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图</w:t>
      </w:r>
      <w:r w:rsidR="006060F1">
        <w:rPr>
          <w:rFonts w:ascii="Times New Roman" w:eastAsiaTheme="minorEastAsia" w:hAnsi="Times New Roman" w:cs="Times New Roman" w:hint="eastAsia"/>
          <w:color w:val="000000" w:themeColor="text1"/>
          <w:szCs w:val="22"/>
        </w:rPr>
        <w:t>1.</w:t>
      </w:r>
      <w:r w:rsidR="006060F1">
        <w:rPr>
          <w:rFonts w:ascii="Times New Roman" w:eastAsiaTheme="minorEastAsia" w:hAnsi="Times New Roman" w:cs="Times New Roman"/>
          <w:color w:val="000000" w:themeColor="text1"/>
          <w:szCs w:val="22"/>
        </w:rPr>
        <w:t>2.6</w:t>
      </w:r>
      <w:r w:rsidRPr="002B3C54">
        <w:rPr>
          <w:rFonts w:ascii="Times New Roman" w:eastAsiaTheme="minorEastAsia" w:hAnsi="Times New Roman" w:cs="Times New Roman" w:hint="eastAsia"/>
          <w:color w:val="000000" w:themeColor="text1"/>
          <w:szCs w:val="22"/>
        </w:rPr>
        <w:t>：投资组合不同时期的净值回归结果</w:t>
      </w:r>
    </w:p>
    <w:p w14:paraId="2E6F5CC2" w14:textId="40157518" w:rsidR="00AD5448" w:rsidRPr="00F20275" w:rsidRDefault="00AD5448" w:rsidP="00AD5448"/>
    <w:p w14:paraId="3B4240AB" w14:textId="3FE5E7C1" w:rsidR="00AD5448" w:rsidRDefault="00CB0B81" w:rsidP="00AD5448">
      <w:pPr>
        <w:pStyle w:val="2"/>
        <w:rPr>
          <w:rFonts w:ascii="Times New Roman" w:eastAsia="宋体" w:hAnsi="Times New Roman" w:cs="Times New Roman"/>
          <w:sz w:val="22"/>
          <w:szCs w:val="22"/>
        </w:rPr>
      </w:pPr>
      <w:bookmarkStart w:id="19" w:name="_Toc532728472"/>
      <w:r>
        <w:rPr>
          <w:rFonts w:ascii="Times New Roman" w:eastAsia="宋体" w:hAnsi="Times New Roman" w:cs="Times New Roman" w:hint="eastAsia"/>
          <w:sz w:val="22"/>
          <w:szCs w:val="22"/>
        </w:rPr>
        <w:t>二</w:t>
      </w:r>
      <w:r w:rsidR="00AD5448" w:rsidRPr="00242381">
        <w:rPr>
          <w:rFonts w:ascii="Times New Roman" w:eastAsia="宋体" w:hAnsi="Times New Roman" w:cs="Times New Roman"/>
          <w:sz w:val="22"/>
          <w:szCs w:val="22"/>
        </w:rPr>
        <w:t>、</w:t>
      </w:r>
      <w:r w:rsidR="00AD5448">
        <w:rPr>
          <w:rFonts w:ascii="Times New Roman" w:eastAsia="宋体" w:hAnsi="Times New Roman" w:cs="Times New Roman" w:hint="eastAsia"/>
          <w:sz w:val="22"/>
          <w:szCs w:val="22"/>
        </w:rPr>
        <w:t>股票风险</w:t>
      </w:r>
      <w:r w:rsidR="00AD5448" w:rsidRPr="00242381">
        <w:rPr>
          <w:rFonts w:ascii="Times New Roman" w:eastAsia="宋体" w:hAnsi="Times New Roman" w:cs="Times New Roman"/>
          <w:sz w:val="22"/>
          <w:szCs w:val="22"/>
        </w:rPr>
        <w:t>分析</w:t>
      </w:r>
      <w:bookmarkEnd w:id="19"/>
    </w:p>
    <w:p w14:paraId="77B7A294" w14:textId="77777777" w:rsidR="00AD5448" w:rsidRDefault="00AD5448" w:rsidP="00AD5448">
      <w:pPr>
        <w:ind w:firstLine="420"/>
        <w:jc w:val="both"/>
        <w:rPr>
          <w:rFonts w:ascii="Times New Roman" w:hAnsi="Times New Roman" w:cs="Times New Roman"/>
        </w:rPr>
      </w:pPr>
      <w:r w:rsidRPr="00C312C0">
        <w:rPr>
          <w:rFonts w:ascii="Times New Roman" w:hAnsi="Times New Roman" w:cs="Times New Roman"/>
        </w:rPr>
        <w:t>市场分析</w:t>
      </w:r>
      <w:r w:rsidRPr="00C312C0">
        <w:rPr>
          <w:rFonts w:ascii="Times New Roman" w:hAnsi="Times New Roman" w:cs="Times New Roman"/>
        </w:rPr>
        <w:t>”</w:t>
      </w:r>
      <w:r w:rsidRPr="00C312C0">
        <w:rPr>
          <w:rFonts w:ascii="Times New Roman" w:hAnsi="Times New Roman" w:cs="Times New Roman"/>
        </w:rPr>
        <w:t>用于对组合</w:t>
      </w:r>
      <w:r>
        <w:rPr>
          <w:rFonts w:ascii="Times New Roman" w:hAnsi="Times New Roman" w:cs="Times New Roman" w:hint="eastAsia"/>
        </w:rPr>
        <w:t>的</w:t>
      </w:r>
      <w:r w:rsidRPr="00C312C0">
        <w:rPr>
          <w:rFonts w:ascii="Times New Roman" w:hAnsi="Times New Roman" w:cs="Times New Roman"/>
          <w:u w:val="single"/>
        </w:rPr>
        <w:t>事前风险</w:t>
      </w:r>
      <w:r w:rsidRPr="00C312C0">
        <w:rPr>
          <w:rFonts w:ascii="Times New Roman" w:hAnsi="Times New Roman" w:cs="Times New Roman"/>
        </w:rPr>
        <w:t>进行分解和对比，以帮助用户在投资前制定合理的风险管理计划。事前风险可以从收益波动（对应收益波动率、主动收益波动率等指标）和尾部风险（对应</w:t>
      </w:r>
      <w:r w:rsidRPr="00C312C0">
        <w:rPr>
          <w:rFonts w:ascii="Times New Roman" w:hAnsi="Times New Roman" w:cs="Times New Roman"/>
        </w:rPr>
        <w:t>VaR</w:t>
      </w:r>
      <w:r w:rsidRPr="00C312C0">
        <w:rPr>
          <w:rFonts w:ascii="Times New Roman" w:hAnsi="Times New Roman" w:cs="Times New Roman"/>
        </w:rPr>
        <w:t>、</w:t>
      </w:r>
      <w:r w:rsidRPr="00C312C0">
        <w:rPr>
          <w:rFonts w:ascii="Times New Roman" w:hAnsi="Times New Roman" w:cs="Times New Roman"/>
        </w:rPr>
        <w:t>CVaR</w:t>
      </w:r>
      <w:r w:rsidRPr="00C312C0">
        <w:rPr>
          <w:rFonts w:ascii="Times New Roman" w:hAnsi="Times New Roman" w:cs="Times New Roman"/>
        </w:rPr>
        <w:t>等指标）两个维度进行刻画。</w:t>
      </w:r>
      <w:r>
        <w:rPr>
          <w:rFonts w:ascii="Times New Roman" w:hAnsi="Times New Roman" w:cs="Times New Roman" w:hint="eastAsia"/>
        </w:rPr>
        <w:t>在本部分中：</w:t>
      </w:r>
    </w:p>
    <w:p w14:paraId="5AE50C63" w14:textId="6BEF3A91" w:rsidR="00AD5448" w:rsidRDefault="00CB0B81" w:rsidP="00AD5448">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2</w:t>
      </w:r>
      <w:r w:rsidR="00AD5448">
        <w:rPr>
          <w:rFonts w:ascii="Times New Roman" w:hAnsi="Times New Roman" w:cs="Times New Roman"/>
        </w:rPr>
        <w:t>.1</w:t>
      </w:r>
      <w:r w:rsidR="00246EAB">
        <w:rPr>
          <w:rFonts w:ascii="Times New Roman" w:hAnsi="Times New Roman" w:cs="Times New Roman" w:hint="eastAsia"/>
        </w:rPr>
        <w:t>节介绍了波动率</w:t>
      </w:r>
      <w:r w:rsidR="00AD5448">
        <w:rPr>
          <w:rFonts w:ascii="Times New Roman" w:hAnsi="Times New Roman" w:cs="Times New Roman" w:hint="eastAsia"/>
        </w:rPr>
        <w:t>因子分解相关计算公式的推导；</w:t>
      </w:r>
    </w:p>
    <w:p w14:paraId="20191F4A" w14:textId="0EF3100D" w:rsidR="00AD5448" w:rsidRDefault="00CB0B81" w:rsidP="00AD5448">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lastRenderedPageBreak/>
        <w:t>2</w:t>
      </w:r>
      <w:r w:rsidR="00AD5448">
        <w:rPr>
          <w:rFonts w:ascii="Times New Roman" w:hAnsi="Times New Roman" w:cs="Times New Roman"/>
        </w:rPr>
        <w:t>.2</w:t>
      </w:r>
      <w:r w:rsidR="00246EAB">
        <w:rPr>
          <w:rFonts w:ascii="Times New Roman" w:hAnsi="Times New Roman" w:cs="Times New Roman" w:hint="eastAsia"/>
        </w:rPr>
        <w:t>节给出了波动率</w:t>
      </w:r>
      <w:r w:rsidR="00AD5448">
        <w:rPr>
          <w:rFonts w:ascii="Times New Roman" w:hAnsi="Times New Roman" w:cs="Times New Roman" w:hint="eastAsia"/>
        </w:rPr>
        <w:t>分解的实例；</w:t>
      </w:r>
    </w:p>
    <w:p w14:paraId="7ED20DE1" w14:textId="25F544AC" w:rsidR="00AD5448" w:rsidRDefault="00CB0B81" w:rsidP="00AD5448">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2</w:t>
      </w:r>
      <w:r w:rsidR="00AD5448">
        <w:rPr>
          <w:rFonts w:ascii="Times New Roman" w:hAnsi="Times New Roman" w:cs="Times New Roman"/>
        </w:rPr>
        <w:t>.3</w:t>
      </w:r>
      <w:r w:rsidR="00AD5448">
        <w:rPr>
          <w:rFonts w:ascii="Times New Roman" w:hAnsi="Times New Roman" w:cs="Times New Roman" w:hint="eastAsia"/>
        </w:rPr>
        <w:t>节给出了</w:t>
      </w:r>
      <w:r w:rsidR="00AD5448">
        <w:rPr>
          <w:rFonts w:ascii="Times New Roman" w:hAnsi="Times New Roman" w:cs="Times New Roman" w:hint="eastAsia"/>
        </w:rPr>
        <w:t>Va</w:t>
      </w:r>
      <w:r w:rsidR="00AD5448">
        <w:rPr>
          <w:rFonts w:ascii="Times New Roman" w:hAnsi="Times New Roman" w:cs="Times New Roman"/>
        </w:rPr>
        <w:t>R</w:t>
      </w:r>
      <w:r w:rsidR="00AD5448">
        <w:rPr>
          <w:rFonts w:ascii="Times New Roman" w:hAnsi="Times New Roman" w:cs="Times New Roman" w:hint="eastAsia"/>
        </w:rPr>
        <w:t>分析的方法论说明和分析实例；</w:t>
      </w:r>
    </w:p>
    <w:p w14:paraId="5B6B7330" w14:textId="20BEBEA8" w:rsidR="00AD5448" w:rsidRPr="00B0096C" w:rsidRDefault="00CB0B81" w:rsidP="00AD5448">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2</w:t>
      </w:r>
      <w:r w:rsidR="00AD5448">
        <w:rPr>
          <w:rFonts w:ascii="Times New Roman" w:hAnsi="Times New Roman" w:cs="Times New Roman"/>
        </w:rPr>
        <w:t>.4</w:t>
      </w:r>
      <w:r w:rsidR="00AD5448">
        <w:rPr>
          <w:rFonts w:ascii="Times New Roman" w:hAnsi="Times New Roman" w:cs="Times New Roman" w:hint="eastAsia"/>
        </w:rPr>
        <w:t>节基于实例对</w:t>
      </w:r>
      <w:r w:rsidR="00AD5448">
        <w:rPr>
          <w:rFonts w:ascii="Times New Roman" w:hAnsi="Times New Roman" w:cs="Times New Roman" w:hint="eastAsia"/>
        </w:rPr>
        <w:t>Va</w:t>
      </w:r>
      <w:r w:rsidR="00AD5448">
        <w:rPr>
          <w:rFonts w:ascii="Times New Roman" w:hAnsi="Times New Roman" w:cs="Times New Roman"/>
        </w:rPr>
        <w:t>R</w:t>
      </w:r>
      <w:r w:rsidR="00AD5448">
        <w:rPr>
          <w:rFonts w:ascii="Times New Roman" w:hAnsi="Times New Roman" w:cs="Times New Roman" w:hint="eastAsia"/>
        </w:rPr>
        <w:t>和</w:t>
      </w:r>
      <w:r w:rsidR="00AD5448">
        <w:rPr>
          <w:rFonts w:ascii="Times New Roman" w:hAnsi="Times New Roman" w:cs="Times New Roman" w:hint="eastAsia"/>
        </w:rPr>
        <w:t>CVa</w:t>
      </w:r>
      <w:r w:rsidR="00AD5448">
        <w:rPr>
          <w:rFonts w:ascii="Times New Roman" w:hAnsi="Times New Roman" w:cs="Times New Roman"/>
        </w:rPr>
        <w:t>R</w:t>
      </w:r>
      <w:r w:rsidR="00AD5448">
        <w:rPr>
          <w:rFonts w:ascii="Times New Roman" w:hAnsi="Times New Roman" w:cs="Times New Roman" w:hint="eastAsia"/>
        </w:rPr>
        <w:t>进行了对比</w:t>
      </w:r>
    </w:p>
    <w:p w14:paraId="442EDB6B" w14:textId="77777777" w:rsidR="00AD5448" w:rsidRPr="00B0096C" w:rsidRDefault="00AD5448" w:rsidP="00AD5448">
      <w:pPr>
        <w:ind w:firstLineChars="200" w:firstLine="440"/>
        <w:jc w:val="both"/>
      </w:pPr>
    </w:p>
    <w:p w14:paraId="54A46FB0" w14:textId="5C4114F3" w:rsidR="00AD5448" w:rsidRDefault="00247FD9" w:rsidP="00AD5448">
      <w:pPr>
        <w:pStyle w:val="3"/>
        <w:spacing w:before="120"/>
        <w:rPr>
          <w:rFonts w:ascii="Times New Roman" w:hAnsi="Times New Roman" w:cs="Times New Roman"/>
          <w:sz w:val="22"/>
          <w:szCs w:val="22"/>
        </w:rPr>
      </w:pPr>
      <w:bookmarkStart w:id="20" w:name="_Toc532728473"/>
      <w:r>
        <w:rPr>
          <w:rFonts w:ascii="Times New Roman" w:hAnsi="Times New Roman" w:cs="Times New Roman"/>
          <w:sz w:val="22"/>
          <w:szCs w:val="22"/>
        </w:rPr>
        <w:t>2.</w:t>
      </w:r>
      <w:r w:rsidR="00AD5448" w:rsidRPr="00242381">
        <w:rPr>
          <w:rFonts w:ascii="Times New Roman" w:hAnsi="Times New Roman" w:cs="Times New Roman"/>
          <w:sz w:val="22"/>
          <w:szCs w:val="22"/>
        </w:rPr>
        <w:t xml:space="preserve">1 </w:t>
      </w:r>
      <w:r w:rsidR="00AD5448">
        <w:rPr>
          <w:rFonts w:ascii="Times New Roman" w:hAnsi="Times New Roman" w:cs="Times New Roman" w:hint="eastAsia"/>
          <w:sz w:val="22"/>
          <w:szCs w:val="22"/>
        </w:rPr>
        <w:t>波动率的因子分解</w:t>
      </w:r>
      <w:bookmarkEnd w:id="20"/>
    </w:p>
    <w:p w14:paraId="435D8848" w14:textId="77777777" w:rsidR="00AD5448" w:rsidRPr="00E141F5" w:rsidRDefault="00AD5448" w:rsidP="00AD5448">
      <w:pPr>
        <w:tabs>
          <w:tab w:val="left" w:pos="840"/>
        </w:tabs>
        <w:ind w:firstLineChars="200" w:firstLine="440"/>
        <w:jc w:val="both"/>
        <w:rPr>
          <w:rFonts w:ascii="Times New Roman" w:hAnsi="Times New Roman" w:cs="Times New Roman"/>
        </w:rPr>
      </w:pPr>
      <w:r w:rsidRPr="00E141F5">
        <w:rPr>
          <w:rFonts w:ascii="Times New Roman" w:hAnsi="Times New Roman" w:cs="Times New Roman"/>
        </w:rPr>
        <w:t>多因子风险模型认为</w:t>
      </w:r>
      <w:r>
        <w:rPr>
          <w:rFonts w:ascii="Times New Roman" w:hAnsi="Times New Roman" w:cs="Times New Roman" w:hint="eastAsia"/>
        </w:rPr>
        <w:t>股票</w:t>
      </w:r>
      <w:r w:rsidRPr="00E141F5">
        <w:rPr>
          <w:rFonts w:ascii="Times New Roman" w:hAnsi="Times New Roman" w:cs="Times New Roman"/>
        </w:rPr>
        <w:t>组合的风险可以分解为因子部</w:t>
      </w:r>
      <w:r>
        <w:rPr>
          <w:rFonts w:ascii="Times New Roman" w:hAnsi="Times New Roman" w:cs="Times New Roman"/>
        </w:rPr>
        <w:t>分和特异部分</w:t>
      </w:r>
      <w:r>
        <w:rPr>
          <w:rFonts w:ascii="Times New Roman" w:hAnsi="Times New Roman" w:cs="Times New Roman" w:hint="eastAsia"/>
        </w:rPr>
        <w:t>。其中，</w:t>
      </w:r>
      <w:r w:rsidRPr="00E141F5">
        <w:rPr>
          <w:rFonts w:ascii="Times New Roman" w:hAnsi="Times New Roman" w:cs="Times New Roman"/>
        </w:rPr>
        <w:t>因子部分代表影响全市场股票风险的共同因素（风格、所属行业、市场整体涨落）；特异部分</w:t>
      </w:r>
      <w:r>
        <w:rPr>
          <w:rFonts w:ascii="Times New Roman" w:hAnsi="Times New Roman" w:cs="Times New Roman" w:hint="eastAsia"/>
        </w:rPr>
        <w:t>则</w:t>
      </w:r>
      <w:r w:rsidRPr="00E141F5">
        <w:rPr>
          <w:rFonts w:ascii="Times New Roman" w:hAnsi="Times New Roman" w:cs="Times New Roman"/>
        </w:rPr>
        <w:t>代表影响个股风险的特殊因素（例如上市公司高管人员临时变动，或出现负面新闻等）。</w:t>
      </w:r>
      <w:r>
        <w:rPr>
          <w:rFonts w:ascii="Times New Roman" w:hAnsi="Times New Roman" w:cs="Times New Roman" w:hint="eastAsia"/>
        </w:rPr>
        <w:t>此外，影响某一股票的特殊因素，通常不会对其它股票造成影响（反之，若某一因素对相当数量的股票均存在稳定的，显著的影响，则应该成为因子），因此因子</w:t>
      </w:r>
      <w:r w:rsidRPr="00E141F5">
        <w:rPr>
          <w:rFonts w:ascii="Times New Roman" w:hAnsi="Times New Roman" w:cs="Times New Roman"/>
        </w:rPr>
        <w:t>风险模型引入了两个假设：</w:t>
      </w:r>
    </w:p>
    <w:p w14:paraId="764207B9" w14:textId="77777777" w:rsidR="00AD5448" w:rsidRPr="00E141F5" w:rsidRDefault="00AD5448" w:rsidP="00AD5448">
      <w:pPr>
        <w:pStyle w:val="a5"/>
        <w:numPr>
          <w:ilvl w:val="0"/>
          <w:numId w:val="1"/>
        </w:numPr>
        <w:ind w:firstLineChars="0"/>
        <w:jc w:val="both"/>
        <w:rPr>
          <w:rFonts w:ascii="Times New Roman" w:hAnsi="Times New Roman" w:cs="Times New Roman"/>
          <w:b/>
          <w:i/>
          <w:color w:val="000000" w:themeColor="text1"/>
          <w:sz w:val="11"/>
          <w:szCs w:val="11"/>
        </w:rPr>
      </w:pPr>
      <w:r w:rsidRPr="00E141F5">
        <w:rPr>
          <w:rFonts w:ascii="Times New Roman" w:hAnsi="Times New Roman" w:cs="Times New Roman"/>
          <w:color w:val="000000" w:themeColor="text1"/>
        </w:rPr>
        <w:t>因子收益率和个股特异收益率不相关；</w:t>
      </w:r>
    </w:p>
    <w:p w14:paraId="5E2F2EAE" w14:textId="77777777" w:rsidR="00AD5448" w:rsidRPr="00E141F5" w:rsidRDefault="00AD5448" w:rsidP="00AD5448">
      <w:pPr>
        <w:pStyle w:val="a5"/>
        <w:numPr>
          <w:ilvl w:val="0"/>
          <w:numId w:val="1"/>
        </w:numPr>
        <w:ind w:firstLineChars="0"/>
        <w:jc w:val="both"/>
        <w:rPr>
          <w:rFonts w:ascii="Times New Roman" w:hAnsi="Times New Roman" w:cs="Times New Roman"/>
          <w:b/>
          <w:i/>
          <w:color w:val="000000" w:themeColor="text1"/>
          <w:sz w:val="11"/>
          <w:szCs w:val="11"/>
        </w:rPr>
      </w:pPr>
      <w:r w:rsidRPr="00E141F5">
        <w:rPr>
          <w:rFonts w:ascii="Times New Roman" w:hAnsi="Times New Roman" w:cs="Times New Roman"/>
          <w:color w:val="000000" w:themeColor="text1"/>
        </w:rPr>
        <w:t>不同个股的特异收益率不相关。</w:t>
      </w:r>
    </w:p>
    <w:p w14:paraId="531EA765" w14:textId="77777777" w:rsidR="00AD5448" w:rsidRPr="00E141F5" w:rsidRDefault="00AD5448" w:rsidP="00AD5448">
      <w:pPr>
        <w:jc w:val="both"/>
        <w:rPr>
          <w:rFonts w:ascii="Times New Roman" w:hAnsi="Times New Roman" w:cs="Times New Roman"/>
          <w:b/>
          <w:i/>
          <w:color w:val="000000" w:themeColor="text1"/>
          <w:sz w:val="11"/>
          <w:szCs w:val="11"/>
        </w:rPr>
      </w:pPr>
    </w:p>
    <w:p w14:paraId="5A08B3E4" w14:textId="77777777" w:rsidR="00AD5448" w:rsidRPr="00E141F5" w:rsidRDefault="00AD5448" w:rsidP="00AD5448">
      <w:pPr>
        <w:tabs>
          <w:tab w:val="left" w:pos="840"/>
        </w:tabs>
        <w:ind w:firstLineChars="200" w:firstLine="440"/>
        <w:jc w:val="both"/>
        <w:rPr>
          <w:rFonts w:ascii="Times New Roman" w:hAnsi="Times New Roman" w:cs="Times New Roman"/>
        </w:rPr>
      </w:pPr>
      <w:r w:rsidRPr="00E141F5">
        <w:rPr>
          <w:rFonts w:ascii="Times New Roman" w:hAnsi="Times New Roman" w:cs="Times New Roman"/>
        </w:rPr>
        <w:t>基于上述假设，可得投资组合收益波动率</w:t>
      </w:r>
      <w:r w:rsidRPr="00E141F5">
        <w:rPr>
          <w:rFonts w:ascii="Times New Roman" w:hAnsi="Times New Roman" w:cs="Times New Roman"/>
        </w:rPr>
        <w:t xml:space="preserve"> </w:t>
      </w:r>
      <m:oMath>
        <m:r>
          <w:rPr>
            <w:rFonts w:ascii="Cambria Math" w:hAnsi="Cambria Math" w:cs="Times New Roman"/>
            <w:color w:val="000000" w:themeColor="text1"/>
          </w:rPr>
          <m:t>σ(</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p</m:t>
            </m:r>
          </m:sub>
        </m:sSub>
        <m:r>
          <w:rPr>
            <w:rFonts w:ascii="Cambria Math" w:hAnsi="Cambria Math" w:cs="Times New Roman"/>
            <w:color w:val="000000" w:themeColor="text1"/>
          </w:rPr>
          <m:t>)</m:t>
        </m:r>
      </m:oMath>
      <w:r w:rsidRPr="00E141F5">
        <w:rPr>
          <w:rFonts w:ascii="Times New Roman" w:hAnsi="Times New Roman" w:cs="Times New Roman"/>
          <w:color w:val="000000" w:themeColor="text1"/>
        </w:rPr>
        <w:t xml:space="preserve"> </w:t>
      </w:r>
      <w:r w:rsidRPr="00E141F5">
        <w:rPr>
          <w:rFonts w:ascii="Times New Roman" w:hAnsi="Times New Roman" w:cs="Times New Roman"/>
        </w:rPr>
        <w:t>的因子分解表达式如下：</w:t>
      </w:r>
    </w:p>
    <w:p w14:paraId="1AEA28BE" w14:textId="77777777" w:rsidR="00AD5448" w:rsidRPr="00E141F5" w:rsidRDefault="00AD5448" w:rsidP="00AD5448">
      <w:pPr>
        <w:autoSpaceDE w:val="0"/>
        <w:autoSpaceDN w:val="0"/>
        <w:adjustRightInd w:val="0"/>
        <w:spacing w:line="480" w:lineRule="auto"/>
        <w:ind w:firstLineChars="650" w:firstLine="1430"/>
        <w:rPr>
          <w:rFonts w:ascii="Times New Roman" w:hAnsi="Times New Roman" w:cs="Times New Roman"/>
          <w:color w:val="000000" w:themeColor="text1"/>
        </w:rPr>
      </w:pPr>
      <w:r w:rsidRPr="00E141F5">
        <w:rPr>
          <w:rFonts w:ascii="Times New Roman" w:hAnsi="Times New Roman" w:cs="Times New Roman"/>
          <w:color w:val="000000" w:themeColor="text1"/>
        </w:rPr>
        <w:t xml:space="preserve">             </w:t>
      </w:r>
      <m:oMath>
        <m:r>
          <w:rPr>
            <w:rFonts w:ascii="Cambria Math" w:hAnsi="Cambria Math" w:cs="Times New Roman"/>
            <w:color w:val="000000" w:themeColor="text1"/>
          </w:rPr>
          <m:t>σ(</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p</m:t>
            </m:r>
          </m:sub>
        </m:sSub>
        <m:r>
          <w:rPr>
            <w:rFonts w:ascii="Cambria Math" w:hAnsi="Cambria Math" w:cs="Times New Roman"/>
            <w:color w:val="000000" w:themeColor="text1"/>
          </w:rPr>
          <m:t>)=</m:t>
        </m:r>
        <m:rad>
          <m:radPr>
            <m:degHide m:val="1"/>
            <m:ctrlPr>
              <w:rPr>
                <w:rFonts w:ascii="Cambria Math" w:hAnsi="Cambria Math" w:cs="Times New Roman"/>
                <w:i/>
                <w:color w:val="000000" w:themeColor="text1"/>
              </w:rPr>
            </m:ctrlPr>
          </m:radPr>
          <m:deg/>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p</m:t>
                </m:r>
              </m:sub>
              <m:sup>
                <m:r>
                  <w:rPr>
                    <w:rFonts w:ascii="Cambria Math" w:hAnsi="Cambria Math" w:cs="Times New Roman"/>
                    <w:color w:val="000000" w:themeColor="text1"/>
                  </w:rPr>
                  <m:t>T</m:t>
                </m:r>
              </m:sup>
            </m:sSubSup>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Σ</m:t>
                </m:r>
              </m:e>
              <m:sub>
                <m:r>
                  <w:rPr>
                    <w:rFonts w:ascii="Cambria Math" w:hAnsi="Cambria Math" w:cs="Times New Roman"/>
                    <w:color w:val="000000" w:themeColor="text1"/>
                  </w:rPr>
                  <m:t>f</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p</m:t>
                </m:r>
              </m:sub>
            </m:sSub>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w</m:t>
                </m:r>
              </m:e>
              <m:sub>
                <m:r>
                  <w:rPr>
                    <w:rFonts w:ascii="Cambria Math" w:hAnsi="Cambria Math" w:cs="Times New Roman"/>
                    <w:color w:val="000000" w:themeColor="text1"/>
                  </w:rPr>
                  <m:t>p</m:t>
                </m:r>
              </m:sub>
              <m:sup>
                <m:r>
                  <w:rPr>
                    <w:rFonts w:ascii="Cambria Math" w:hAnsi="Cambria Math" w:cs="Times New Roman"/>
                    <w:color w:val="000000" w:themeColor="text1"/>
                  </w:rPr>
                  <m:t>T</m:t>
                </m:r>
              </m:sup>
            </m:sSubSup>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m:t>
                </m:r>
              </m:e>
              <m:sub>
                <m:r>
                  <w:rPr>
                    <w:rFonts w:ascii="Cambria Math" w:hAnsi="Cambria Math" w:cs="Times New Roman"/>
                    <w:color w:val="000000" w:themeColor="text1"/>
                  </w:rPr>
                  <m:t>μ</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p</m:t>
                </m:r>
              </m:sub>
            </m:sSub>
          </m:e>
        </m:rad>
      </m:oMath>
      <w:r w:rsidRPr="00E141F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w:t>
      </w:r>
    </w:p>
    <w:p w14:paraId="2429BE9E" w14:textId="77777777" w:rsidR="00AD5448" w:rsidRDefault="00AD5448" w:rsidP="00AD5448">
      <w:pPr>
        <w:tabs>
          <w:tab w:val="left" w:pos="1804"/>
        </w:tabs>
        <w:jc w:val="both"/>
        <w:rPr>
          <w:rFonts w:ascii="Times New Roman" w:hAnsi="Times New Roman" w:cs="Times New Roman"/>
          <w:color w:val="000000" w:themeColor="text1"/>
        </w:rPr>
      </w:pPr>
      <w:r w:rsidRPr="00E141F5">
        <w:rPr>
          <w:rFonts w:ascii="Times New Roman" w:hAnsi="Times New Roman" w:cs="Times New Roman"/>
          <w:color w:val="000000" w:themeColor="text1"/>
        </w:rPr>
        <w:t>其中</w:t>
      </w:r>
      <w:r w:rsidRPr="00E141F5">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p</m:t>
            </m:r>
          </m:sub>
        </m:sSub>
      </m:oMath>
      <w:r w:rsidRPr="00E141F5">
        <w:rPr>
          <w:rFonts w:ascii="Times New Roman" w:hAnsi="Times New Roman" w:cs="Times New Roman"/>
          <w:color w:val="000000" w:themeColor="text1"/>
        </w:rPr>
        <w:t xml:space="preserve"> </w:t>
      </w:r>
      <w:r w:rsidRPr="00E141F5">
        <w:rPr>
          <w:rFonts w:ascii="Times New Roman" w:hAnsi="Times New Roman" w:cs="Times New Roman"/>
          <w:color w:val="000000" w:themeColor="text1"/>
        </w:rPr>
        <w:t>和</w:t>
      </w:r>
      <w:r w:rsidRPr="00E141F5">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p</m:t>
            </m:r>
          </m:sub>
        </m:sSub>
      </m:oMath>
      <w:r>
        <w:rPr>
          <w:rFonts w:ascii="Times New Roman" w:hAnsi="Times New Roman" w:cs="Times New Roman" w:hint="eastAsia"/>
          <w:color w:val="000000" w:themeColor="text1"/>
        </w:rPr>
        <w:t xml:space="preserve"> </w:t>
      </w:r>
      <w:r w:rsidRPr="00E141F5">
        <w:rPr>
          <w:rFonts w:ascii="Times New Roman" w:hAnsi="Times New Roman" w:cs="Times New Roman"/>
          <w:color w:val="000000" w:themeColor="text1"/>
        </w:rPr>
        <w:t>分别为投资组合的因子暴露度矩阵和个股权重，</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p</m:t>
            </m:r>
          </m:sub>
          <m:sup>
            <m:r>
              <w:rPr>
                <w:rFonts w:ascii="Cambria Math" w:hAnsi="Cambria Math" w:cs="Times New Roman"/>
                <w:color w:val="000000" w:themeColor="text1"/>
              </w:rPr>
              <m:t>T</m:t>
            </m:r>
          </m:sup>
        </m:sSubSup>
      </m:oMath>
      <w:r w:rsidRPr="00E141F5">
        <w:rPr>
          <w:rFonts w:ascii="Times New Roman" w:hAnsi="Times New Roman" w:cs="Times New Roman"/>
          <w:color w:val="000000" w:themeColor="text1"/>
        </w:rPr>
        <w:t xml:space="preserve"> </w:t>
      </w:r>
      <w:r w:rsidRPr="00E141F5">
        <w:rPr>
          <w:rFonts w:ascii="Times New Roman" w:hAnsi="Times New Roman" w:cs="Times New Roman"/>
          <w:color w:val="000000" w:themeColor="text1"/>
        </w:rPr>
        <w:t>和</w:t>
      </w:r>
      <w:r w:rsidRPr="00E141F5">
        <w:rPr>
          <w:rFonts w:ascii="Times New Roman" w:hAnsi="Times New Roman" w:cs="Times New Roman"/>
          <w:color w:val="000000" w:themeColor="text1"/>
        </w:rPr>
        <w:t xml:space="preserve">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w</m:t>
            </m:r>
          </m:e>
          <m:sub>
            <m:r>
              <w:rPr>
                <w:rFonts w:ascii="Cambria Math" w:hAnsi="Cambria Math" w:cs="Times New Roman"/>
                <w:color w:val="000000" w:themeColor="text1"/>
              </w:rPr>
              <m:t>p</m:t>
            </m:r>
          </m:sub>
          <m:sup>
            <m:r>
              <w:rPr>
                <w:rFonts w:ascii="Cambria Math" w:hAnsi="Cambria Math" w:cs="Times New Roman"/>
                <w:color w:val="000000" w:themeColor="text1"/>
              </w:rPr>
              <m:t>T</m:t>
            </m:r>
          </m:sup>
        </m:sSubSup>
      </m:oMath>
      <w:r w:rsidRPr="00E141F5">
        <w:rPr>
          <w:rFonts w:ascii="Times New Roman" w:hAnsi="Times New Roman" w:cs="Times New Roman"/>
          <w:color w:val="000000" w:themeColor="text1"/>
        </w:rPr>
        <w:t xml:space="preserve"> </w:t>
      </w:r>
      <w:r w:rsidRPr="00E141F5">
        <w:rPr>
          <w:rFonts w:ascii="Times New Roman" w:hAnsi="Times New Roman" w:cs="Times New Roman"/>
          <w:color w:val="000000" w:themeColor="text1"/>
        </w:rPr>
        <w:t>分别为</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p</m:t>
            </m:r>
          </m:sub>
        </m:sSub>
      </m:oMath>
      <w:r w:rsidRPr="00E141F5">
        <w:rPr>
          <w:rFonts w:ascii="Times New Roman" w:hAnsi="Times New Roman" w:cs="Times New Roman"/>
          <w:color w:val="000000" w:themeColor="text1"/>
        </w:rPr>
        <w:t xml:space="preserve"> </w:t>
      </w:r>
      <w:r w:rsidRPr="00E141F5">
        <w:rPr>
          <w:rFonts w:ascii="Times New Roman" w:hAnsi="Times New Roman" w:cs="Times New Roman"/>
          <w:color w:val="000000" w:themeColor="text1"/>
        </w:rPr>
        <w:t>和</w:t>
      </w:r>
      <w:r w:rsidRPr="00E141F5">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p</m:t>
            </m:r>
          </m:sub>
        </m:sSub>
      </m:oMath>
      <w:r w:rsidRPr="00E141F5">
        <w:rPr>
          <w:rFonts w:ascii="Times New Roman" w:hAnsi="Times New Roman" w:cs="Times New Roman"/>
          <w:color w:val="000000" w:themeColor="text1"/>
        </w:rPr>
        <w:t xml:space="preserve"> </w:t>
      </w:r>
      <w:r w:rsidRPr="00E141F5">
        <w:rPr>
          <w:rFonts w:ascii="Times New Roman" w:hAnsi="Times New Roman" w:cs="Times New Roman"/>
          <w:color w:val="000000" w:themeColor="text1"/>
        </w:rPr>
        <w:t>的转置；</w:t>
      </w:r>
      <m:oMath>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Σ</m:t>
            </m:r>
          </m:e>
          <m:sub>
            <m:r>
              <w:rPr>
                <w:rFonts w:ascii="Cambria Math" w:hAnsi="Cambria Math" w:cs="Times New Roman"/>
                <w:color w:val="000000" w:themeColor="text1"/>
              </w:rPr>
              <m:t>f</m:t>
            </m:r>
          </m:sub>
        </m:sSub>
      </m:oMath>
      <w:r w:rsidRPr="00E141F5">
        <w:rPr>
          <w:rFonts w:ascii="Times New Roman" w:hAnsi="Times New Roman" w:cs="Times New Roman"/>
          <w:color w:val="000000" w:themeColor="text1"/>
        </w:rPr>
        <w:t xml:space="preserve"> </w:t>
      </w:r>
      <w:r w:rsidRPr="00E141F5">
        <w:rPr>
          <w:rFonts w:ascii="Times New Roman" w:hAnsi="Times New Roman" w:cs="Times New Roman"/>
          <w:color w:val="000000" w:themeColor="text1"/>
        </w:rPr>
        <w:t>为因子协方差矩阵；</w:t>
      </w:r>
      <m:oMath>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m:t>
            </m:r>
          </m:e>
          <m:sub>
            <m:r>
              <w:rPr>
                <w:rFonts w:ascii="Cambria Math" w:hAnsi="Cambria Math" w:cs="Times New Roman"/>
                <w:color w:val="000000" w:themeColor="text1"/>
              </w:rPr>
              <m:t>μ</m:t>
            </m:r>
          </m:sub>
        </m:sSub>
      </m:oMath>
      <w:r w:rsidRPr="00E141F5">
        <w:rPr>
          <w:rFonts w:ascii="Times New Roman" w:hAnsi="Times New Roman" w:cs="Times New Roman"/>
          <w:color w:val="000000" w:themeColor="text1"/>
        </w:rPr>
        <w:t xml:space="preserve"> </w:t>
      </w:r>
      <w:r w:rsidRPr="00E141F5">
        <w:rPr>
          <w:rFonts w:ascii="Times New Roman" w:hAnsi="Times New Roman" w:cs="Times New Roman"/>
          <w:color w:val="000000" w:themeColor="text1"/>
        </w:rPr>
        <w:t>为特异风险对角矩阵。</w:t>
      </w:r>
    </w:p>
    <w:p w14:paraId="708272B6" w14:textId="77777777" w:rsidR="00AD5448" w:rsidRDefault="00AD5448" w:rsidP="00AD5448">
      <w:pPr>
        <w:tabs>
          <w:tab w:val="left" w:pos="1804"/>
        </w:tabs>
        <w:ind w:firstLineChars="150" w:firstLine="330"/>
        <w:jc w:val="both"/>
        <w:rPr>
          <w:rFonts w:ascii="Times New Roman" w:hAnsi="Times New Roman" w:cs="Times New Roman"/>
          <w:color w:val="000000" w:themeColor="text1"/>
        </w:rPr>
      </w:pPr>
      <w:r>
        <w:rPr>
          <w:rFonts w:ascii="Times New Roman" w:hAnsi="Times New Roman" w:cs="Times New Roman" w:hint="eastAsia"/>
          <w:color w:val="000000" w:themeColor="text1"/>
        </w:rPr>
        <w:t>理论上，相对于经验估计（即直接使用历史收益率数据计算协方差矩阵），因子风险模型有如下优点：</w:t>
      </w:r>
    </w:p>
    <w:p w14:paraId="57779C9D" w14:textId="77777777" w:rsidR="00AD5448" w:rsidRPr="00E141F5" w:rsidRDefault="00AD5448" w:rsidP="00AD5448">
      <w:pPr>
        <w:pStyle w:val="a5"/>
        <w:numPr>
          <w:ilvl w:val="0"/>
          <w:numId w:val="1"/>
        </w:numPr>
        <w:ind w:firstLineChars="0"/>
        <w:jc w:val="both"/>
        <w:rPr>
          <w:rFonts w:ascii="Times New Roman" w:hAnsi="Times New Roman" w:cs="Times New Roman"/>
          <w:b/>
          <w:i/>
          <w:color w:val="000000" w:themeColor="text1"/>
          <w:sz w:val="11"/>
          <w:szCs w:val="11"/>
        </w:rPr>
      </w:pPr>
      <w:r>
        <w:rPr>
          <w:rFonts w:ascii="Times New Roman" w:hAnsi="Times New Roman" w:cs="Times New Roman" w:hint="eastAsia"/>
          <w:color w:val="000000" w:themeColor="text1"/>
        </w:rPr>
        <w:t>实现了风险预测问题的降维降噪</w:t>
      </w:r>
      <w:r w:rsidRPr="004F69F3">
        <w:rPr>
          <w:rStyle w:val="ab"/>
          <w:rFonts w:ascii="Times New Roman" w:hAnsi="Times New Roman" w:cs="Times New Roman"/>
          <w:color w:val="000000" w:themeColor="text1"/>
        </w:rPr>
        <w:footnoteReference w:id="3"/>
      </w:r>
      <w:r>
        <w:rPr>
          <w:rFonts w:ascii="Times New Roman" w:hAnsi="Times New Roman" w:cs="Times New Roman" w:hint="eastAsia"/>
          <w:color w:val="000000" w:themeColor="text1"/>
        </w:rPr>
        <w:t>；</w:t>
      </w:r>
    </w:p>
    <w:p w14:paraId="22C00D7A" w14:textId="77777777" w:rsidR="00AD5448" w:rsidRPr="006D3D24" w:rsidRDefault="00AD5448" w:rsidP="00AD5448">
      <w:pPr>
        <w:pStyle w:val="a5"/>
        <w:numPr>
          <w:ilvl w:val="0"/>
          <w:numId w:val="1"/>
        </w:numPr>
        <w:ind w:firstLineChars="0"/>
        <w:jc w:val="both"/>
        <w:rPr>
          <w:rFonts w:ascii="Times New Roman" w:hAnsi="Times New Roman" w:cs="Times New Roman"/>
          <w:b/>
          <w:i/>
          <w:color w:val="000000" w:themeColor="text1"/>
          <w:sz w:val="11"/>
          <w:szCs w:val="11"/>
        </w:rPr>
      </w:pPr>
      <w:r>
        <w:rPr>
          <w:rFonts w:ascii="Times New Roman" w:hAnsi="Times New Roman" w:cs="Times New Roman" w:hint="eastAsia"/>
          <w:color w:val="000000" w:themeColor="text1"/>
        </w:rPr>
        <w:t>降低股票上市时间过短（造成历史收益率数据不足）、停牌（导致个股的历史波动率过低）、数据缺失等边际情况对风险预测的干扰；</w:t>
      </w:r>
    </w:p>
    <w:p w14:paraId="3CD1BE03" w14:textId="77777777" w:rsidR="00AD5448" w:rsidRPr="000C6F02" w:rsidRDefault="00AD5448" w:rsidP="00AD5448">
      <w:pPr>
        <w:pStyle w:val="a5"/>
        <w:numPr>
          <w:ilvl w:val="0"/>
          <w:numId w:val="1"/>
        </w:numPr>
        <w:ind w:firstLineChars="0"/>
        <w:jc w:val="both"/>
        <w:rPr>
          <w:rFonts w:ascii="Times New Roman" w:hAnsi="Times New Roman" w:cs="Times New Roman"/>
          <w:b/>
          <w:i/>
          <w:color w:val="000000" w:themeColor="text1"/>
          <w:sz w:val="11"/>
          <w:szCs w:val="11"/>
        </w:rPr>
      </w:pPr>
      <w:r>
        <w:rPr>
          <w:rFonts w:ascii="Times New Roman" w:hAnsi="Times New Roman" w:cs="Times New Roman" w:hint="eastAsia"/>
          <w:color w:val="000000" w:themeColor="text1"/>
        </w:rPr>
        <w:t>需要估计的变量数目减少，加快风险预测和权重优化的计算速度</w:t>
      </w:r>
    </w:p>
    <w:p w14:paraId="557357E0" w14:textId="1F910594" w:rsidR="00AD5448" w:rsidRDefault="00AD5448" w:rsidP="00AD5448">
      <w:pPr>
        <w:ind w:left="420"/>
        <w:jc w:val="both"/>
        <w:rPr>
          <w:rFonts w:ascii="Times New Roman" w:hAnsi="Times New Roman" w:cs="Times New Roman"/>
          <w:color w:val="000000" w:themeColor="text1"/>
        </w:rPr>
      </w:pPr>
      <w:r>
        <w:rPr>
          <w:rFonts w:ascii="Times New Roman" w:hAnsi="Times New Roman" w:cs="Times New Roman" w:hint="eastAsia"/>
          <w:color w:val="000000" w:themeColor="text1"/>
        </w:rPr>
        <w:t>米筐风险模型情况如表</w:t>
      </w:r>
      <w:r w:rsidR="00247FD9">
        <w:rPr>
          <w:rFonts w:ascii="Times New Roman" w:hAnsi="Times New Roman" w:cs="Times New Roman"/>
          <w:color w:val="000000" w:themeColor="text1"/>
        </w:rPr>
        <w:t>2</w:t>
      </w:r>
      <w:r>
        <w:rPr>
          <w:rFonts w:ascii="Times New Roman" w:hAnsi="Times New Roman" w:cs="Times New Roman"/>
          <w:color w:val="000000" w:themeColor="text1"/>
        </w:rPr>
        <w:t>.1.1</w:t>
      </w:r>
      <w:r>
        <w:rPr>
          <w:rFonts w:ascii="Times New Roman" w:hAnsi="Times New Roman" w:cs="Times New Roman" w:hint="eastAsia"/>
          <w:color w:val="000000" w:themeColor="text1"/>
        </w:rPr>
        <w:t>所示。</w:t>
      </w:r>
    </w:p>
    <w:p w14:paraId="44FEFD99" w14:textId="1DBB771A" w:rsidR="00AD5448" w:rsidRDefault="00AD5448" w:rsidP="00AD5448">
      <w:pPr>
        <w:ind w:left="420"/>
        <w:jc w:val="both"/>
        <w:rPr>
          <w:rFonts w:ascii="Times New Roman" w:hAnsi="Times New Roman" w:cs="Times New Roman"/>
          <w:color w:val="000000" w:themeColor="text1"/>
        </w:rPr>
      </w:pPr>
    </w:p>
    <w:p w14:paraId="3BD4D2A6" w14:textId="6EA1F89A" w:rsidR="00246EAB" w:rsidRDefault="00246EAB" w:rsidP="00AD5448">
      <w:pPr>
        <w:ind w:left="420"/>
        <w:jc w:val="both"/>
        <w:rPr>
          <w:rFonts w:ascii="Times New Roman" w:hAnsi="Times New Roman" w:cs="Times New Roman"/>
          <w:color w:val="000000" w:themeColor="text1"/>
        </w:rPr>
      </w:pPr>
    </w:p>
    <w:p w14:paraId="56CB2507" w14:textId="77777777" w:rsidR="00246EAB" w:rsidRPr="00D92679" w:rsidRDefault="00246EAB" w:rsidP="00AD5448">
      <w:pPr>
        <w:ind w:left="420"/>
        <w:jc w:val="both"/>
        <w:rPr>
          <w:rFonts w:ascii="Times New Roman" w:hAnsi="Times New Roman" w:cs="Times New Roman"/>
          <w:color w:val="000000" w:themeColor="text1"/>
        </w:rPr>
      </w:pPr>
    </w:p>
    <w:p w14:paraId="0553AC87" w14:textId="0479A03A" w:rsidR="00AD5448" w:rsidRPr="00786736" w:rsidRDefault="00AD5448" w:rsidP="00AD5448">
      <w:pPr>
        <w:spacing w:line="288" w:lineRule="auto"/>
        <w:jc w:val="center"/>
        <w:rPr>
          <w:rFonts w:ascii="Times New Roman" w:eastAsiaTheme="minorEastAsia" w:hAnsi="Times New Roman" w:cs="Times New Roman"/>
          <w:color w:val="000000" w:themeColor="text1"/>
        </w:rPr>
      </w:pPr>
      <w:r w:rsidRPr="00313DC1">
        <w:rPr>
          <w:rFonts w:ascii="Times New Roman" w:eastAsiaTheme="minorEastAsia" w:hAnsi="Times New Roman" w:cs="Times New Roman" w:hint="eastAsia"/>
          <w:color w:val="000000" w:themeColor="text1"/>
        </w:rPr>
        <w:lastRenderedPageBreak/>
        <w:t>表</w:t>
      </w:r>
      <w:r w:rsidR="00247FD9">
        <w:rPr>
          <w:rFonts w:ascii="Times New Roman" w:eastAsiaTheme="minorEastAsia" w:hAnsi="Times New Roman" w:cs="Times New Roman"/>
          <w:color w:val="000000" w:themeColor="text1"/>
        </w:rPr>
        <w:t>2</w:t>
      </w:r>
      <w:r>
        <w:rPr>
          <w:rFonts w:ascii="Times New Roman" w:eastAsiaTheme="minorEastAsia" w:hAnsi="Times New Roman" w:cs="Times New Roman"/>
          <w:color w:val="000000" w:themeColor="text1"/>
        </w:rPr>
        <w:t>.1</w:t>
      </w:r>
      <w:r>
        <w:rPr>
          <w:rFonts w:ascii="Times New Roman" w:eastAsiaTheme="minorEastAsia" w:hAnsi="Times New Roman" w:cs="Times New Roman" w:hint="eastAsia"/>
          <w:color w:val="000000" w:themeColor="text1"/>
        </w:rPr>
        <w:t>.1</w:t>
      </w:r>
      <w:r w:rsidRPr="00313DC1">
        <w:rPr>
          <w:rFonts w:ascii="Times New Roman" w:eastAsiaTheme="minorEastAsia" w:hAnsi="Times New Roman" w:cs="Times New Roman"/>
          <w:color w:val="000000" w:themeColor="text1"/>
        </w:rPr>
        <w:t>：</w:t>
      </w:r>
      <w:r w:rsidRPr="00313DC1">
        <w:rPr>
          <w:rFonts w:ascii="Times New Roman" w:hAnsi="Times New Roman" w:cs="Times New Roman" w:hint="eastAsia"/>
          <w:color w:val="000000" w:themeColor="text1"/>
        </w:rPr>
        <w:t>米</w:t>
      </w:r>
      <w:r>
        <w:rPr>
          <w:rFonts w:ascii="Times New Roman" w:hAnsi="Times New Roman" w:cs="Times New Roman" w:hint="eastAsia"/>
          <w:color w:val="000000" w:themeColor="text1"/>
        </w:rPr>
        <w:t>筐因子风险模型</w:t>
      </w:r>
      <w:r>
        <w:rPr>
          <w:rFonts w:ascii="Times New Roman" w:eastAsiaTheme="minorEastAsia" w:hAnsi="Times New Roman" w:cs="Times New Roman" w:hint="eastAsia"/>
          <w:color w:val="000000" w:themeColor="text1"/>
        </w:rPr>
        <w:t>数据详情</w:t>
      </w:r>
    </w:p>
    <w:tbl>
      <w:tblPr>
        <w:tblStyle w:val="a6"/>
        <w:tblW w:w="0" w:type="auto"/>
        <w:tblLook w:val="04A0" w:firstRow="1" w:lastRow="0" w:firstColumn="1" w:lastColumn="0" w:noHBand="0" w:noVBand="1"/>
      </w:tblPr>
      <w:tblGrid>
        <w:gridCol w:w="1696"/>
        <w:gridCol w:w="6594"/>
      </w:tblGrid>
      <w:tr w:rsidR="00AD5448" w:rsidRPr="00786736" w14:paraId="2027C33E" w14:textId="77777777" w:rsidTr="001A4925">
        <w:tc>
          <w:tcPr>
            <w:tcW w:w="1696" w:type="dxa"/>
          </w:tcPr>
          <w:p w14:paraId="760E77A1" w14:textId="77777777" w:rsidR="00AD5448" w:rsidRPr="00786736" w:rsidRDefault="00AD5448" w:rsidP="001A4925">
            <w:pPr>
              <w:spacing w:line="288" w:lineRule="auto"/>
              <w:jc w:val="center"/>
              <w:rPr>
                <w:rFonts w:ascii="Times New Roman" w:eastAsiaTheme="minorEastAsia" w:hAnsi="Times New Roman" w:cs="Times New Roman"/>
                <w:color w:val="000000" w:themeColor="text1"/>
              </w:rPr>
            </w:pPr>
            <w:r w:rsidRPr="00786736">
              <w:rPr>
                <w:rFonts w:ascii="Times New Roman" w:eastAsiaTheme="minorEastAsia" w:hAnsi="Times New Roman" w:cs="Times New Roman"/>
                <w:color w:val="000000" w:themeColor="text1"/>
              </w:rPr>
              <w:t>更新频率</w:t>
            </w:r>
          </w:p>
        </w:tc>
        <w:tc>
          <w:tcPr>
            <w:tcW w:w="6594" w:type="dxa"/>
          </w:tcPr>
          <w:p w14:paraId="24104B5C" w14:textId="77777777" w:rsidR="00AD5448" w:rsidRPr="00786736" w:rsidRDefault="00AD5448" w:rsidP="001A4925">
            <w:pPr>
              <w:spacing w:line="288" w:lineRule="auto"/>
              <w:rPr>
                <w:rFonts w:ascii="Times New Roman" w:eastAsiaTheme="minorEastAsia" w:hAnsi="Times New Roman" w:cs="Times New Roman"/>
                <w:color w:val="000000" w:themeColor="text1"/>
              </w:rPr>
            </w:pPr>
            <w:r w:rsidRPr="00786736">
              <w:rPr>
                <w:rFonts w:ascii="Times New Roman" w:eastAsiaTheme="minorEastAsia" w:hAnsi="Times New Roman" w:cs="Times New Roman"/>
                <w:color w:val="000000" w:themeColor="text1"/>
              </w:rPr>
              <w:t>日频率</w:t>
            </w:r>
          </w:p>
        </w:tc>
      </w:tr>
      <w:tr w:rsidR="00AD5448" w:rsidRPr="00786736" w14:paraId="6B884AF6" w14:textId="77777777" w:rsidTr="001A4925">
        <w:tc>
          <w:tcPr>
            <w:tcW w:w="1696" w:type="dxa"/>
          </w:tcPr>
          <w:p w14:paraId="3079EB8E" w14:textId="77777777" w:rsidR="00AD5448" w:rsidRPr="00786736" w:rsidRDefault="00AD5448" w:rsidP="001A4925">
            <w:pPr>
              <w:spacing w:line="288" w:lineRule="auto"/>
              <w:jc w:val="center"/>
              <w:rPr>
                <w:rFonts w:ascii="Times New Roman" w:eastAsiaTheme="minorEastAsia" w:hAnsi="Times New Roman" w:cs="Times New Roman"/>
                <w:color w:val="000000" w:themeColor="text1"/>
              </w:rPr>
            </w:pPr>
            <w:r>
              <w:rPr>
                <w:rFonts w:ascii="Times New Roman" w:eastAsiaTheme="minorEastAsia" w:hAnsi="Times New Roman" w:cs="Times New Roman" w:hint="eastAsia"/>
                <w:color w:val="000000" w:themeColor="text1"/>
              </w:rPr>
              <w:t>增量更新时间</w:t>
            </w:r>
          </w:p>
        </w:tc>
        <w:tc>
          <w:tcPr>
            <w:tcW w:w="6594" w:type="dxa"/>
          </w:tcPr>
          <w:p w14:paraId="504E6BBE" w14:textId="77777777" w:rsidR="00AD5448" w:rsidRPr="00786736" w:rsidRDefault="00AD5448" w:rsidP="001A4925">
            <w:pPr>
              <w:spacing w:line="288" w:lineRule="auto"/>
              <w:rPr>
                <w:rFonts w:ascii="Times New Roman" w:eastAsiaTheme="minorEastAsia" w:hAnsi="Times New Roman" w:cs="Times New Roman"/>
                <w:color w:val="000000" w:themeColor="text1"/>
              </w:rPr>
            </w:pPr>
            <w:r>
              <w:rPr>
                <w:rFonts w:ascii="Times New Roman" w:eastAsiaTheme="minorEastAsia" w:hAnsi="Times New Roman" w:cs="Times New Roman" w:hint="eastAsia"/>
                <w:color w:val="000000" w:themeColor="text1"/>
              </w:rPr>
              <w:t>交易日早上</w:t>
            </w:r>
            <w:r>
              <w:rPr>
                <w:rFonts w:ascii="Times New Roman" w:eastAsiaTheme="minorEastAsia" w:hAnsi="Times New Roman" w:cs="Times New Roman"/>
                <w:color w:val="000000" w:themeColor="text1"/>
              </w:rPr>
              <w:t>9</w:t>
            </w:r>
            <w:r>
              <w:rPr>
                <w:rFonts w:ascii="Times New Roman" w:eastAsiaTheme="minorEastAsia" w:hAnsi="Times New Roman" w:cs="Times New Roman" w:hint="eastAsia"/>
                <w:color w:val="000000" w:themeColor="text1"/>
              </w:rPr>
              <w:t>点前</w:t>
            </w:r>
          </w:p>
        </w:tc>
      </w:tr>
      <w:tr w:rsidR="00AD5448" w:rsidRPr="00786736" w14:paraId="1CD1B0B7" w14:textId="77777777" w:rsidTr="001A4925">
        <w:tc>
          <w:tcPr>
            <w:tcW w:w="1696" w:type="dxa"/>
          </w:tcPr>
          <w:p w14:paraId="66B0B1A1" w14:textId="77777777" w:rsidR="00AD5448" w:rsidRDefault="00AD5448" w:rsidP="001A4925">
            <w:pPr>
              <w:spacing w:line="288" w:lineRule="auto"/>
              <w:jc w:val="center"/>
              <w:rPr>
                <w:rFonts w:ascii="Times New Roman" w:eastAsiaTheme="minorEastAsia" w:hAnsi="Times New Roman" w:cs="Times New Roman"/>
                <w:color w:val="000000" w:themeColor="text1"/>
              </w:rPr>
            </w:pPr>
            <w:r>
              <w:rPr>
                <w:rFonts w:ascii="Times New Roman" w:eastAsiaTheme="minorEastAsia" w:hAnsi="Times New Roman" w:cs="Times New Roman" w:hint="eastAsia"/>
                <w:color w:val="000000" w:themeColor="text1"/>
              </w:rPr>
              <w:t>数据缺失情况</w:t>
            </w:r>
          </w:p>
        </w:tc>
        <w:tc>
          <w:tcPr>
            <w:tcW w:w="6594" w:type="dxa"/>
          </w:tcPr>
          <w:p w14:paraId="239B6DD8" w14:textId="77777777" w:rsidR="00AD5448" w:rsidRDefault="00AD5448" w:rsidP="001A4925">
            <w:pPr>
              <w:spacing w:line="288" w:lineRule="auto"/>
              <w:rPr>
                <w:rFonts w:ascii="Times New Roman" w:eastAsiaTheme="minorEastAsia" w:hAnsi="Times New Roman" w:cs="Times New Roman"/>
                <w:color w:val="000000" w:themeColor="text1"/>
              </w:rPr>
            </w:pPr>
            <w:r>
              <w:rPr>
                <w:rFonts w:ascii="Times New Roman" w:eastAsiaTheme="minorEastAsia" w:hAnsi="Times New Roman" w:cs="Times New Roman" w:hint="eastAsia"/>
                <w:color w:val="000000" w:themeColor="text1"/>
              </w:rPr>
              <w:t>无缺失值</w:t>
            </w:r>
          </w:p>
        </w:tc>
      </w:tr>
      <w:tr w:rsidR="00AD5448" w:rsidRPr="00786736" w14:paraId="042925C7" w14:textId="77777777" w:rsidTr="001A4925">
        <w:tc>
          <w:tcPr>
            <w:tcW w:w="1696" w:type="dxa"/>
          </w:tcPr>
          <w:p w14:paraId="33752DA1" w14:textId="77777777" w:rsidR="00AD5448" w:rsidRPr="00786736" w:rsidRDefault="00AD5448" w:rsidP="001A4925">
            <w:pPr>
              <w:spacing w:line="288" w:lineRule="auto"/>
              <w:rPr>
                <w:rFonts w:ascii="Times New Roman" w:eastAsiaTheme="minorEastAsia" w:hAnsi="Times New Roman" w:cs="Times New Roman"/>
                <w:color w:val="000000" w:themeColor="text1"/>
              </w:rPr>
            </w:pPr>
          </w:p>
          <w:p w14:paraId="31644877" w14:textId="77777777" w:rsidR="00AD5448" w:rsidRPr="00786736" w:rsidRDefault="00AD5448" w:rsidP="001A4925">
            <w:pPr>
              <w:spacing w:line="288" w:lineRule="auto"/>
              <w:jc w:val="center"/>
              <w:rPr>
                <w:rFonts w:ascii="Times New Roman" w:eastAsiaTheme="minorEastAsia" w:hAnsi="Times New Roman" w:cs="Times New Roman"/>
                <w:color w:val="000000" w:themeColor="text1"/>
              </w:rPr>
            </w:pPr>
            <w:r>
              <w:rPr>
                <w:rFonts w:ascii="Times New Roman" w:eastAsiaTheme="minorEastAsia" w:hAnsi="Times New Roman" w:cs="Times New Roman" w:hint="eastAsia"/>
                <w:color w:val="000000" w:themeColor="text1"/>
              </w:rPr>
              <w:t>数据种类</w:t>
            </w:r>
          </w:p>
        </w:tc>
        <w:tc>
          <w:tcPr>
            <w:tcW w:w="6594" w:type="dxa"/>
          </w:tcPr>
          <w:p w14:paraId="6F3CC1F0" w14:textId="77777777" w:rsidR="00AD5448" w:rsidRPr="00CB3F04" w:rsidRDefault="00AD5448" w:rsidP="001A4925">
            <w:pPr>
              <w:pStyle w:val="a5"/>
              <w:numPr>
                <w:ilvl w:val="0"/>
                <w:numId w:val="2"/>
              </w:numPr>
              <w:spacing w:line="288" w:lineRule="auto"/>
              <w:ind w:firstLineChars="0"/>
              <w:rPr>
                <w:rFonts w:ascii="Times New Roman" w:hAnsi="Times New Roman" w:cs="Times New Roman"/>
                <w:color w:val="000000" w:themeColor="text1"/>
              </w:rPr>
            </w:pPr>
            <w:r>
              <w:rPr>
                <w:rFonts w:ascii="Times New Roman" w:eastAsiaTheme="minorEastAsia" w:hAnsi="Times New Roman" w:cs="Times New Roman" w:hint="eastAsia"/>
                <w:color w:val="000000" w:themeColor="text1"/>
              </w:rPr>
              <w:t>日度因子协方差和特异风险</w:t>
            </w:r>
            <w:r>
              <w:rPr>
                <w:rFonts w:ascii="Times New Roman" w:hAnsi="Times New Roman" w:cs="Times New Roman" w:hint="eastAsia"/>
                <w:color w:val="000000" w:themeColor="text1"/>
              </w:rPr>
              <w:t>（</w:t>
            </w:r>
            <w:r>
              <w:rPr>
                <w:rFonts w:ascii="Times New Roman" w:eastAsiaTheme="minorEastAsia" w:hAnsi="Times New Roman" w:cs="Times New Roman"/>
                <w:color w:val="000000" w:themeColor="text1"/>
              </w:rPr>
              <w:t>2006</w:t>
            </w:r>
            <w:r w:rsidRPr="00786736">
              <w:rPr>
                <w:rFonts w:ascii="Times New Roman" w:eastAsiaTheme="minorEastAsia" w:hAnsi="Times New Roman" w:cs="Times New Roman"/>
                <w:color w:val="000000" w:themeColor="text1"/>
              </w:rPr>
              <w:t>年</w:t>
            </w:r>
            <w:r>
              <w:rPr>
                <w:rFonts w:ascii="Times New Roman" w:eastAsiaTheme="minorEastAsia" w:hAnsi="Times New Roman" w:cs="Times New Roman"/>
                <w:color w:val="000000" w:themeColor="text1"/>
              </w:rPr>
              <w:t>6</w:t>
            </w:r>
            <w:r w:rsidRPr="00786736">
              <w:rPr>
                <w:rFonts w:ascii="Times New Roman" w:eastAsiaTheme="minorEastAsia" w:hAnsi="Times New Roman" w:cs="Times New Roman"/>
                <w:color w:val="000000" w:themeColor="text1"/>
              </w:rPr>
              <w:t>月</w:t>
            </w:r>
            <w:r>
              <w:rPr>
                <w:rFonts w:ascii="Times New Roman" w:eastAsiaTheme="minorEastAsia" w:hAnsi="Times New Roman" w:cs="Times New Roman"/>
                <w:color w:val="000000" w:themeColor="text1"/>
              </w:rPr>
              <w:t>28</w:t>
            </w:r>
            <w:r w:rsidRPr="00786736">
              <w:rPr>
                <w:rFonts w:ascii="Times New Roman" w:eastAsiaTheme="minorEastAsia" w:hAnsi="Times New Roman" w:cs="Times New Roman"/>
                <w:color w:val="000000" w:themeColor="text1"/>
              </w:rPr>
              <w:t>日</w:t>
            </w:r>
            <w:r>
              <w:rPr>
                <w:rFonts w:ascii="Times New Roman" w:eastAsiaTheme="minorEastAsia" w:hAnsi="Times New Roman" w:cs="Times New Roman" w:hint="eastAsia"/>
                <w:color w:val="000000" w:themeColor="text1"/>
              </w:rPr>
              <w:t xml:space="preserve"> </w:t>
            </w:r>
            <w:r w:rsidRPr="00786736">
              <w:rPr>
                <w:rFonts w:ascii="Times New Roman" w:eastAsiaTheme="minorEastAsia" w:hAnsi="Times New Roman" w:cs="Times New Roman"/>
                <w:color w:val="000000" w:themeColor="text1"/>
              </w:rPr>
              <w:t>~</w:t>
            </w:r>
            <w:r>
              <w:rPr>
                <w:rFonts w:ascii="Times New Roman" w:eastAsiaTheme="minorEastAsia" w:hAnsi="Times New Roman" w:cs="Times New Roman"/>
                <w:color w:val="000000" w:themeColor="text1"/>
              </w:rPr>
              <w:t xml:space="preserve"> </w:t>
            </w:r>
            <w:r w:rsidRPr="00786736">
              <w:rPr>
                <w:rFonts w:ascii="Times New Roman" w:eastAsiaTheme="minorEastAsia" w:hAnsi="Times New Roman" w:cs="Times New Roman"/>
                <w:color w:val="000000" w:themeColor="text1"/>
              </w:rPr>
              <w:t>至今</w:t>
            </w:r>
            <w:r>
              <w:rPr>
                <w:rFonts w:ascii="Times New Roman" w:eastAsiaTheme="minorEastAsia" w:hAnsi="Times New Roman" w:cs="Times New Roman" w:hint="eastAsia"/>
                <w:color w:val="000000" w:themeColor="text1"/>
              </w:rPr>
              <w:t>）</w:t>
            </w:r>
          </w:p>
          <w:p w14:paraId="08E903AF" w14:textId="77777777" w:rsidR="00AD5448" w:rsidRPr="00CB3F04" w:rsidRDefault="00AD5448" w:rsidP="001A4925">
            <w:pPr>
              <w:pStyle w:val="a5"/>
              <w:numPr>
                <w:ilvl w:val="0"/>
                <w:numId w:val="2"/>
              </w:numPr>
              <w:spacing w:line="288" w:lineRule="auto"/>
              <w:ind w:firstLineChars="0"/>
              <w:rPr>
                <w:rFonts w:ascii="Times New Roman" w:hAnsi="Times New Roman" w:cs="Times New Roman"/>
                <w:color w:val="000000" w:themeColor="text1"/>
              </w:rPr>
            </w:pPr>
            <w:r>
              <w:rPr>
                <w:rFonts w:ascii="Times New Roman" w:eastAsiaTheme="minorEastAsia" w:hAnsi="Times New Roman" w:cs="Times New Roman" w:hint="eastAsia"/>
                <w:color w:val="000000" w:themeColor="text1"/>
              </w:rPr>
              <w:t>月度因子协方差和特异风险</w:t>
            </w:r>
            <w:r>
              <w:rPr>
                <w:rFonts w:ascii="Times New Roman" w:hAnsi="Times New Roman" w:cs="Times New Roman" w:hint="eastAsia"/>
                <w:color w:val="000000" w:themeColor="text1"/>
              </w:rPr>
              <w:t>（</w:t>
            </w:r>
            <w:r>
              <w:rPr>
                <w:rFonts w:ascii="Times New Roman" w:eastAsiaTheme="minorEastAsia" w:hAnsi="Times New Roman" w:cs="Times New Roman"/>
                <w:color w:val="000000" w:themeColor="text1"/>
              </w:rPr>
              <w:t>2007</w:t>
            </w:r>
            <w:r w:rsidRPr="00786736">
              <w:rPr>
                <w:rFonts w:ascii="Times New Roman" w:eastAsiaTheme="minorEastAsia" w:hAnsi="Times New Roman" w:cs="Times New Roman"/>
                <w:color w:val="000000" w:themeColor="text1"/>
              </w:rPr>
              <w:t>年</w:t>
            </w:r>
            <w:r>
              <w:rPr>
                <w:rFonts w:ascii="Times New Roman" w:eastAsiaTheme="minorEastAsia" w:hAnsi="Times New Roman" w:cs="Times New Roman"/>
                <w:color w:val="000000" w:themeColor="text1"/>
              </w:rPr>
              <w:t>2</w:t>
            </w:r>
            <w:r w:rsidRPr="00786736">
              <w:rPr>
                <w:rFonts w:ascii="Times New Roman" w:eastAsiaTheme="minorEastAsia" w:hAnsi="Times New Roman" w:cs="Times New Roman"/>
                <w:color w:val="000000" w:themeColor="text1"/>
              </w:rPr>
              <w:t>月</w:t>
            </w:r>
            <w:r>
              <w:rPr>
                <w:rFonts w:ascii="Times New Roman" w:eastAsiaTheme="minorEastAsia" w:hAnsi="Times New Roman" w:cs="Times New Roman"/>
                <w:color w:val="000000" w:themeColor="text1"/>
              </w:rPr>
              <w:t>7</w:t>
            </w:r>
            <w:r w:rsidRPr="00786736">
              <w:rPr>
                <w:rFonts w:ascii="Times New Roman" w:eastAsiaTheme="minorEastAsia" w:hAnsi="Times New Roman" w:cs="Times New Roman"/>
                <w:color w:val="000000" w:themeColor="text1"/>
              </w:rPr>
              <w:t>日</w:t>
            </w:r>
            <w:r>
              <w:rPr>
                <w:rFonts w:ascii="Times New Roman" w:eastAsiaTheme="minorEastAsia" w:hAnsi="Times New Roman" w:cs="Times New Roman" w:hint="eastAsia"/>
                <w:color w:val="000000" w:themeColor="text1"/>
              </w:rPr>
              <w:t xml:space="preserve"> </w:t>
            </w:r>
            <w:r w:rsidRPr="00786736">
              <w:rPr>
                <w:rFonts w:ascii="Times New Roman" w:eastAsiaTheme="minorEastAsia" w:hAnsi="Times New Roman" w:cs="Times New Roman"/>
                <w:color w:val="000000" w:themeColor="text1"/>
              </w:rPr>
              <w:t>~</w:t>
            </w:r>
            <w:r>
              <w:rPr>
                <w:rFonts w:ascii="Times New Roman" w:eastAsiaTheme="minorEastAsia" w:hAnsi="Times New Roman" w:cs="Times New Roman"/>
                <w:color w:val="000000" w:themeColor="text1"/>
              </w:rPr>
              <w:t xml:space="preserve"> </w:t>
            </w:r>
            <w:r w:rsidRPr="00786736">
              <w:rPr>
                <w:rFonts w:ascii="Times New Roman" w:eastAsiaTheme="minorEastAsia" w:hAnsi="Times New Roman" w:cs="Times New Roman"/>
                <w:color w:val="000000" w:themeColor="text1"/>
              </w:rPr>
              <w:t>至今</w:t>
            </w:r>
            <w:r>
              <w:rPr>
                <w:rFonts w:ascii="Times New Roman" w:eastAsiaTheme="minorEastAsia" w:hAnsi="Times New Roman" w:cs="Times New Roman" w:hint="eastAsia"/>
                <w:color w:val="000000" w:themeColor="text1"/>
              </w:rPr>
              <w:t>）</w:t>
            </w:r>
          </w:p>
          <w:p w14:paraId="6E3F0ED6" w14:textId="77777777" w:rsidR="00AD5448" w:rsidRPr="00A8757E" w:rsidRDefault="00AD5448" w:rsidP="001A4925">
            <w:pPr>
              <w:pStyle w:val="a5"/>
              <w:numPr>
                <w:ilvl w:val="0"/>
                <w:numId w:val="2"/>
              </w:numPr>
              <w:spacing w:line="288" w:lineRule="auto"/>
              <w:ind w:firstLineChars="0"/>
              <w:rPr>
                <w:rFonts w:ascii="Times New Roman" w:hAnsi="Times New Roman" w:cs="Times New Roman"/>
                <w:color w:val="000000" w:themeColor="text1"/>
              </w:rPr>
            </w:pPr>
            <w:r>
              <w:rPr>
                <w:rFonts w:ascii="Times New Roman" w:eastAsiaTheme="minorEastAsia" w:hAnsi="Times New Roman" w:cs="Times New Roman" w:hint="eastAsia"/>
                <w:color w:val="000000" w:themeColor="text1"/>
              </w:rPr>
              <w:t>季度因子协方差和特异风险</w:t>
            </w:r>
            <w:r>
              <w:rPr>
                <w:rFonts w:ascii="Times New Roman" w:hAnsi="Times New Roman" w:cs="Times New Roman" w:hint="eastAsia"/>
                <w:color w:val="000000" w:themeColor="text1"/>
              </w:rPr>
              <w:t>（</w:t>
            </w:r>
            <w:r>
              <w:rPr>
                <w:rFonts w:ascii="Times New Roman" w:eastAsiaTheme="minorEastAsia" w:hAnsi="Times New Roman" w:cs="Times New Roman"/>
                <w:color w:val="000000" w:themeColor="text1"/>
              </w:rPr>
              <w:t>2009</w:t>
            </w:r>
            <w:r w:rsidRPr="00786736">
              <w:rPr>
                <w:rFonts w:ascii="Times New Roman" w:eastAsiaTheme="minorEastAsia" w:hAnsi="Times New Roman" w:cs="Times New Roman"/>
                <w:color w:val="000000" w:themeColor="text1"/>
              </w:rPr>
              <w:t>年</w:t>
            </w:r>
            <w:r>
              <w:rPr>
                <w:rFonts w:ascii="Times New Roman" w:eastAsiaTheme="minorEastAsia" w:hAnsi="Times New Roman" w:cs="Times New Roman"/>
                <w:color w:val="000000" w:themeColor="text1"/>
              </w:rPr>
              <w:t>3</w:t>
            </w:r>
            <w:r w:rsidRPr="00786736">
              <w:rPr>
                <w:rFonts w:ascii="Times New Roman" w:eastAsiaTheme="minorEastAsia" w:hAnsi="Times New Roman" w:cs="Times New Roman"/>
                <w:color w:val="000000" w:themeColor="text1"/>
              </w:rPr>
              <w:t>月</w:t>
            </w:r>
            <w:r>
              <w:rPr>
                <w:rFonts w:ascii="Times New Roman" w:eastAsiaTheme="minorEastAsia" w:hAnsi="Times New Roman" w:cs="Times New Roman"/>
                <w:color w:val="000000" w:themeColor="text1"/>
              </w:rPr>
              <w:t>29</w:t>
            </w:r>
            <w:r w:rsidRPr="00786736">
              <w:rPr>
                <w:rFonts w:ascii="Times New Roman" w:eastAsiaTheme="minorEastAsia" w:hAnsi="Times New Roman" w:cs="Times New Roman"/>
                <w:color w:val="000000" w:themeColor="text1"/>
              </w:rPr>
              <w:t>日</w:t>
            </w:r>
            <w:r>
              <w:rPr>
                <w:rFonts w:ascii="Times New Roman" w:eastAsiaTheme="minorEastAsia" w:hAnsi="Times New Roman" w:cs="Times New Roman" w:hint="eastAsia"/>
                <w:color w:val="000000" w:themeColor="text1"/>
              </w:rPr>
              <w:t xml:space="preserve"> </w:t>
            </w:r>
            <w:r w:rsidRPr="00786736">
              <w:rPr>
                <w:rFonts w:ascii="Times New Roman" w:eastAsiaTheme="minorEastAsia" w:hAnsi="Times New Roman" w:cs="Times New Roman"/>
                <w:color w:val="000000" w:themeColor="text1"/>
              </w:rPr>
              <w:t>~</w:t>
            </w:r>
            <w:r>
              <w:rPr>
                <w:rFonts w:ascii="Times New Roman" w:eastAsiaTheme="minorEastAsia" w:hAnsi="Times New Roman" w:cs="Times New Roman"/>
                <w:color w:val="000000" w:themeColor="text1"/>
              </w:rPr>
              <w:t xml:space="preserve"> </w:t>
            </w:r>
            <w:r w:rsidRPr="00786736">
              <w:rPr>
                <w:rFonts w:ascii="Times New Roman" w:eastAsiaTheme="minorEastAsia" w:hAnsi="Times New Roman" w:cs="Times New Roman"/>
                <w:color w:val="000000" w:themeColor="text1"/>
              </w:rPr>
              <w:t>至今</w:t>
            </w:r>
            <w:r>
              <w:rPr>
                <w:rFonts w:ascii="Times New Roman" w:eastAsiaTheme="minorEastAsia" w:hAnsi="Times New Roman" w:cs="Times New Roman" w:hint="eastAsia"/>
                <w:color w:val="000000" w:themeColor="text1"/>
              </w:rPr>
              <w:t>）</w:t>
            </w:r>
          </w:p>
        </w:tc>
      </w:tr>
      <w:tr w:rsidR="00AD5448" w:rsidRPr="00786736" w14:paraId="538DD13A" w14:textId="77777777" w:rsidTr="001A4925">
        <w:tc>
          <w:tcPr>
            <w:tcW w:w="1696" w:type="dxa"/>
          </w:tcPr>
          <w:p w14:paraId="399AE47D" w14:textId="77777777" w:rsidR="00AD5448" w:rsidRPr="00786736" w:rsidRDefault="00AD5448" w:rsidP="001A4925">
            <w:pPr>
              <w:spacing w:line="288" w:lineRule="auto"/>
              <w:jc w:val="center"/>
              <w:rPr>
                <w:rFonts w:ascii="Times New Roman" w:eastAsiaTheme="minorEastAsia" w:hAnsi="Times New Roman" w:cs="Times New Roman"/>
                <w:color w:val="000000" w:themeColor="text1"/>
              </w:rPr>
            </w:pPr>
            <w:r w:rsidRPr="00786736">
              <w:rPr>
                <w:rFonts w:ascii="Times New Roman" w:eastAsiaTheme="minorEastAsia" w:hAnsi="Times New Roman" w:cs="Times New Roman"/>
                <w:color w:val="000000" w:themeColor="text1"/>
              </w:rPr>
              <w:t>因子数目</w:t>
            </w:r>
          </w:p>
        </w:tc>
        <w:tc>
          <w:tcPr>
            <w:tcW w:w="6594" w:type="dxa"/>
          </w:tcPr>
          <w:p w14:paraId="063C54CC" w14:textId="77777777" w:rsidR="00AD5448" w:rsidRPr="00DF3180" w:rsidRDefault="00AD5448" w:rsidP="001A4925">
            <w:pPr>
              <w:spacing w:line="288" w:lineRule="auto"/>
              <w:rPr>
                <w:rFonts w:ascii="Times New Roman" w:eastAsiaTheme="minorEastAsia" w:hAnsi="Times New Roman" w:cs="Times New Roman"/>
                <w:color w:val="000000" w:themeColor="text1"/>
              </w:rPr>
            </w:pPr>
            <w:r w:rsidRPr="00DF3180">
              <w:rPr>
                <w:rFonts w:ascii="Times New Roman" w:eastAsiaTheme="minorEastAsia" w:hAnsi="Times New Roman" w:cs="Times New Roman"/>
                <w:color w:val="000000" w:themeColor="text1"/>
              </w:rPr>
              <w:t>风格因子</w:t>
            </w:r>
            <w:r w:rsidRPr="00DF3180">
              <w:rPr>
                <w:rFonts w:ascii="Times New Roman" w:eastAsiaTheme="minorEastAsia" w:hAnsi="Times New Roman" w:cs="Times New Roman"/>
                <w:color w:val="000000" w:themeColor="text1"/>
              </w:rPr>
              <w:t>10</w:t>
            </w:r>
            <w:r w:rsidRPr="00DF3180">
              <w:rPr>
                <w:rFonts w:ascii="Times New Roman" w:eastAsiaTheme="minorEastAsia" w:hAnsi="Times New Roman" w:cs="Times New Roman"/>
                <w:color w:val="000000" w:themeColor="text1"/>
              </w:rPr>
              <w:t>个、行业因子</w:t>
            </w:r>
            <w:r w:rsidRPr="00DF3180">
              <w:rPr>
                <w:rFonts w:ascii="Times New Roman" w:eastAsiaTheme="minorEastAsia" w:hAnsi="Times New Roman" w:cs="Times New Roman"/>
                <w:color w:val="000000" w:themeColor="text1"/>
              </w:rPr>
              <w:t>28</w:t>
            </w:r>
            <w:r w:rsidRPr="00DF3180">
              <w:rPr>
                <w:rFonts w:ascii="Times New Roman" w:eastAsiaTheme="minorEastAsia" w:hAnsi="Times New Roman" w:cs="Times New Roman"/>
                <w:color w:val="000000" w:themeColor="text1"/>
              </w:rPr>
              <w:t>个、市场联动因子</w:t>
            </w:r>
            <w:r w:rsidRPr="00DF3180">
              <w:rPr>
                <w:rFonts w:ascii="Times New Roman" w:eastAsiaTheme="minorEastAsia" w:hAnsi="Times New Roman" w:cs="Times New Roman"/>
                <w:color w:val="000000" w:themeColor="text1"/>
              </w:rPr>
              <w:t>1</w:t>
            </w:r>
            <w:r w:rsidRPr="00DF3180">
              <w:rPr>
                <w:rFonts w:ascii="Times New Roman" w:eastAsiaTheme="minorEastAsia" w:hAnsi="Times New Roman" w:cs="Times New Roman"/>
                <w:color w:val="000000" w:themeColor="text1"/>
              </w:rPr>
              <w:t>个</w:t>
            </w:r>
          </w:p>
        </w:tc>
      </w:tr>
      <w:tr w:rsidR="00AD5448" w:rsidRPr="00786736" w14:paraId="3C795037" w14:textId="77777777" w:rsidTr="001A4925">
        <w:tc>
          <w:tcPr>
            <w:tcW w:w="1696" w:type="dxa"/>
          </w:tcPr>
          <w:p w14:paraId="02A083FA" w14:textId="77777777" w:rsidR="00AD5448" w:rsidRPr="00786736" w:rsidRDefault="00AD5448" w:rsidP="001A4925">
            <w:pPr>
              <w:spacing w:line="288" w:lineRule="auto"/>
              <w:jc w:val="center"/>
              <w:rPr>
                <w:rFonts w:ascii="Times New Roman" w:eastAsiaTheme="minorEastAsia" w:hAnsi="Times New Roman" w:cs="Times New Roman"/>
                <w:color w:val="000000" w:themeColor="text1"/>
              </w:rPr>
            </w:pPr>
            <w:r w:rsidRPr="00786736">
              <w:rPr>
                <w:rFonts w:ascii="Times New Roman" w:eastAsiaTheme="minorEastAsia" w:hAnsi="Times New Roman" w:cs="Times New Roman"/>
                <w:color w:val="000000" w:themeColor="text1"/>
              </w:rPr>
              <w:t>行业分类方式</w:t>
            </w:r>
          </w:p>
        </w:tc>
        <w:tc>
          <w:tcPr>
            <w:tcW w:w="6594" w:type="dxa"/>
          </w:tcPr>
          <w:p w14:paraId="62F3C27E" w14:textId="77777777" w:rsidR="00AD5448" w:rsidRPr="00786736" w:rsidRDefault="00AD5448" w:rsidP="001A4925">
            <w:pPr>
              <w:spacing w:line="288" w:lineRule="auto"/>
              <w:rPr>
                <w:rFonts w:ascii="Times New Roman" w:eastAsiaTheme="minorEastAsia" w:hAnsi="Times New Roman" w:cs="Times New Roman"/>
                <w:color w:val="000000" w:themeColor="text1"/>
              </w:rPr>
            </w:pPr>
            <w:r w:rsidRPr="00786736">
              <w:rPr>
                <w:rFonts w:ascii="Times New Roman" w:eastAsiaTheme="minorEastAsia" w:hAnsi="Times New Roman" w:cs="Times New Roman"/>
                <w:color w:val="000000" w:themeColor="text1"/>
              </w:rPr>
              <w:t>申万一级行业分类</w:t>
            </w:r>
          </w:p>
        </w:tc>
      </w:tr>
    </w:tbl>
    <w:p w14:paraId="150722CD" w14:textId="77777777" w:rsidR="00AD5448" w:rsidRDefault="00AD5448" w:rsidP="00AD5448"/>
    <w:p w14:paraId="4DCEDDA0" w14:textId="77777777" w:rsidR="00AD5448" w:rsidRDefault="00AD5448" w:rsidP="00AD5448">
      <w:pPr>
        <w:ind w:firstLineChars="200" w:firstLine="440"/>
        <w:rPr>
          <w:color w:val="000000" w:themeColor="text1"/>
        </w:rPr>
      </w:pPr>
      <w:r>
        <w:rPr>
          <w:rFonts w:hint="eastAsia"/>
        </w:rPr>
        <w:t xml:space="preserve">考虑上述 </w:t>
      </w:r>
      <m:oMath>
        <m:r>
          <w:rPr>
            <w:rFonts w:ascii="Cambria Math" w:hAnsi="Cambria Math" w:cs="Times New Roman"/>
            <w:color w:val="000000" w:themeColor="text1"/>
          </w:rPr>
          <m:t>σ(</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p</m:t>
            </m:r>
          </m:sub>
        </m:sSub>
        <m:r>
          <w:rPr>
            <w:rFonts w:ascii="Cambria Math" w:hAnsi="Cambria Math" w:cs="Times New Roman"/>
            <w:color w:val="000000" w:themeColor="text1"/>
          </w:rPr>
          <m:t>)</m:t>
        </m:r>
      </m:oMath>
      <w:r>
        <w:rPr>
          <w:rFonts w:hint="eastAsia"/>
          <w:color w:val="000000" w:themeColor="text1"/>
        </w:rPr>
        <w:t xml:space="preserve"> 的分解表达式，定义投资组合的因子边际风险贡献（</w:t>
      </w:r>
      <w:r w:rsidRPr="00070715">
        <w:rPr>
          <w:rFonts w:ascii="Times New Roman" w:hAnsi="Times New Roman" w:cs="Times New Roman"/>
          <w:color w:val="000000" w:themeColor="text1"/>
        </w:rPr>
        <w:t>Marginal Contribution to Risk, MCTR</w:t>
      </w:r>
      <w:r>
        <w:rPr>
          <w:rFonts w:hint="eastAsia"/>
          <w:color w:val="000000" w:themeColor="text1"/>
        </w:rPr>
        <w:t xml:space="preserve">）为 </w:t>
      </w:r>
      <m:oMath>
        <m:r>
          <w:rPr>
            <w:rFonts w:ascii="Cambria Math" w:hAnsi="Cambria Math" w:cs="Times New Roman"/>
            <w:color w:val="000000" w:themeColor="text1"/>
          </w:rPr>
          <m:t>σ(</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p</m:t>
            </m:r>
          </m:sub>
        </m:sSub>
        <m:r>
          <w:rPr>
            <w:rFonts w:ascii="Cambria Math" w:hAnsi="Cambria Math" w:cs="Times New Roman"/>
            <w:color w:val="000000" w:themeColor="text1"/>
          </w:rPr>
          <m:t>)</m:t>
        </m:r>
      </m:oMath>
      <w:r>
        <w:rPr>
          <w:rFonts w:hint="eastAsia"/>
          <w:color w:val="000000" w:themeColor="text1"/>
        </w:rPr>
        <w:t xml:space="preserve"> 对暴露度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p</m:t>
            </m:r>
          </m:sub>
          <m:sup>
            <m:r>
              <w:rPr>
                <w:rFonts w:ascii="Cambria Math" w:hAnsi="Cambria Math" w:cs="Times New Roman"/>
                <w:color w:val="000000" w:themeColor="text1"/>
              </w:rPr>
              <m:t>T</m:t>
            </m:r>
          </m:sup>
        </m:sSubSup>
      </m:oMath>
      <w:r>
        <w:rPr>
          <w:rFonts w:hint="eastAsia"/>
          <w:color w:val="000000" w:themeColor="text1"/>
        </w:rPr>
        <w:t xml:space="preserve"> 的一阶偏导数：</w:t>
      </w:r>
    </w:p>
    <w:p w14:paraId="14192416" w14:textId="77777777" w:rsidR="00AD5448" w:rsidRPr="00070715" w:rsidRDefault="000D7317" w:rsidP="00AD5448">
      <w:pPr>
        <w:spacing w:line="480" w:lineRule="auto"/>
        <w:rPr>
          <w:color w:val="000000" w:themeColor="text1"/>
        </w:rPr>
      </w:pPr>
      <m:oMathPara>
        <m:oMath>
          <m:sSub>
            <m:sSubPr>
              <m:ctrlPr>
                <w:rPr>
                  <w:rFonts w:ascii="Cambria Math" w:hAnsi="Cambria Math"/>
                </w:rPr>
              </m:ctrlPr>
            </m:sSubPr>
            <m:e>
              <m:r>
                <w:rPr>
                  <w:rFonts w:ascii="Cambria Math" w:hAnsi="Cambria Math"/>
                </w:rPr>
                <m:t>MCTR</m:t>
              </m:r>
            </m:e>
            <m:sub>
              <m:r>
                <w:rPr>
                  <w:rFonts w:ascii="Cambria Math" w:hAnsi="Cambria Math"/>
                </w:rPr>
                <m:t>factor</m:t>
              </m:r>
              <m:ctrlPr>
                <w:rPr>
                  <w:rFonts w:ascii="Cambria Math" w:hAnsi="Cambria Math" w:hint="eastAsia"/>
                </w:rPr>
              </m:ctrlPr>
            </m:sub>
          </m:sSub>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cs="Times New Roman"/>
                  <w:color w:val="000000" w:themeColor="text1"/>
                </w:rPr>
                <m:t>σ(</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p</m:t>
                  </m:r>
                </m:sub>
              </m:sSub>
              <m:r>
                <w:rPr>
                  <w:rFonts w:ascii="Cambria Math" w:hAnsi="Cambria Math" w:cs="Times New Roman"/>
                  <w:color w:val="000000" w:themeColor="text1"/>
                </w:rPr>
                <m:t>)</m:t>
              </m:r>
            </m:num>
            <m:den>
              <m:r>
                <w:rPr>
                  <w:rFonts w:ascii="Cambria Math" w:hAnsi="Cambria Math"/>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p</m:t>
                  </m:r>
                </m:sub>
                <m:sup>
                  <m:r>
                    <w:rPr>
                      <w:rFonts w:ascii="Cambria Math" w:hAnsi="Cambria Math" w:cs="Times New Roman"/>
                      <w:color w:val="000000" w:themeColor="text1"/>
                    </w:rPr>
                    <m:t>T</m:t>
                  </m:r>
                </m:sup>
              </m:sSubSup>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cs="Times New Roman"/>
                  <w:color w:val="000000" w:themeColor="text1"/>
                </w:rPr>
                <m:t>σ(</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p</m:t>
                  </m:r>
                </m:sub>
              </m:sSub>
              <m:r>
                <w:rPr>
                  <w:rFonts w:ascii="Cambria Math" w:hAnsi="Cambria Math" w:cs="Times New Roman"/>
                  <w:color w:val="000000" w:themeColor="text1"/>
                </w:rPr>
                <m:t>)</m:t>
              </m:r>
            </m:den>
          </m:f>
          <m:r>
            <w:rPr>
              <w:rFonts w:ascii="Cambria Math" w:hAnsi="Cambria Math"/>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Σ</m:t>
              </m:r>
            </m:e>
            <m:sub>
              <m:r>
                <w:rPr>
                  <w:rFonts w:ascii="Cambria Math" w:hAnsi="Cambria Math" w:cs="Times New Roman"/>
                  <w:color w:val="000000" w:themeColor="text1"/>
                </w:rPr>
                <m:t>f</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p</m:t>
              </m:r>
            </m:sub>
          </m:sSub>
        </m:oMath>
      </m:oMathPara>
    </w:p>
    <w:p w14:paraId="238A151E" w14:textId="77777777" w:rsidR="00AD5448" w:rsidRPr="005302A6" w:rsidRDefault="00AD5448" w:rsidP="00AD5448">
      <w:pPr>
        <w:rPr>
          <w:color w:val="000000" w:themeColor="text1"/>
        </w:rPr>
      </w:pPr>
      <w:r>
        <w:rPr>
          <w:rFonts w:hint="eastAsia"/>
          <w:color w:val="000000" w:themeColor="text1"/>
        </w:rPr>
        <w:t xml:space="preserve">其中 </w:t>
      </w:r>
      <m:oMath>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Σ</m:t>
            </m:r>
          </m:e>
          <m:sub>
            <m:r>
              <w:rPr>
                <w:rFonts w:ascii="Cambria Math" w:hAnsi="Cambria Math" w:cs="Times New Roman"/>
                <w:color w:val="000000" w:themeColor="text1"/>
              </w:rPr>
              <m:t>f</m:t>
            </m:r>
          </m:sub>
        </m:sSub>
      </m:oMath>
      <w:r w:rsidRPr="00E141F5">
        <w:rPr>
          <w:rFonts w:ascii="Times New Roman" w:hAnsi="Times New Roman" w:cs="Times New Roman"/>
          <w:color w:val="000000" w:themeColor="text1"/>
        </w:rPr>
        <w:t xml:space="preserve"> </w:t>
      </w:r>
      <w:r w:rsidRPr="00E141F5">
        <w:rPr>
          <w:rFonts w:ascii="Times New Roman" w:hAnsi="Times New Roman" w:cs="Times New Roman"/>
          <w:color w:val="000000" w:themeColor="text1"/>
        </w:rPr>
        <w:t>为因子协方差矩阵</w:t>
      </w:r>
      <w:r>
        <w:rPr>
          <w:rFonts w:ascii="Times New Roman" w:hAnsi="Times New Roman" w:cs="Times New Roman" w:hint="eastAsia"/>
          <w:color w:val="000000" w:themeColor="text1"/>
        </w:rPr>
        <w:t>。</w:t>
      </w:r>
      <w:r>
        <w:rPr>
          <w:rFonts w:hint="eastAsia"/>
          <w:color w:val="000000" w:themeColor="text1"/>
        </w:rPr>
        <w:t>定义</w:t>
      </w:r>
      <w:r>
        <w:rPr>
          <w:rFonts w:hint="eastAsia"/>
        </w:rPr>
        <w:t>因子风险贡献</w:t>
      </w:r>
      <w:r>
        <w:rPr>
          <w:rFonts w:hint="eastAsia"/>
          <w:color w:val="000000" w:themeColor="text1"/>
        </w:rPr>
        <w:t>（</w:t>
      </w:r>
      <w:r>
        <w:rPr>
          <w:rFonts w:ascii="Times New Roman" w:hAnsi="Times New Roman" w:cs="Times New Roman"/>
          <w:color w:val="000000" w:themeColor="text1"/>
        </w:rPr>
        <w:t xml:space="preserve">Contribution to Risk, </w:t>
      </w:r>
      <w:r w:rsidRPr="00070715">
        <w:rPr>
          <w:rFonts w:ascii="Times New Roman" w:hAnsi="Times New Roman" w:cs="Times New Roman"/>
          <w:color w:val="000000" w:themeColor="text1"/>
        </w:rPr>
        <w:t>CTR</w:t>
      </w:r>
      <w:r>
        <w:rPr>
          <w:rFonts w:hint="eastAsia"/>
          <w:color w:val="000000" w:themeColor="text1"/>
        </w:rPr>
        <w:t>）</w:t>
      </w:r>
      <w:r>
        <w:rPr>
          <w:rFonts w:hint="eastAsia"/>
        </w:rPr>
        <w:t>如下：</w:t>
      </w:r>
    </w:p>
    <w:p w14:paraId="0358F16D" w14:textId="77777777" w:rsidR="00AD5448" w:rsidRDefault="000D7317" w:rsidP="00AD5448">
      <w:pPr>
        <w:spacing w:line="480" w:lineRule="auto"/>
      </w:pPr>
      <m:oMathPara>
        <m:oMath>
          <m:sSub>
            <m:sSubPr>
              <m:ctrlPr>
                <w:rPr>
                  <w:rFonts w:ascii="Cambria Math" w:hAnsi="Cambria Math"/>
                </w:rPr>
              </m:ctrlPr>
            </m:sSubPr>
            <m:e>
              <m:r>
                <w:rPr>
                  <w:rFonts w:ascii="Cambria Math" w:hAnsi="Cambria Math"/>
                </w:rPr>
                <m:t>CTR</m:t>
              </m:r>
            </m:e>
            <m:sub>
              <m:r>
                <w:rPr>
                  <w:rFonts w:ascii="Cambria Math" w:hAnsi="Cambria Math"/>
                </w:rPr>
                <m:t>factor</m:t>
              </m:r>
              <m:ctrlPr>
                <w:rPr>
                  <w:rFonts w:ascii="Cambria Math" w:hAnsi="Cambria Math" w:hint="eastAsia"/>
                </w:rPr>
              </m:ctrlPr>
            </m:sub>
          </m:sSub>
          <m:r>
            <m:rPr>
              <m:sty m:val="p"/>
            </m:rPr>
            <w:rPr>
              <w:rFonts w:ascii="Cambria Math" w:hAnsi="Cambria Math"/>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p</m:t>
              </m:r>
            </m:sub>
            <m:sup>
              <m:r>
                <w:rPr>
                  <w:rFonts w:ascii="Cambria Math" w:hAnsi="Cambria Math" w:cs="Times New Roman"/>
                  <w:color w:val="000000" w:themeColor="text1"/>
                </w:rPr>
                <m:t>T</m:t>
              </m:r>
            </m:sup>
          </m:sSubSup>
          <m:r>
            <w:rPr>
              <w:rFonts w:ascii="Cambria Math" w:hAnsi="Cambria Math" w:cs="Times New Roman"/>
              <w:color w:val="000000" w:themeColor="text1"/>
            </w:rPr>
            <m:t>∙</m:t>
          </m:r>
          <m:sSub>
            <m:sSubPr>
              <m:ctrlPr>
                <w:rPr>
                  <w:rFonts w:ascii="Cambria Math" w:hAnsi="Cambria Math"/>
                </w:rPr>
              </m:ctrlPr>
            </m:sSubPr>
            <m:e>
              <m:r>
                <w:rPr>
                  <w:rFonts w:ascii="Cambria Math" w:hAnsi="Cambria Math"/>
                </w:rPr>
                <m:t>MCTR</m:t>
              </m:r>
            </m:e>
            <m:sub>
              <m:r>
                <w:rPr>
                  <w:rFonts w:ascii="Cambria Math" w:hAnsi="Cambria Math"/>
                </w:rPr>
                <m:t>factor</m:t>
              </m:r>
              <m:ctrlPr>
                <w:rPr>
                  <w:rFonts w:ascii="Cambria Math" w:hAnsi="Cambria Math" w:hint="eastAsia"/>
                </w:rPr>
              </m:ctrlPr>
            </m:sub>
          </m:sSub>
        </m:oMath>
      </m:oMathPara>
    </w:p>
    <w:p w14:paraId="063287B1" w14:textId="77777777" w:rsidR="00AD5448" w:rsidRDefault="00AD5448" w:rsidP="00AD5448">
      <w:r>
        <w:rPr>
          <w:rFonts w:hint="eastAsia"/>
        </w:rPr>
        <w:t>类似地，定义特异边际风险贡献和特异风险贡献如下：</w:t>
      </w:r>
    </w:p>
    <w:p w14:paraId="5B8C4167" w14:textId="77777777" w:rsidR="00AD5448" w:rsidRPr="008653F9" w:rsidRDefault="000D7317" w:rsidP="00AD5448">
      <w:pPr>
        <w:spacing w:line="480" w:lineRule="auto"/>
        <w:rPr>
          <w:color w:val="000000" w:themeColor="text1"/>
        </w:rPr>
      </w:pPr>
      <m:oMathPara>
        <m:oMath>
          <m:sSub>
            <m:sSubPr>
              <m:ctrlPr>
                <w:rPr>
                  <w:rFonts w:ascii="Cambria Math" w:hAnsi="Cambria Math"/>
                </w:rPr>
              </m:ctrlPr>
            </m:sSubPr>
            <m:e>
              <m:r>
                <w:rPr>
                  <w:rFonts w:ascii="Cambria Math" w:hAnsi="Cambria Math"/>
                </w:rPr>
                <m:t>MCTR</m:t>
              </m:r>
            </m:e>
            <m:sub>
              <m:r>
                <w:rPr>
                  <w:rFonts w:ascii="Cambria Math" w:hAnsi="Cambria Math"/>
                </w:rPr>
                <m:t>specific</m:t>
              </m:r>
              <m:ctrlPr>
                <w:rPr>
                  <w:rFonts w:ascii="Cambria Math" w:hAnsi="Cambria Math" w:hint="eastAsia"/>
                </w:rPr>
              </m:ctrlP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cs="Times New Roman"/>
                  <w:color w:val="000000" w:themeColor="text1"/>
                </w:rPr>
                <m:t>σ(</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p</m:t>
                  </m:r>
                </m:sub>
              </m:sSub>
              <m:r>
                <w:rPr>
                  <w:rFonts w:ascii="Cambria Math" w:hAnsi="Cambria Math" w:cs="Times New Roman"/>
                  <w:color w:val="000000" w:themeColor="text1"/>
                </w:rPr>
                <m:t>)</m:t>
              </m:r>
            </m:den>
          </m:f>
          <m:r>
            <w:rPr>
              <w:rFonts w:ascii="Cambria Math" w:hAnsi="Cambria Math"/>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m:t>
              </m:r>
            </m:e>
            <m:sub>
              <m:r>
                <w:rPr>
                  <w:rFonts w:ascii="Cambria Math" w:hAnsi="Cambria Math" w:cs="Times New Roman"/>
                  <w:color w:val="000000" w:themeColor="text1"/>
                </w:rPr>
                <m:t>μ</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p</m:t>
              </m:r>
            </m:sub>
          </m:sSub>
        </m:oMath>
      </m:oMathPara>
    </w:p>
    <w:p w14:paraId="2EB5FDC9" w14:textId="77777777" w:rsidR="00AD5448" w:rsidRPr="000C6F02" w:rsidRDefault="000D7317" w:rsidP="00AD5448">
      <w:pPr>
        <w:spacing w:line="480" w:lineRule="auto"/>
      </w:pPr>
      <m:oMathPara>
        <m:oMath>
          <m:sSub>
            <m:sSubPr>
              <m:ctrlPr>
                <w:rPr>
                  <w:rFonts w:ascii="Cambria Math" w:hAnsi="Cambria Math"/>
                </w:rPr>
              </m:ctrlPr>
            </m:sSubPr>
            <m:e>
              <m:r>
                <w:rPr>
                  <w:rFonts w:ascii="Cambria Math" w:hAnsi="Cambria Math"/>
                </w:rPr>
                <m:t>CTR</m:t>
              </m:r>
            </m:e>
            <m:sub>
              <m:r>
                <w:rPr>
                  <w:rFonts w:ascii="Cambria Math" w:hAnsi="Cambria Math"/>
                </w:rPr>
                <m:t>specific</m:t>
              </m:r>
              <m:ctrlPr>
                <w:rPr>
                  <w:rFonts w:ascii="Cambria Math" w:hAnsi="Cambria Math" w:hint="eastAsia"/>
                </w:rPr>
              </m:ctrlPr>
            </m:sub>
          </m:sSub>
          <m:r>
            <m:rPr>
              <m:sty m:val="p"/>
            </m:rPr>
            <w:rPr>
              <w:rFonts w:ascii="Cambria Math" w:hAnsi="Cambria Math"/>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w</m:t>
              </m:r>
            </m:e>
            <m:sub>
              <m:r>
                <w:rPr>
                  <w:rFonts w:ascii="Cambria Math" w:hAnsi="Cambria Math" w:cs="Times New Roman"/>
                  <w:color w:val="000000" w:themeColor="text1"/>
                </w:rPr>
                <m:t>p</m:t>
              </m:r>
            </m:sub>
            <m:sup>
              <m:r>
                <w:rPr>
                  <w:rFonts w:ascii="Cambria Math" w:hAnsi="Cambria Math" w:cs="Times New Roman"/>
                  <w:color w:val="000000" w:themeColor="text1"/>
                </w:rPr>
                <m:t>T</m:t>
              </m:r>
            </m:sup>
          </m:sSubSup>
          <m:r>
            <w:rPr>
              <w:rFonts w:ascii="Cambria Math" w:hAnsi="Cambria Math" w:cs="Times New Roman"/>
              <w:color w:val="000000" w:themeColor="text1"/>
            </w:rPr>
            <m:t>∙</m:t>
          </m:r>
          <m:sSub>
            <m:sSubPr>
              <m:ctrlPr>
                <w:rPr>
                  <w:rFonts w:ascii="Cambria Math" w:hAnsi="Cambria Math"/>
                </w:rPr>
              </m:ctrlPr>
            </m:sSubPr>
            <m:e>
              <m:r>
                <w:rPr>
                  <w:rFonts w:ascii="Cambria Math" w:hAnsi="Cambria Math"/>
                </w:rPr>
                <m:t>MCTR</m:t>
              </m:r>
            </m:e>
            <m:sub>
              <m:r>
                <w:rPr>
                  <w:rFonts w:ascii="Cambria Math" w:hAnsi="Cambria Math"/>
                </w:rPr>
                <m:t>specific</m:t>
              </m:r>
              <m:ctrlPr>
                <w:rPr>
                  <w:rFonts w:ascii="Cambria Math" w:hAnsi="Cambria Math" w:hint="eastAsia"/>
                </w:rPr>
              </m:ctrlPr>
            </m:sub>
          </m:sSub>
        </m:oMath>
      </m:oMathPara>
    </w:p>
    <w:p w14:paraId="16D5DB0B" w14:textId="77777777" w:rsidR="00AD5448" w:rsidRDefault="00AD5448" w:rsidP="00AD5448">
      <w:pPr>
        <w:spacing w:line="480" w:lineRule="auto"/>
      </w:pPr>
      <w:r>
        <w:rPr>
          <w:rFonts w:hint="eastAsia"/>
          <w:color w:val="000000" w:themeColor="text1"/>
        </w:rPr>
        <w:t xml:space="preserve">其中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p</m:t>
            </m:r>
          </m:sub>
        </m:sSub>
      </m:oMath>
      <w:r>
        <w:rPr>
          <w:rFonts w:ascii="Times New Roman" w:hAnsi="Times New Roman" w:cs="Times New Roman" w:hint="eastAsia"/>
          <w:color w:val="000000" w:themeColor="text1"/>
        </w:rPr>
        <w:t xml:space="preserve"> </w:t>
      </w:r>
      <w:r w:rsidRPr="00E141F5">
        <w:rPr>
          <w:rFonts w:ascii="Times New Roman" w:hAnsi="Times New Roman" w:cs="Times New Roman"/>
          <w:color w:val="000000" w:themeColor="text1"/>
        </w:rPr>
        <w:t>为投资组合个股权重</w:t>
      </w:r>
      <w:r>
        <w:rPr>
          <w:rFonts w:ascii="Times New Roman" w:hAnsi="Times New Roman" w:cs="Times New Roman" w:hint="eastAsia"/>
          <w:color w:val="000000" w:themeColor="text1"/>
        </w:rPr>
        <w:t>；</w:t>
      </w:r>
      <m:oMath>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m:t>
            </m:r>
          </m:e>
          <m:sub>
            <m:r>
              <w:rPr>
                <w:rFonts w:ascii="Cambria Math" w:hAnsi="Cambria Math" w:cs="Times New Roman"/>
                <w:color w:val="000000" w:themeColor="text1"/>
              </w:rPr>
              <m:t>μ</m:t>
            </m:r>
          </m:sub>
        </m:sSub>
      </m:oMath>
      <w:r w:rsidRPr="00E141F5">
        <w:rPr>
          <w:rFonts w:ascii="Times New Roman" w:hAnsi="Times New Roman" w:cs="Times New Roman"/>
          <w:color w:val="000000" w:themeColor="text1"/>
        </w:rPr>
        <w:t xml:space="preserve"> </w:t>
      </w:r>
      <w:r w:rsidRPr="00E141F5">
        <w:rPr>
          <w:rFonts w:ascii="Times New Roman" w:hAnsi="Times New Roman" w:cs="Times New Roman"/>
          <w:color w:val="000000" w:themeColor="text1"/>
        </w:rPr>
        <w:t>为特异风险对角矩阵。</w:t>
      </w:r>
      <w:r>
        <w:rPr>
          <w:rFonts w:hint="eastAsia"/>
        </w:rPr>
        <w:t>易知因子风险贡献和特异风险贡献之和等于投资组合总风险：</w:t>
      </w:r>
    </w:p>
    <w:p w14:paraId="479EAA8F" w14:textId="2CBFFF3E" w:rsidR="00AD5448" w:rsidRPr="003B4BDF" w:rsidRDefault="000D7317" w:rsidP="00AD5448">
      <w:pPr>
        <w:spacing w:line="480" w:lineRule="auto"/>
        <w:rPr>
          <w:color w:val="000000" w:themeColor="text1"/>
        </w:rPr>
      </w:pPr>
      <m:oMathPara>
        <m:oMath>
          <m:sSub>
            <m:sSubPr>
              <m:ctrlPr>
                <w:rPr>
                  <w:rFonts w:ascii="Cambria Math" w:hAnsi="Cambria Math"/>
                </w:rPr>
              </m:ctrlPr>
            </m:sSubPr>
            <m:e>
              <m:r>
                <w:rPr>
                  <w:rFonts w:ascii="Cambria Math" w:hAnsi="Cambria Math"/>
                </w:rPr>
                <m:t>CTR</m:t>
              </m:r>
            </m:e>
            <m:sub>
              <m:r>
                <w:rPr>
                  <w:rFonts w:ascii="Cambria Math" w:hAnsi="Cambria Math"/>
                </w:rPr>
                <m:t>factor</m:t>
              </m:r>
              <m:ctrlPr>
                <w:rPr>
                  <w:rFonts w:ascii="Cambria Math" w:hAnsi="Cambria Math" w:hint="eastAsia"/>
                </w:rPr>
              </m:ctrlPr>
            </m:sub>
          </m:sSub>
          <m:r>
            <w:rPr>
              <w:rFonts w:ascii="Cambria Math" w:hAnsi="Cambria Math"/>
            </w:rPr>
            <m:t>+</m:t>
          </m:r>
          <m:sSub>
            <m:sSubPr>
              <m:ctrlPr>
                <w:rPr>
                  <w:rFonts w:ascii="Cambria Math" w:hAnsi="Cambria Math"/>
                </w:rPr>
              </m:ctrlPr>
            </m:sSubPr>
            <m:e>
              <m:r>
                <w:rPr>
                  <w:rFonts w:ascii="Cambria Math" w:hAnsi="Cambria Math"/>
                </w:rPr>
                <m:t>CTR</m:t>
              </m:r>
            </m:e>
            <m:sub>
              <m:r>
                <w:rPr>
                  <w:rFonts w:ascii="Cambria Math" w:hAnsi="Cambria Math"/>
                </w:rPr>
                <m:t>specific</m:t>
              </m:r>
              <m:ctrlPr>
                <w:rPr>
                  <w:rFonts w:ascii="Cambria Math" w:hAnsi="Cambria Math" w:hint="eastAsia"/>
                </w:rPr>
              </m:ctrlPr>
            </m:sub>
          </m:sSub>
          <m:r>
            <w:rPr>
              <w:rFonts w:ascii="Cambria Math" w:hAnsi="Cambria Math"/>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p</m:t>
              </m:r>
            </m:sub>
            <m:sup>
              <m:r>
                <w:rPr>
                  <w:rFonts w:ascii="Cambria Math" w:hAnsi="Cambria Math" w:cs="Times New Roman"/>
                  <w:color w:val="000000" w:themeColor="text1"/>
                </w:rPr>
                <m:t>T</m:t>
              </m:r>
            </m:sup>
          </m:sSubSup>
          <m:r>
            <w:rPr>
              <w:rFonts w:ascii="Cambria Math" w:hAnsi="Cambria Math" w:cs="Times New Roman"/>
              <w:color w:val="000000" w:themeColor="text1"/>
            </w:rPr>
            <m:t>∙</m:t>
          </m:r>
          <m:sSub>
            <m:sSubPr>
              <m:ctrlPr>
                <w:rPr>
                  <w:rFonts w:ascii="Cambria Math" w:hAnsi="Cambria Math"/>
                </w:rPr>
              </m:ctrlPr>
            </m:sSubPr>
            <m:e>
              <m:r>
                <w:rPr>
                  <w:rFonts w:ascii="Cambria Math" w:hAnsi="Cambria Math"/>
                </w:rPr>
                <m:t>MCTR</m:t>
              </m:r>
            </m:e>
            <m:sub>
              <m:r>
                <w:rPr>
                  <w:rFonts w:ascii="Cambria Math" w:hAnsi="Cambria Math"/>
                </w:rPr>
                <m:t>factor</m:t>
              </m:r>
              <m:ctrlPr>
                <w:rPr>
                  <w:rFonts w:ascii="Cambria Math" w:hAnsi="Cambria Math" w:hint="eastAsia"/>
                </w:rPr>
              </m:ctrlPr>
            </m:sub>
          </m:sSub>
          <m:r>
            <w:rPr>
              <w:rFonts w:ascii="Cambria Math" w:hAnsi="Cambria Math"/>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w</m:t>
              </m:r>
            </m:e>
            <m:sub>
              <m:r>
                <w:rPr>
                  <w:rFonts w:ascii="Cambria Math" w:hAnsi="Cambria Math" w:cs="Times New Roman"/>
                  <w:color w:val="000000" w:themeColor="text1"/>
                </w:rPr>
                <m:t>p</m:t>
              </m:r>
            </m:sub>
            <m:sup>
              <m:r>
                <w:rPr>
                  <w:rFonts w:ascii="Cambria Math" w:hAnsi="Cambria Math" w:cs="Times New Roman"/>
                  <w:color w:val="000000" w:themeColor="text1"/>
                </w:rPr>
                <m:t>T</m:t>
              </m:r>
            </m:sup>
          </m:sSubSup>
          <m:r>
            <w:rPr>
              <w:rFonts w:ascii="Cambria Math" w:hAnsi="Cambria Math" w:cs="Times New Roman"/>
              <w:color w:val="000000" w:themeColor="text1"/>
            </w:rPr>
            <m:t>∙</m:t>
          </m:r>
          <m:sSub>
            <m:sSubPr>
              <m:ctrlPr>
                <w:rPr>
                  <w:rFonts w:ascii="Cambria Math" w:hAnsi="Cambria Math"/>
                </w:rPr>
              </m:ctrlPr>
            </m:sSubPr>
            <m:e>
              <m:r>
                <w:rPr>
                  <w:rFonts w:ascii="Cambria Math" w:hAnsi="Cambria Math"/>
                </w:rPr>
                <m:t>MCTR</m:t>
              </m:r>
            </m:e>
            <m:sub>
              <m:r>
                <w:rPr>
                  <w:rFonts w:ascii="Cambria Math" w:hAnsi="Cambria Math"/>
                </w:rPr>
                <m:t>specific</m:t>
              </m:r>
              <m:ctrlPr>
                <w:rPr>
                  <w:rFonts w:ascii="Cambria Math" w:hAnsi="Cambria Math" w:hint="eastAsia"/>
                </w:rPr>
              </m:ctrlP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cs="Times New Roman"/>
                  <w:color w:val="000000" w:themeColor="text1"/>
                </w:rPr>
                <m:t>σ</m:t>
              </m:r>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p</m:t>
                      </m:r>
                    </m:sub>
                  </m:sSub>
                </m:e>
              </m:d>
            </m:den>
          </m:f>
          <m:d>
            <m:dPr>
              <m:ctrlPr>
                <w:rPr>
                  <w:rFonts w:ascii="Cambria Math" w:hAnsi="Cambria Math"/>
                </w:rPr>
              </m:ctrlPr>
            </m:dPr>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p</m:t>
                  </m:r>
                </m:sub>
                <m:sup>
                  <m:r>
                    <w:rPr>
                      <w:rFonts w:ascii="Cambria Math" w:hAnsi="Cambria Math" w:cs="Times New Roman"/>
                      <w:color w:val="000000" w:themeColor="text1"/>
                    </w:rPr>
                    <m:t>T</m:t>
                  </m:r>
                </m:sup>
              </m:sSubSup>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Σ</m:t>
                  </m:r>
                </m:e>
                <m:sub>
                  <m:r>
                    <w:rPr>
                      <w:rFonts w:ascii="Cambria Math" w:hAnsi="Cambria Math" w:cs="Times New Roman"/>
                      <w:color w:val="000000" w:themeColor="text1"/>
                    </w:rPr>
                    <m:t>f</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p</m:t>
                  </m:r>
                </m:sub>
              </m:sSub>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w</m:t>
                  </m:r>
                </m:e>
                <m:sub>
                  <m:r>
                    <w:rPr>
                      <w:rFonts w:ascii="Cambria Math" w:hAnsi="Cambria Math" w:cs="Times New Roman"/>
                      <w:color w:val="000000" w:themeColor="text1"/>
                    </w:rPr>
                    <m:t>p</m:t>
                  </m:r>
                </m:sub>
                <m:sup>
                  <m:r>
                    <w:rPr>
                      <w:rFonts w:ascii="Cambria Math" w:hAnsi="Cambria Math" w:cs="Times New Roman"/>
                      <w:color w:val="000000" w:themeColor="text1"/>
                    </w:rPr>
                    <m:t>T</m:t>
                  </m:r>
                </m:sup>
              </m:sSubSup>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m:t>
                  </m:r>
                </m:e>
                <m:sub>
                  <m:r>
                    <w:rPr>
                      <w:rFonts w:ascii="Cambria Math" w:hAnsi="Cambria Math" w:cs="Times New Roman"/>
                      <w:color w:val="000000" w:themeColor="text1"/>
                    </w:rPr>
                    <m:t>μ</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p</m:t>
                  </m:r>
                </m:sub>
              </m:sSub>
              <m:ctrlPr>
                <w:rPr>
                  <w:rFonts w:ascii="Cambria Math" w:hAnsi="Cambria Math" w:cs="Times New Roman"/>
                  <w:i/>
                  <w:color w:val="000000" w:themeColor="text1"/>
                </w:rPr>
              </m:ctrlPr>
            </m:e>
          </m:d>
          <m:r>
            <w:rPr>
              <w:rFonts w:ascii="Cambria Math" w:hAnsi="Cambria Math" w:cs="Times New Roman"/>
              <w:color w:val="000000" w:themeColor="text1"/>
            </w:rPr>
            <m:t>=σ</m:t>
          </m:r>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p</m:t>
                  </m:r>
                </m:sub>
              </m:sSub>
            </m:e>
          </m:d>
        </m:oMath>
      </m:oMathPara>
    </w:p>
    <w:p w14:paraId="2D020272" w14:textId="633ADD14" w:rsidR="00AD5448" w:rsidRDefault="003B4BDF" w:rsidP="00AD5448">
      <w:pPr>
        <w:pStyle w:val="3"/>
        <w:spacing w:before="120"/>
        <w:rPr>
          <w:rFonts w:ascii="Times New Roman" w:hAnsi="Times New Roman" w:cs="Times New Roman"/>
          <w:sz w:val="22"/>
          <w:szCs w:val="22"/>
        </w:rPr>
      </w:pPr>
      <w:bookmarkStart w:id="21" w:name="_Toc532728474"/>
      <w:r>
        <w:rPr>
          <w:rFonts w:ascii="Times New Roman" w:hAnsi="Times New Roman" w:cs="Times New Roman"/>
          <w:sz w:val="22"/>
          <w:szCs w:val="22"/>
        </w:rPr>
        <w:t>2</w:t>
      </w:r>
      <w:r w:rsidR="00AD5448">
        <w:rPr>
          <w:rFonts w:ascii="Times New Roman" w:hAnsi="Times New Roman" w:cs="Times New Roman"/>
          <w:sz w:val="22"/>
          <w:szCs w:val="22"/>
        </w:rPr>
        <w:t>.2</w:t>
      </w:r>
      <w:r w:rsidR="00AD5448" w:rsidRPr="00242381">
        <w:rPr>
          <w:rFonts w:ascii="Times New Roman" w:hAnsi="Times New Roman" w:cs="Times New Roman"/>
          <w:sz w:val="22"/>
          <w:szCs w:val="22"/>
        </w:rPr>
        <w:t xml:space="preserve"> </w:t>
      </w:r>
      <w:r w:rsidR="00AD5448">
        <w:rPr>
          <w:rFonts w:ascii="Times New Roman" w:hAnsi="Times New Roman" w:cs="Times New Roman" w:hint="eastAsia"/>
          <w:sz w:val="22"/>
          <w:szCs w:val="22"/>
        </w:rPr>
        <w:t>分解实例</w:t>
      </w:r>
      <w:bookmarkEnd w:id="21"/>
    </w:p>
    <w:p w14:paraId="4124A8BB" w14:textId="77777777" w:rsidR="00AD5448" w:rsidRDefault="00AD5448" w:rsidP="00AD5448">
      <w:pPr>
        <w:ind w:firstLine="420"/>
        <w:jc w:val="both"/>
        <w:rPr>
          <w:rFonts w:ascii="Times New Roman" w:hAnsi="Times New Roman" w:cs="Times New Roman"/>
        </w:rPr>
      </w:pPr>
      <w:r>
        <w:rPr>
          <w:rFonts w:ascii="Times New Roman" w:hAnsi="Times New Roman" w:cs="Times New Roman" w:hint="eastAsia"/>
        </w:rPr>
        <w:t>在这一部分，我们对一个复制沪深</w:t>
      </w:r>
      <w:r>
        <w:rPr>
          <w:rFonts w:ascii="Times New Roman" w:hAnsi="Times New Roman" w:cs="Times New Roman" w:hint="eastAsia"/>
        </w:rPr>
        <w:t>30</w:t>
      </w:r>
      <w:r>
        <w:rPr>
          <w:rFonts w:ascii="Times New Roman" w:hAnsi="Times New Roman" w:cs="Times New Roman"/>
        </w:rPr>
        <w:t>0</w:t>
      </w:r>
      <w:r>
        <w:rPr>
          <w:rFonts w:ascii="Times New Roman" w:hAnsi="Times New Roman" w:cs="Times New Roman" w:hint="eastAsia"/>
        </w:rPr>
        <w:t>策略给出了风险分解实例：</w:t>
      </w:r>
    </w:p>
    <w:p w14:paraId="3669D531" w14:textId="43C6C4EC" w:rsidR="00AD5448" w:rsidRPr="00957F70" w:rsidRDefault="00AD5448" w:rsidP="00AD5448">
      <w:pPr>
        <w:pStyle w:val="a5"/>
        <w:numPr>
          <w:ilvl w:val="0"/>
          <w:numId w:val="1"/>
        </w:numPr>
        <w:ind w:firstLineChars="0"/>
        <w:jc w:val="both"/>
        <w:rPr>
          <w:rFonts w:ascii="Times New Roman" w:hAnsi="Times New Roman" w:cs="Times New Roman"/>
          <w:b/>
          <w:i/>
          <w:color w:val="000000" w:themeColor="text1"/>
          <w:sz w:val="11"/>
          <w:szCs w:val="11"/>
        </w:rPr>
      </w:pPr>
      <w:r>
        <w:rPr>
          <w:rFonts w:ascii="Times New Roman" w:hAnsi="Times New Roman" w:cs="Times New Roman" w:hint="eastAsia"/>
          <w:color w:val="000000" w:themeColor="text1"/>
        </w:rPr>
        <w:t>表</w:t>
      </w:r>
      <w:r w:rsidR="00247FD9">
        <w:rPr>
          <w:rFonts w:ascii="Times New Roman" w:hAnsi="Times New Roman" w:cs="Times New Roman"/>
          <w:color w:val="000000" w:themeColor="text1"/>
        </w:rPr>
        <w:t>2</w:t>
      </w:r>
      <w:r>
        <w:rPr>
          <w:rFonts w:ascii="Times New Roman" w:hAnsi="Times New Roman" w:cs="Times New Roman" w:hint="eastAsia"/>
          <w:color w:val="000000" w:themeColor="text1"/>
        </w:rPr>
        <w:t>.2.1</w:t>
      </w:r>
      <w:r>
        <w:rPr>
          <w:rFonts w:ascii="Times New Roman" w:hAnsi="Times New Roman" w:cs="Times New Roman" w:hint="eastAsia"/>
          <w:color w:val="000000" w:themeColor="text1"/>
        </w:rPr>
        <w:t>和</w:t>
      </w:r>
      <w:r w:rsidR="00247FD9">
        <w:rPr>
          <w:rFonts w:ascii="Times New Roman" w:hAnsi="Times New Roman" w:cs="Times New Roman"/>
          <w:color w:val="000000" w:themeColor="text1"/>
        </w:rPr>
        <w:t>2</w:t>
      </w:r>
      <w:r>
        <w:rPr>
          <w:rFonts w:ascii="Times New Roman" w:hAnsi="Times New Roman" w:cs="Times New Roman" w:hint="eastAsia"/>
          <w:color w:val="000000" w:themeColor="text1"/>
        </w:rPr>
        <w:t>.2.2</w:t>
      </w:r>
      <w:r>
        <w:rPr>
          <w:rFonts w:ascii="Times New Roman" w:hAnsi="Times New Roman" w:cs="Times New Roman" w:hint="eastAsia"/>
          <w:color w:val="000000" w:themeColor="text1"/>
        </w:rPr>
        <w:t>分别给出了</w:t>
      </w:r>
      <w:r w:rsidRPr="00957F70">
        <w:rPr>
          <w:rFonts w:ascii="Times New Roman" w:hAnsi="Times New Roman" w:cs="Times New Roman" w:hint="eastAsia"/>
          <w:color w:val="000000" w:themeColor="text1"/>
        </w:rPr>
        <w:t>风险</w:t>
      </w:r>
      <w:r w:rsidR="008C527F">
        <w:rPr>
          <w:rFonts w:ascii="Times New Roman" w:hAnsi="Times New Roman" w:cs="Times New Roman" w:hint="eastAsia"/>
          <w:color w:val="000000" w:themeColor="text1"/>
        </w:rPr>
        <w:t>分解字段说明</w:t>
      </w:r>
      <w:r>
        <w:rPr>
          <w:rFonts w:ascii="Times New Roman" w:hAnsi="Times New Roman" w:cs="Times New Roman" w:hint="eastAsia"/>
          <w:color w:val="000000" w:themeColor="text1"/>
        </w:rPr>
        <w:t>以及实例分析参数；</w:t>
      </w:r>
    </w:p>
    <w:p w14:paraId="152488AD" w14:textId="1A036BCE" w:rsidR="00AD5448" w:rsidRPr="00957F70" w:rsidRDefault="00AD5448" w:rsidP="00AD5448">
      <w:pPr>
        <w:pStyle w:val="a5"/>
        <w:numPr>
          <w:ilvl w:val="0"/>
          <w:numId w:val="1"/>
        </w:numPr>
        <w:ind w:firstLineChars="0"/>
        <w:jc w:val="both"/>
        <w:rPr>
          <w:rFonts w:ascii="Times New Roman" w:hAnsi="Times New Roman" w:cs="Times New Roman"/>
          <w:b/>
          <w:i/>
          <w:color w:val="000000" w:themeColor="text1"/>
          <w:sz w:val="11"/>
          <w:szCs w:val="11"/>
        </w:rPr>
      </w:pPr>
      <w:r>
        <w:rPr>
          <w:rFonts w:ascii="Times New Roman" w:hAnsi="Times New Roman" w:cs="Times New Roman" w:hint="eastAsia"/>
          <w:color w:val="000000" w:themeColor="text1"/>
        </w:rPr>
        <w:t>图</w:t>
      </w:r>
      <w:r w:rsidR="00247FD9">
        <w:rPr>
          <w:rFonts w:ascii="Times New Roman" w:hAnsi="Times New Roman" w:cs="Times New Roman"/>
          <w:color w:val="000000" w:themeColor="text1"/>
        </w:rPr>
        <w:t>2</w:t>
      </w:r>
      <w:r>
        <w:rPr>
          <w:rFonts w:ascii="Times New Roman" w:hAnsi="Times New Roman" w:cs="Times New Roman" w:hint="eastAsia"/>
          <w:color w:val="000000" w:themeColor="text1"/>
        </w:rPr>
        <w:t>.2.1</w:t>
      </w:r>
      <w:r>
        <w:rPr>
          <w:rFonts w:ascii="Times New Roman" w:hAnsi="Times New Roman" w:cs="Times New Roman" w:hint="eastAsia"/>
          <w:color w:val="000000" w:themeColor="text1"/>
        </w:rPr>
        <w:t>和表</w:t>
      </w:r>
      <w:r w:rsidR="00247FD9">
        <w:rPr>
          <w:rFonts w:ascii="Times New Roman" w:hAnsi="Times New Roman" w:cs="Times New Roman"/>
          <w:color w:val="000000" w:themeColor="text1"/>
        </w:rPr>
        <w:t>2</w:t>
      </w:r>
      <w:r>
        <w:rPr>
          <w:rFonts w:ascii="Times New Roman" w:hAnsi="Times New Roman" w:cs="Times New Roman" w:hint="eastAsia"/>
          <w:color w:val="000000" w:themeColor="text1"/>
        </w:rPr>
        <w:t>.2.</w:t>
      </w:r>
      <w:r>
        <w:rPr>
          <w:rFonts w:ascii="Times New Roman" w:hAnsi="Times New Roman" w:cs="Times New Roman"/>
          <w:color w:val="000000" w:themeColor="text1"/>
        </w:rPr>
        <w:t>3</w:t>
      </w:r>
      <w:r>
        <w:rPr>
          <w:rFonts w:ascii="Times New Roman" w:hAnsi="Times New Roman" w:cs="Times New Roman" w:hint="eastAsia"/>
          <w:color w:val="000000" w:themeColor="text1"/>
        </w:rPr>
        <w:t>给出了股灾期间该策略的“</w:t>
      </w:r>
      <w:r w:rsidRPr="00957F70">
        <w:rPr>
          <w:rFonts w:ascii="Times New Roman" w:hAnsi="Times New Roman" w:cs="Times New Roman" w:hint="eastAsia"/>
          <w:color w:val="000000" w:themeColor="text1"/>
        </w:rPr>
        <w:t>风险</w:t>
      </w:r>
      <w:r>
        <w:rPr>
          <w:rFonts w:ascii="Times New Roman" w:hAnsi="Times New Roman" w:cs="Times New Roman" w:hint="eastAsia"/>
          <w:color w:val="000000" w:themeColor="text1"/>
        </w:rPr>
        <w:t>分解概览”结果说明；</w:t>
      </w:r>
    </w:p>
    <w:p w14:paraId="359C2074" w14:textId="6E430F38" w:rsidR="00AD5448" w:rsidRPr="00981C5B" w:rsidRDefault="00AD5448" w:rsidP="00AD5448">
      <w:pPr>
        <w:pStyle w:val="a5"/>
        <w:numPr>
          <w:ilvl w:val="0"/>
          <w:numId w:val="1"/>
        </w:numPr>
        <w:ind w:firstLineChars="0"/>
        <w:jc w:val="both"/>
        <w:rPr>
          <w:rFonts w:ascii="Times New Roman" w:hAnsi="Times New Roman" w:cs="Times New Roman"/>
          <w:b/>
          <w:i/>
          <w:color w:val="000000" w:themeColor="text1"/>
          <w:sz w:val="11"/>
          <w:szCs w:val="11"/>
        </w:rPr>
      </w:pPr>
      <w:r>
        <w:rPr>
          <w:rFonts w:ascii="Times New Roman" w:hAnsi="Times New Roman" w:cs="Times New Roman" w:hint="eastAsia"/>
          <w:color w:val="000000" w:themeColor="text1"/>
        </w:rPr>
        <w:t>图</w:t>
      </w:r>
      <w:r w:rsidR="00247FD9">
        <w:rPr>
          <w:rFonts w:ascii="Times New Roman" w:hAnsi="Times New Roman" w:cs="Times New Roman"/>
          <w:color w:val="000000" w:themeColor="text1"/>
        </w:rPr>
        <w:t>2</w:t>
      </w:r>
      <w:r>
        <w:rPr>
          <w:rFonts w:ascii="Times New Roman" w:hAnsi="Times New Roman" w:cs="Times New Roman" w:hint="eastAsia"/>
          <w:color w:val="000000" w:themeColor="text1"/>
        </w:rPr>
        <w:t>.2.</w:t>
      </w:r>
      <w:r>
        <w:rPr>
          <w:rFonts w:ascii="Times New Roman" w:hAnsi="Times New Roman" w:cs="Times New Roman"/>
          <w:color w:val="000000" w:themeColor="text1"/>
        </w:rPr>
        <w:t>2</w:t>
      </w:r>
      <w:r>
        <w:rPr>
          <w:rFonts w:ascii="Times New Roman" w:hAnsi="Times New Roman" w:cs="Times New Roman" w:hint="eastAsia"/>
          <w:color w:val="000000" w:themeColor="text1"/>
        </w:rPr>
        <w:t>和表</w:t>
      </w:r>
      <w:r w:rsidR="00247FD9">
        <w:rPr>
          <w:rFonts w:ascii="Times New Roman" w:hAnsi="Times New Roman" w:cs="Times New Roman"/>
          <w:color w:val="000000" w:themeColor="text1"/>
        </w:rPr>
        <w:t>2</w:t>
      </w:r>
      <w:r>
        <w:rPr>
          <w:rFonts w:ascii="Times New Roman" w:hAnsi="Times New Roman" w:cs="Times New Roman" w:hint="eastAsia"/>
          <w:color w:val="000000" w:themeColor="text1"/>
        </w:rPr>
        <w:t>.2.</w:t>
      </w:r>
      <w:r>
        <w:rPr>
          <w:rFonts w:ascii="Times New Roman" w:hAnsi="Times New Roman" w:cs="Times New Roman"/>
          <w:color w:val="000000" w:themeColor="text1"/>
        </w:rPr>
        <w:t>4</w:t>
      </w:r>
      <w:r w:rsidR="008C527F">
        <w:rPr>
          <w:rFonts w:ascii="Times New Roman" w:hAnsi="Times New Roman" w:cs="Times New Roman" w:hint="eastAsia"/>
          <w:color w:val="000000" w:themeColor="text1"/>
        </w:rPr>
        <w:t>给出了该策略在当前和股灾期间</w:t>
      </w:r>
      <w:r w:rsidR="00C25229">
        <w:rPr>
          <w:rFonts w:ascii="Times New Roman" w:hAnsi="Times New Roman" w:cs="Times New Roman" w:hint="eastAsia"/>
          <w:color w:val="000000" w:themeColor="text1"/>
        </w:rPr>
        <w:t>“</w:t>
      </w:r>
      <w:r w:rsidRPr="00957F70">
        <w:rPr>
          <w:rFonts w:ascii="Times New Roman" w:hAnsi="Times New Roman" w:cs="Times New Roman" w:hint="eastAsia"/>
          <w:color w:val="000000" w:themeColor="text1"/>
        </w:rPr>
        <w:t>风险</w:t>
      </w:r>
      <w:r>
        <w:rPr>
          <w:rFonts w:ascii="Times New Roman" w:hAnsi="Times New Roman" w:cs="Times New Roman" w:hint="eastAsia"/>
          <w:color w:val="000000" w:themeColor="text1"/>
        </w:rPr>
        <w:t>变动分析</w:t>
      </w:r>
      <w:r w:rsidR="00C25229">
        <w:rPr>
          <w:rFonts w:ascii="Times New Roman" w:hAnsi="Times New Roman" w:cs="Times New Roman" w:hint="eastAsia"/>
          <w:color w:val="000000" w:themeColor="text1"/>
        </w:rPr>
        <w:t>”</w:t>
      </w:r>
      <w:r>
        <w:rPr>
          <w:rFonts w:ascii="Times New Roman" w:hAnsi="Times New Roman" w:cs="Times New Roman" w:hint="eastAsia"/>
          <w:color w:val="000000" w:themeColor="text1"/>
        </w:rPr>
        <w:t>结果说明；</w:t>
      </w:r>
    </w:p>
    <w:p w14:paraId="4195C02E" w14:textId="209AB042" w:rsidR="00AD5448" w:rsidRPr="00981C5B" w:rsidRDefault="00AD5448" w:rsidP="00AD5448">
      <w:pPr>
        <w:pStyle w:val="a5"/>
        <w:numPr>
          <w:ilvl w:val="0"/>
          <w:numId w:val="1"/>
        </w:numPr>
        <w:ind w:firstLineChars="0"/>
        <w:jc w:val="both"/>
        <w:rPr>
          <w:rFonts w:ascii="Times New Roman" w:hAnsi="Times New Roman" w:cs="Times New Roman"/>
          <w:b/>
          <w:i/>
          <w:color w:val="000000" w:themeColor="text1"/>
          <w:sz w:val="11"/>
          <w:szCs w:val="11"/>
        </w:rPr>
      </w:pPr>
      <w:r>
        <w:rPr>
          <w:rFonts w:ascii="Times New Roman" w:hAnsi="Times New Roman" w:cs="Times New Roman" w:hint="eastAsia"/>
          <w:color w:val="000000" w:themeColor="text1"/>
        </w:rPr>
        <w:t>图</w:t>
      </w:r>
      <w:r w:rsidR="00247FD9">
        <w:rPr>
          <w:rFonts w:ascii="Times New Roman" w:hAnsi="Times New Roman" w:cs="Times New Roman"/>
          <w:color w:val="000000" w:themeColor="text1"/>
        </w:rPr>
        <w:t>2</w:t>
      </w:r>
      <w:r>
        <w:rPr>
          <w:rFonts w:ascii="Times New Roman" w:hAnsi="Times New Roman" w:cs="Times New Roman" w:hint="eastAsia"/>
          <w:color w:val="000000" w:themeColor="text1"/>
        </w:rPr>
        <w:t>.2.</w:t>
      </w:r>
      <w:r>
        <w:rPr>
          <w:rFonts w:ascii="Times New Roman" w:hAnsi="Times New Roman" w:cs="Times New Roman"/>
          <w:color w:val="000000" w:themeColor="text1"/>
        </w:rPr>
        <w:t>3</w:t>
      </w:r>
      <w:r>
        <w:rPr>
          <w:rFonts w:ascii="Times New Roman" w:hAnsi="Times New Roman" w:cs="Times New Roman" w:hint="eastAsia"/>
          <w:color w:val="000000" w:themeColor="text1"/>
        </w:rPr>
        <w:t>和表</w:t>
      </w:r>
      <w:r w:rsidR="00247FD9">
        <w:rPr>
          <w:rFonts w:ascii="Times New Roman" w:hAnsi="Times New Roman" w:cs="Times New Roman"/>
          <w:color w:val="000000" w:themeColor="text1"/>
        </w:rPr>
        <w:t>2</w:t>
      </w:r>
      <w:r>
        <w:rPr>
          <w:rFonts w:ascii="Times New Roman" w:hAnsi="Times New Roman" w:cs="Times New Roman" w:hint="eastAsia"/>
          <w:color w:val="000000" w:themeColor="text1"/>
        </w:rPr>
        <w:t>.2.</w:t>
      </w:r>
      <w:r>
        <w:rPr>
          <w:rFonts w:ascii="Times New Roman" w:hAnsi="Times New Roman" w:cs="Times New Roman"/>
          <w:color w:val="000000" w:themeColor="text1"/>
        </w:rPr>
        <w:t>5</w:t>
      </w:r>
      <w:r w:rsidR="008C527F">
        <w:rPr>
          <w:rFonts w:ascii="Times New Roman" w:hAnsi="Times New Roman" w:cs="Times New Roman" w:hint="eastAsia"/>
          <w:color w:val="000000" w:themeColor="text1"/>
        </w:rPr>
        <w:t>给出了该策略在当前和股灾期间</w:t>
      </w:r>
      <w:r w:rsidR="00C25229">
        <w:rPr>
          <w:rFonts w:ascii="Times New Roman" w:hAnsi="Times New Roman" w:cs="Times New Roman" w:hint="eastAsia"/>
          <w:color w:val="000000" w:themeColor="text1"/>
        </w:rPr>
        <w:t>“</w:t>
      </w:r>
      <w:r>
        <w:rPr>
          <w:rFonts w:ascii="Times New Roman" w:hAnsi="Times New Roman" w:cs="Times New Roman" w:hint="eastAsia"/>
          <w:color w:val="000000" w:themeColor="text1"/>
        </w:rPr>
        <w:t>主动</w:t>
      </w:r>
      <w:r w:rsidRPr="00957F70">
        <w:rPr>
          <w:rFonts w:ascii="Times New Roman" w:hAnsi="Times New Roman" w:cs="Times New Roman" w:hint="eastAsia"/>
          <w:color w:val="000000" w:themeColor="text1"/>
        </w:rPr>
        <w:t>风险</w:t>
      </w:r>
      <w:r>
        <w:rPr>
          <w:rFonts w:ascii="Times New Roman" w:hAnsi="Times New Roman" w:cs="Times New Roman" w:hint="eastAsia"/>
          <w:color w:val="000000" w:themeColor="text1"/>
        </w:rPr>
        <w:t>变动分析</w:t>
      </w:r>
      <w:r w:rsidR="00C25229">
        <w:rPr>
          <w:rFonts w:ascii="Times New Roman" w:hAnsi="Times New Roman" w:cs="Times New Roman" w:hint="eastAsia"/>
          <w:color w:val="000000" w:themeColor="text1"/>
        </w:rPr>
        <w:t>”</w:t>
      </w:r>
      <w:r>
        <w:rPr>
          <w:rFonts w:ascii="Times New Roman" w:hAnsi="Times New Roman" w:cs="Times New Roman" w:hint="eastAsia"/>
          <w:color w:val="000000" w:themeColor="text1"/>
        </w:rPr>
        <w:t>结果说明</w:t>
      </w:r>
    </w:p>
    <w:p w14:paraId="28FA8DD6" w14:textId="4A586BC3" w:rsidR="00AD5448" w:rsidRDefault="00AD5448" w:rsidP="00AD5448">
      <w:pPr>
        <w:spacing w:line="288" w:lineRule="auto"/>
        <w:rPr>
          <w:rFonts w:ascii="Times New Roman" w:hAnsi="Times New Roman" w:cs="Times New Roman"/>
        </w:rPr>
      </w:pPr>
    </w:p>
    <w:p w14:paraId="3D2AF919" w14:textId="77777777" w:rsidR="00246EAB" w:rsidRPr="00B16523" w:rsidRDefault="00246EAB" w:rsidP="00AD5448">
      <w:pPr>
        <w:spacing w:line="288" w:lineRule="auto"/>
        <w:rPr>
          <w:rFonts w:ascii="Times New Roman" w:hAnsi="Times New Roman" w:cs="Times New Roman"/>
        </w:rPr>
      </w:pPr>
    </w:p>
    <w:p w14:paraId="2F201E83" w14:textId="1058D20E" w:rsidR="00AD5448" w:rsidRPr="00463220" w:rsidRDefault="00AD5448" w:rsidP="00AD5448">
      <w:pPr>
        <w:spacing w:line="288" w:lineRule="auto"/>
        <w:jc w:val="center"/>
        <w:rPr>
          <w:rFonts w:ascii="Times New Roman" w:hAnsi="Times New Roman" w:cs="Times New Roman"/>
        </w:rPr>
      </w:pPr>
      <w:r w:rsidRPr="00463220">
        <w:rPr>
          <w:rFonts w:ascii="Times New Roman" w:hAnsi="Times New Roman" w:cs="Times New Roman" w:hint="eastAsia"/>
        </w:rPr>
        <w:lastRenderedPageBreak/>
        <w:t>表</w:t>
      </w:r>
      <w:r w:rsidR="00247FD9">
        <w:rPr>
          <w:rFonts w:ascii="Times New Roman" w:hAnsi="Times New Roman" w:cs="Times New Roman"/>
        </w:rPr>
        <w:t>2</w:t>
      </w:r>
      <w:r>
        <w:rPr>
          <w:rFonts w:ascii="Times New Roman" w:hAnsi="Times New Roman" w:cs="Times New Roman"/>
        </w:rPr>
        <w:t>.2.1</w:t>
      </w:r>
      <w:r>
        <w:rPr>
          <w:rFonts w:ascii="Times New Roman" w:hAnsi="Times New Roman" w:cs="Times New Roman"/>
        </w:rPr>
        <w:t>：风险</w:t>
      </w:r>
      <w:r>
        <w:rPr>
          <w:rFonts w:ascii="Times New Roman" w:hAnsi="Times New Roman" w:cs="Times New Roman" w:hint="eastAsia"/>
        </w:rPr>
        <w:t>分解</w:t>
      </w:r>
      <w:r w:rsidRPr="00463220">
        <w:rPr>
          <w:rFonts w:ascii="Times New Roman" w:hAnsi="Times New Roman" w:cs="Times New Roman"/>
        </w:rPr>
        <w:t>字段说明</w:t>
      </w:r>
    </w:p>
    <w:tbl>
      <w:tblPr>
        <w:tblStyle w:val="a6"/>
        <w:tblW w:w="0" w:type="auto"/>
        <w:tblLook w:val="0000" w:firstRow="0" w:lastRow="0" w:firstColumn="0" w:lastColumn="0" w:noHBand="0" w:noVBand="0"/>
      </w:tblPr>
      <w:tblGrid>
        <w:gridCol w:w="2547"/>
        <w:gridCol w:w="5743"/>
      </w:tblGrid>
      <w:tr w:rsidR="00AD5448" w:rsidRPr="00ED7BE5" w14:paraId="760BFA15" w14:textId="77777777" w:rsidTr="001A4925">
        <w:tc>
          <w:tcPr>
            <w:tcW w:w="2547" w:type="dxa"/>
          </w:tcPr>
          <w:p w14:paraId="7E3F6446" w14:textId="77777777" w:rsidR="00AD5448" w:rsidRPr="002B347B" w:rsidRDefault="00AD5448" w:rsidP="001A4925">
            <w:pPr>
              <w:widowControl w:val="0"/>
              <w:autoSpaceDE w:val="0"/>
              <w:autoSpaceDN w:val="0"/>
              <w:adjustRightInd w:val="0"/>
              <w:spacing w:line="288" w:lineRule="auto"/>
              <w:jc w:val="center"/>
              <w:rPr>
                <w:rFonts w:ascii="Arial" w:hAnsi="Arial" w:cs="Arial"/>
                <w:color w:val="000000"/>
                <w:szCs w:val="22"/>
              </w:rPr>
            </w:pPr>
            <w:r w:rsidRPr="002B347B">
              <w:rPr>
                <w:rFonts w:hAnsiTheme="minorHAnsi" w:hint="eastAsia"/>
                <w:color w:val="000000"/>
                <w:szCs w:val="22"/>
              </w:rPr>
              <w:t>字段</w:t>
            </w:r>
          </w:p>
        </w:tc>
        <w:tc>
          <w:tcPr>
            <w:tcW w:w="5743" w:type="dxa"/>
          </w:tcPr>
          <w:p w14:paraId="60F6C5B7" w14:textId="77777777" w:rsidR="00AD5448" w:rsidRPr="002B347B" w:rsidRDefault="00AD5448" w:rsidP="001A4925">
            <w:pPr>
              <w:widowControl w:val="0"/>
              <w:autoSpaceDE w:val="0"/>
              <w:autoSpaceDN w:val="0"/>
              <w:adjustRightInd w:val="0"/>
              <w:spacing w:line="288" w:lineRule="auto"/>
              <w:jc w:val="center"/>
              <w:rPr>
                <w:rFonts w:ascii="Arial" w:hAnsi="Arial" w:cs="Arial"/>
                <w:color w:val="000000"/>
                <w:szCs w:val="22"/>
              </w:rPr>
            </w:pPr>
            <w:r w:rsidRPr="002B347B">
              <w:rPr>
                <w:rFonts w:hAnsi="Arial" w:hint="eastAsia"/>
                <w:color w:val="000000"/>
                <w:szCs w:val="22"/>
              </w:rPr>
              <w:t>说明</w:t>
            </w:r>
          </w:p>
        </w:tc>
      </w:tr>
      <w:tr w:rsidR="00AD5448" w:rsidRPr="00ED7BE5" w14:paraId="2F8D9E07" w14:textId="77777777" w:rsidTr="001A4925">
        <w:tc>
          <w:tcPr>
            <w:tcW w:w="2547" w:type="dxa"/>
          </w:tcPr>
          <w:p w14:paraId="4485FA74" w14:textId="77777777" w:rsidR="00AD5448" w:rsidRPr="002B347B" w:rsidRDefault="00AD5448" w:rsidP="001A4925">
            <w:pPr>
              <w:widowControl w:val="0"/>
              <w:autoSpaceDE w:val="0"/>
              <w:autoSpaceDN w:val="0"/>
              <w:adjustRightInd w:val="0"/>
              <w:spacing w:line="288" w:lineRule="auto"/>
              <w:jc w:val="center"/>
              <w:rPr>
                <w:rFonts w:ascii="Arial" w:hAnsi="Arial" w:cs="Arial"/>
                <w:color w:val="000000"/>
                <w:szCs w:val="22"/>
              </w:rPr>
            </w:pPr>
            <w:r w:rsidRPr="002B347B">
              <w:rPr>
                <w:rFonts w:hAnsi="Arial" w:hint="eastAsia"/>
                <w:color w:val="000000"/>
                <w:szCs w:val="22"/>
              </w:rPr>
              <w:t>组合</w:t>
            </w:r>
            <w:r>
              <w:rPr>
                <w:rFonts w:hAnsi="Arial" w:hint="eastAsia"/>
                <w:color w:val="000000"/>
                <w:szCs w:val="22"/>
              </w:rPr>
              <w:t>风险</w:t>
            </w:r>
          </w:p>
        </w:tc>
        <w:tc>
          <w:tcPr>
            <w:tcW w:w="5743" w:type="dxa"/>
          </w:tcPr>
          <w:p w14:paraId="62E613AC" w14:textId="77777777" w:rsidR="00AD5448" w:rsidRPr="002B347B" w:rsidRDefault="00AD5448" w:rsidP="001A4925">
            <w:pPr>
              <w:widowControl w:val="0"/>
              <w:autoSpaceDE w:val="0"/>
              <w:autoSpaceDN w:val="0"/>
              <w:adjustRightInd w:val="0"/>
              <w:spacing w:line="288" w:lineRule="auto"/>
              <w:rPr>
                <w:rFonts w:ascii="Arial" w:hAnsi="Arial" w:cs="Arial"/>
                <w:color w:val="000000"/>
                <w:szCs w:val="22"/>
              </w:rPr>
            </w:pPr>
            <w:r w:rsidRPr="002B347B">
              <w:rPr>
                <w:rFonts w:hAnsi="Arial" w:hint="eastAsia"/>
                <w:color w:val="000000"/>
                <w:szCs w:val="22"/>
              </w:rPr>
              <w:t>组合预期年化波动率</w:t>
            </w:r>
          </w:p>
        </w:tc>
      </w:tr>
      <w:tr w:rsidR="00AD5448" w:rsidRPr="00ED7BE5" w14:paraId="2A65A5A9" w14:textId="77777777" w:rsidTr="001A4925">
        <w:tc>
          <w:tcPr>
            <w:tcW w:w="2547" w:type="dxa"/>
          </w:tcPr>
          <w:p w14:paraId="66F445A3" w14:textId="77777777" w:rsidR="00AD5448" w:rsidRPr="002B347B" w:rsidRDefault="00AD5448" w:rsidP="001A4925">
            <w:pPr>
              <w:widowControl w:val="0"/>
              <w:autoSpaceDE w:val="0"/>
              <w:autoSpaceDN w:val="0"/>
              <w:adjustRightInd w:val="0"/>
              <w:spacing w:line="288" w:lineRule="auto"/>
              <w:jc w:val="center"/>
              <w:rPr>
                <w:rFonts w:hAnsi="Arial"/>
                <w:color w:val="000000"/>
                <w:szCs w:val="22"/>
              </w:rPr>
            </w:pPr>
            <w:r w:rsidRPr="002B347B">
              <w:rPr>
                <w:rFonts w:hAnsi="Arial" w:hint="eastAsia"/>
                <w:color w:val="000000"/>
                <w:szCs w:val="22"/>
              </w:rPr>
              <w:t>组合</w:t>
            </w:r>
            <w:r>
              <w:rPr>
                <w:rFonts w:hAnsi="Arial" w:hint="eastAsia"/>
                <w:color w:val="000000"/>
                <w:szCs w:val="22"/>
              </w:rPr>
              <w:t>主动风险</w:t>
            </w:r>
          </w:p>
        </w:tc>
        <w:tc>
          <w:tcPr>
            <w:tcW w:w="5743" w:type="dxa"/>
          </w:tcPr>
          <w:p w14:paraId="442068EA" w14:textId="77777777" w:rsidR="00AD5448" w:rsidRPr="002B347B" w:rsidRDefault="00AD5448" w:rsidP="001A4925">
            <w:pPr>
              <w:widowControl w:val="0"/>
              <w:autoSpaceDE w:val="0"/>
              <w:autoSpaceDN w:val="0"/>
              <w:adjustRightInd w:val="0"/>
              <w:spacing w:line="288" w:lineRule="auto"/>
              <w:rPr>
                <w:rFonts w:hAnsi="Arial"/>
                <w:color w:val="000000"/>
                <w:szCs w:val="22"/>
              </w:rPr>
            </w:pPr>
            <w:r w:rsidRPr="002B347B">
              <w:rPr>
                <w:rFonts w:hAnsi="Arial" w:hint="eastAsia"/>
                <w:color w:val="000000"/>
                <w:szCs w:val="22"/>
              </w:rPr>
              <w:t>组合预期年化</w:t>
            </w:r>
            <w:r>
              <w:rPr>
                <w:rFonts w:hAnsi="Arial" w:hint="eastAsia"/>
                <w:color w:val="000000"/>
                <w:szCs w:val="22"/>
              </w:rPr>
              <w:t>追踪误差</w:t>
            </w:r>
          </w:p>
        </w:tc>
      </w:tr>
      <w:tr w:rsidR="00AD5448" w:rsidRPr="00ED7BE5" w14:paraId="6E471E26" w14:textId="77777777" w:rsidTr="001A4925">
        <w:tc>
          <w:tcPr>
            <w:tcW w:w="2547" w:type="dxa"/>
          </w:tcPr>
          <w:p w14:paraId="18911745" w14:textId="77777777" w:rsidR="00AD5448" w:rsidRPr="002B347B" w:rsidRDefault="00AD5448" w:rsidP="001A4925">
            <w:pPr>
              <w:widowControl w:val="0"/>
              <w:autoSpaceDE w:val="0"/>
              <w:autoSpaceDN w:val="0"/>
              <w:adjustRightInd w:val="0"/>
              <w:spacing w:line="288" w:lineRule="auto"/>
              <w:jc w:val="center"/>
              <w:rPr>
                <w:rFonts w:hAnsi="Arial"/>
                <w:color w:val="000000"/>
                <w:szCs w:val="22"/>
              </w:rPr>
            </w:pPr>
            <w:r w:rsidRPr="002B347B">
              <w:rPr>
                <w:rFonts w:hAnsi="Arial" w:hint="eastAsia"/>
                <w:color w:val="000000"/>
                <w:szCs w:val="22"/>
              </w:rPr>
              <w:t>组合暴露度</w:t>
            </w:r>
          </w:p>
        </w:tc>
        <w:tc>
          <w:tcPr>
            <w:tcW w:w="5743" w:type="dxa"/>
          </w:tcPr>
          <w:p w14:paraId="11366180" w14:textId="77777777" w:rsidR="00AD5448" w:rsidRPr="002B347B" w:rsidRDefault="00AD5448" w:rsidP="001A4925">
            <w:pPr>
              <w:widowControl w:val="0"/>
              <w:autoSpaceDE w:val="0"/>
              <w:autoSpaceDN w:val="0"/>
              <w:adjustRightInd w:val="0"/>
              <w:spacing w:line="288" w:lineRule="auto"/>
              <w:rPr>
                <w:rFonts w:hAnsi="Arial"/>
                <w:color w:val="000000"/>
                <w:szCs w:val="22"/>
              </w:rPr>
            </w:pPr>
            <w:r w:rsidRPr="002B347B">
              <w:rPr>
                <w:rFonts w:hAnsi="Arial" w:hint="eastAsia"/>
                <w:color w:val="000000"/>
                <w:szCs w:val="22"/>
              </w:rPr>
              <w:t>组合对因子的风险暴露。暴露度绝对值越大，则投资组合对因子表现变化越敏感。</w:t>
            </w:r>
          </w:p>
        </w:tc>
      </w:tr>
      <w:tr w:rsidR="00AD5448" w:rsidRPr="00ED7BE5" w14:paraId="1EC6AAAF" w14:textId="77777777" w:rsidTr="001A4925">
        <w:tc>
          <w:tcPr>
            <w:tcW w:w="2547" w:type="dxa"/>
          </w:tcPr>
          <w:p w14:paraId="395C8FEA" w14:textId="77777777" w:rsidR="00AD5448" w:rsidRDefault="00AD5448" w:rsidP="001A4925">
            <w:pPr>
              <w:widowControl w:val="0"/>
              <w:autoSpaceDE w:val="0"/>
              <w:autoSpaceDN w:val="0"/>
              <w:adjustRightInd w:val="0"/>
              <w:spacing w:line="288" w:lineRule="auto"/>
              <w:jc w:val="center"/>
              <w:rPr>
                <w:rFonts w:hAnsi="Arial"/>
                <w:color w:val="000000"/>
                <w:szCs w:val="22"/>
              </w:rPr>
            </w:pPr>
          </w:p>
          <w:p w14:paraId="2F09E471" w14:textId="77777777" w:rsidR="00AD5448" w:rsidRDefault="00AD5448" w:rsidP="001A4925">
            <w:pPr>
              <w:widowControl w:val="0"/>
              <w:autoSpaceDE w:val="0"/>
              <w:autoSpaceDN w:val="0"/>
              <w:adjustRightInd w:val="0"/>
              <w:spacing w:line="288" w:lineRule="auto"/>
              <w:rPr>
                <w:rFonts w:hAnsi="Arial"/>
                <w:color w:val="000000"/>
                <w:szCs w:val="22"/>
              </w:rPr>
            </w:pPr>
          </w:p>
          <w:p w14:paraId="298D9420" w14:textId="77777777" w:rsidR="00AD5448" w:rsidRPr="002B347B" w:rsidRDefault="00AD5448" w:rsidP="001A4925">
            <w:pPr>
              <w:widowControl w:val="0"/>
              <w:autoSpaceDE w:val="0"/>
              <w:autoSpaceDN w:val="0"/>
              <w:adjustRightInd w:val="0"/>
              <w:spacing w:line="288" w:lineRule="auto"/>
              <w:jc w:val="center"/>
              <w:rPr>
                <w:rFonts w:ascii="Arial" w:hAnsi="Arial" w:cs="Arial"/>
                <w:color w:val="000000"/>
                <w:szCs w:val="22"/>
              </w:rPr>
            </w:pPr>
            <w:r w:rsidRPr="002B347B">
              <w:rPr>
                <w:rFonts w:hAnsi="Arial" w:hint="eastAsia"/>
                <w:color w:val="000000"/>
                <w:szCs w:val="22"/>
              </w:rPr>
              <w:t>因子边际风险贡献</w:t>
            </w:r>
          </w:p>
        </w:tc>
        <w:tc>
          <w:tcPr>
            <w:tcW w:w="5743" w:type="dxa"/>
          </w:tcPr>
          <w:p w14:paraId="377857A2" w14:textId="77777777" w:rsidR="00AD5448" w:rsidRPr="002B347B" w:rsidRDefault="00AD5448" w:rsidP="001A4925">
            <w:pPr>
              <w:widowControl w:val="0"/>
              <w:autoSpaceDE w:val="0"/>
              <w:autoSpaceDN w:val="0"/>
              <w:adjustRightInd w:val="0"/>
              <w:spacing w:line="288" w:lineRule="auto"/>
              <w:rPr>
                <w:rFonts w:ascii="Arial" w:hAnsi="Arial" w:cs="Arial"/>
                <w:color w:val="000000"/>
                <w:szCs w:val="22"/>
              </w:rPr>
            </w:pPr>
            <w:r w:rsidRPr="002B347B">
              <w:rPr>
                <w:rFonts w:hAnsi="Arial" w:hint="eastAsia"/>
                <w:color w:val="000000"/>
                <w:szCs w:val="22"/>
              </w:rPr>
              <w:t>组合风险对因子暴露度变化的敏感度。假设投资组合年化波动率为</w:t>
            </w:r>
            <w:r w:rsidRPr="002B347B">
              <w:rPr>
                <w:rFonts w:ascii="Times New Roman" w:hAnsi="Times New Roman" w:cs="Times New Roman"/>
                <w:color w:val="000000"/>
                <w:szCs w:val="22"/>
              </w:rPr>
              <w:t>10%</w:t>
            </w:r>
            <w:r w:rsidRPr="002B347B">
              <w:rPr>
                <w:rFonts w:hAnsi="Times New Roman" w:hint="eastAsia"/>
                <w:color w:val="000000"/>
                <w:szCs w:val="22"/>
              </w:rPr>
              <w:t>，某一风格因子的边际风险贡献等于</w:t>
            </w:r>
            <w:r w:rsidRPr="002B347B">
              <w:rPr>
                <w:rFonts w:ascii="Times New Roman" w:hAnsi="Times New Roman" w:cs="Times New Roman"/>
                <w:color w:val="000000"/>
                <w:szCs w:val="22"/>
              </w:rPr>
              <w:t>2</w:t>
            </w:r>
            <w:r w:rsidRPr="002B347B">
              <w:rPr>
                <w:rFonts w:hAnsi="Times New Roman" w:hint="eastAsia"/>
                <w:color w:val="000000"/>
                <w:szCs w:val="22"/>
              </w:rPr>
              <w:t xml:space="preserve">，则当该风格因子暴露度增加一个标准差时，投资组合年化波动率预期增加至 </w:t>
            </w:r>
            <w:r w:rsidRPr="002B347B">
              <w:rPr>
                <w:rFonts w:ascii="Times New Roman" w:hAnsi="Times New Roman" w:cs="Times New Roman"/>
                <w:color w:val="000000"/>
                <w:szCs w:val="22"/>
              </w:rPr>
              <w:t>10*(100%+2%</w:t>
            </w:r>
            <w:r w:rsidRPr="002B347B">
              <w:rPr>
                <w:rFonts w:hAnsi="Times New Roman" w:hint="eastAsia"/>
                <w:color w:val="000000"/>
                <w:szCs w:val="22"/>
              </w:rPr>
              <w:t>)</w:t>
            </w:r>
            <w:r w:rsidRPr="002B347B">
              <w:rPr>
                <w:rFonts w:ascii="Times New Roman" w:hAnsi="Times New Roman" w:cs="Times New Roman"/>
                <w:color w:val="000000"/>
                <w:szCs w:val="22"/>
              </w:rPr>
              <w:t>=10.2%</w:t>
            </w:r>
            <w:r w:rsidRPr="002B347B">
              <w:rPr>
                <w:rFonts w:hAnsi="Times New Roman" w:hint="eastAsia"/>
                <w:color w:val="000000"/>
                <w:szCs w:val="22"/>
              </w:rPr>
              <w:t>；若某一行业因子或国家因子的边际风险贡献等于</w:t>
            </w:r>
            <w:r w:rsidRPr="002B347B">
              <w:rPr>
                <w:rFonts w:ascii="Times New Roman" w:hAnsi="Times New Roman" w:cs="Times New Roman" w:hint="eastAsia"/>
                <w:color w:val="000000"/>
                <w:szCs w:val="22"/>
              </w:rPr>
              <w:t>-</w:t>
            </w:r>
            <w:r w:rsidRPr="002B347B">
              <w:rPr>
                <w:rFonts w:ascii="Times New Roman" w:hAnsi="Times New Roman" w:cs="Times New Roman"/>
                <w:color w:val="000000"/>
                <w:szCs w:val="22"/>
              </w:rPr>
              <w:t>3</w:t>
            </w:r>
            <w:r w:rsidRPr="002B347B">
              <w:rPr>
                <w:rFonts w:hAnsi="Times New Roman" w:hint="eastAsia"/>
                <w:color w:val="000000"/>
                <w:szCs w:val="22"/>
              </w:rPr>
              <w:t>，则当该因子暴露度增加</w:t>
            </w:r>
            <w:r w:rsidRPr="002B347B">
              <w:rPr>
                <w:rFonts w:ascii="Times New Roman" w:hAnsi="Times New Roman" w:cs="Times New Roman"/>
                <w:color w:val="000000"/>
                <w:szCs w:val="22"/>
              </w:rPr>
              <w:t>0.1</w:t>
            </w:r>
            <w:r>
              <w:rPr>
                <w:rFonts w:hAnsi="Times New Roman" w:hint="eastAsia"/>
                <w:color w:val="000000"/>
                <w:szCs w:val="22"/>
              </w:rPr>
              <w:t>时，投资组合</w:t>
            </w:r>
            <w:r w:rsidRPr="002B347B">
              <w:rPr>
                <w:rFonts w:hAnsi="Times New Roman" w:hint="eastAsia"/>
                <w:color w:val="000000"/>
                <w:szCs w:val="22"/>
              </w:rPr>
              <w:t>波动率降低至</w:t>
            </w:r>
            <w:r w:rsidRPr="002B347B">
              <w:rPr>
                <w:rFonts w:ascii="Times New Roman" w:hAnsi="Times New Roman" w:cs="Times New Roman"/>
                <w:color w:val="000000"/>
                <w:szCs w:val="22"/>
              </w:rPr>
              <w:t>10*</w:t>
            </w:r>
            <w:r w:rsidRPr="002B347B">
              <w:rPr>
                <w:rFonts w:ascii="Times New Roman" w:hAnsi="Times New Roman" w:cs="Times New Roman" w:hint="eastAsia"/>
                <w:color w:val="000000"/>
                <w:szCs w:val="22"/>
              </w:rPr>
              <w:t>(</w:t>
            </w:r>
            <w:r w:rsidRPr="002B347B">
              <w:rPr>
                <w:rFonts w:ascii="Times New Roman" w:hAnsi="Times New Roman" w:cs="Times New Roman"/>
                <w:color w:val="000000"/>
                <w:szCs w:val="22"/>
              </w:rPr>
              <w:t>100%-3%</w:t>
            </w:r>
            <w:r w:rsidRPr="002B347B">
              <w:rPr>
                <w:rFonts w:hAnsi="Times New Roman" w:hint="eastAsia"/>
                <w:color w:val="000000"/>
                <w:szCs w:val="22"/>
              </w:rPr>
              <w:t>)</w:t>
            </w:r>
            <w:r w:rsidRPr="002B347B">
              <w:rPr>
                <w:rFonts w:ascii="Times New Roman" w:hAnsi="Times New Roman" w:cs="Times New Roman"/>
                <w:color w:val="000000"/>
                <w:szCs w:val="22"/>
              </w:rPr>
              <w:t>= 9.7%</w:t>
            </w:r>
          </w:p>
        </w:tc>
      </w:tr>
      <w:tr w:rsidR="00AD5448" w:rsidRPr="00ED7BE5" w14:paraId="3C18C884" w14:textId="77777777" w:rsidTr="001A4925">
        <w:tc>
          <w:tcPr>
            <w:tcW w:w="2547" w:type="dxa"/>
          </w:tcPr>
          <w:p w14:paraId="468EC454" w14:textId="77777777" w:rsidR="00AD5448" w:rsidRDefault="00AD5448" w:rsidP="001A4925">
            <w:pPr>
              <w:widowControl w:val="0"/>
              <w:autoSpaceDE w:val="0"/>
              <w:autoSpaceDN w:val="0"/>
              <w:adjustRightInd w:val="0"/>
              <w:spacing w:line="288" w:lineRule="auto"/>
              <w:jc w:val="center"/>
              <w:rPr>
                <w:rFonts w:hAnsi="Arial"/>
                <w:color w:val="000000"/>
                <w:szCs w:val="22"/>
              </w:rPr>
            </w:pPr>
          </w:p>
          <w:p w14:paraId="6E0EB2AA" w14:textId="77777777" w:rsidR="00AD5448" w:rsidRDefault="00AD5448" w:rsidP="001A4925">
            <w:pPr>
              <w:widowControl w:val="0"/>
              <w:autoSpaceDE w:val="0"/>
              <w:autoSpaceDN w:val="0"/>
              <w:adjustRightInd w:val="0"/>
              <w:spacing w:line="288" w:lineRule="auto"/>
              <w:jc w:val="center"/>
              <w:rPr>
                <w:rFonts w:hAnsi="Arial"/>
                <w:color w:val="000000"/>
                <w:szCs w:val="22"/>
              </w:rPr>
            </w:pPr>
            <w:r>
              <w:rPr>
                <w:rFonts w:hAnsi="Arial" w:hint="eastAsia"/>
                <w:color w:val="000000"/>
                <w:szCs w:val="22"/>
              </w:rPr>
              <w:t>残余边际风险</w:t>
            </w:r>
            <w:r w:rsidRPr="002B347B">
              <w:rPr>
                <w:rFonts w:hAnsi="Arial" w:hint="eastAsia"/>
                <w:color w:val="000000"/>
                <w:szCs w:val="22"/>
              </w:rPr>
              <w:t>贡献</w:t>
            </w:r>
          </w:p>
        </w:tc>
        <w:tc>
          <w:tcPr>
            <w:tcW w:w="5743" w:type="dxa"/>
          </w:tcPr>
          <w:p w14:paraId="44E91007" w14:textId="77777777" w:rsidR="00AD5448" w:rsidRPr="002B347B" w:rsidRDefault="00AD5448" w:rsidP="001A4925">
            <w:pPr>
              <w:widowControl w:val="0"/>
              <w:autoSpaceDE w:val="0"/>
              <w:autoSpaceDN w:val="0"/>
              <w:adjustRightInd w:val="0"/>
              <w:spacing w:line="288" w:lineRule="auto"/>
              <w:rPr>
                <w:rFonts w:hAnsi="Arial"/>
                <w:color w:val="000000"/>
                <w:szCs w:val="22"/>
              </w:rPr>
            </w:pPr>
            <w:r>
              <w:rPr>
                <w:rFonts w:ascii="Times New Roman" w:hAnsi="Times New Roman" w:cs="Times New Roman"/>
                <w:color w:val="000000"/>
                <w:szCs w:val="22"/>
              </w:rPr>
              <w:t>组合</w:t>
            </w:r>
            <w:r>
              <w:rPr>
                <w:rFonts w:ascii="Times New Roman" w:hAnsi="Times New Roman" w:cs="Times New Roman" w:hint="eastAsia"/>
                <w:color w:val="000000"/>
                <w:szCs w:val="22"/>
              </w:rPr>
              <w:t>风险对</w:t>
            </w:r>
            <w:r w:rsidRPr="00092F0A">
              <w:rPr>
                <w:rFonts w:ascii="Times New Roman" w:hAnsi="Times New Roman" w:cs="Times New Roman"/>
                <w:color w:val="000000"/>
                <w:szCs w:val="22"/>
              </w:rPr>
              <w:t>残余风险变化的敏感度。</w:t>
            </w:r>
            <w:r>
              <w:rPr>
                <w:rFonts w:ascii="Times New Roman" w:hAnsi="Times New Roman" w:cs="Times New Roman"/>
                <w:color w:val="000000"/>
                <w:szCs w:val="22"/>
              </w:rPr>
              <w:t>假设</w:t>
            </w:r>
            <w:r w:rsidRPr="00092F0A">
              <w:rPr>
                <w:rFonts w:ascii="Times New Roman" w:hAnsi="Times New Roman" w:cs="Times New Roman"/>
                <w:color w:val="000000"/>
                <w:szCs w:val="22"/>
              </w:rPr>
              <w:t>组合年化波动率为</w:t>
            </w:r>
            <w:r>
              <w:rPr>
                <w:rFonts w:ascii="Times New Roman" w:hAnsi="Times New Roman" w:cs="Times New Roman"/>
                <w:color w:val="000000"/>
                <w:szCs w:val="22"/>
              </w:rPr>
              <w:t>10</w:t>
            </w:r>
            <w:r w:rsidRPr="00092F0A">
              <w:rPr>
                <w:rFonts w:ascii="Times New Roman" w:hAnsi="Times New Roman" w:cs="Times New Roman"/>
                <w:color w:val="000000"/>
                <w:szCs w:val="22"/>
              </w:rPr>
              <w:t>%</w:t>
            </w:r>
            <w:r w:rsidRPr="00092F0A">
              <w:rPr>
                <w:rFonts w:ascii="Times New Roman" w:hAnsi="Times New Roman" w:cs="Times New Roman"/>
                <w:color w:val="000000"/>
                <w:szCs w:val="22"/>
              </w:rPr>
              <w:t>，残余风险边际贡献等于</w:t>
            </w:r>
            <w:r>
              <w:rPr>
                <w:rFonts w:ascii="Times New Roman" w:hAnsi="Times New Roman" w:cs="Times New Roman" w:hint="eastAsia"/>
                <w:color w:val="000000"/>
                <w:szCs w:val="22"/>
              </w:rPr>
              <w:t>0.</w:t>
            </w:r>
            <w:r w:rsidRPr="00092F0A">
              <w:rPr>
                <w:rFonts w:ascii="Times New Roman" w:hAnsi="Times New Roman" w:cs="Times New Roman"/>
                <w:color w:val="000000"/>
                <w:szCs w:val="22"/>
              </w:rPr>
              <w:t>2</w:t>
            </w:r>
            <w:r>
              <w:rPr>
                <w:rFonts w:ascii="Times New Roman" w:hAnsi="Times New Roman" w:cs="Times New Roman"/>
                <w:color w:val="000000"/>
                <w:szCs w:val="22"/>
              </w:rPr>
              <w:t>，则当</w:t>
            </w:r>
            <w:r w:rsidRPr="00092F0A">
              <w:rPr>
                <w:rFonts w:ascii="Times New Roman" w:hAnsi="Times New Roman" w:cs="Times New Roman"/>
                <w:color w:val="000000"/>
                <w:szCs w:val="22"/>
              </w:rPr>
              <w:t>残余风险增加</w:t>
            </w:r>
            <w:r w:rsidRPr="00092F0A">
              <w:rPr>
                <w:rFonts w:ascii="Times New Roman" w:hAnsi="Times New Roman" w:cs="Times New Roman"/>
                <w:color w:val="000000"/>
                <w:szCs w:val="22"/>
              </w:rPr>
              <w:t>1%</w:t>
            </w:r>
            <w:r>
              <w:rPr>
                <w:rFonts w:ascii="Times New Roman" w:hAnsi="Times New Roman" w:cs="Times New Roman"/>
                <w:color w:val="000000"/>
                <w:szCs w:val="22"/>
              </w:rPr>
              <w:t>，组合年化波动率</w:t>
            </w:r>
            <w:r w:rsidRPr="00092F0A">
              <w:rPr>
                <w:rFonts w:ascii="Times New Roman" w:hAnsi="Times New Roman" w:cs="Times New Roman"/>
                <w:color w:val="000000"/>
                <w:szCs w:val="22"/>
              </w:rPr>
              <w:t>增加至</w:t>
            </w:r>
            <w:r w:rsidRPr="00092F0A">
              <w:rPr>
                <w:rFonts w:ascii="Times New Roman" w:hAnsi="Times New Roman" w:cs="Times New Roman"/>
                <w:color w:val="000000"/>
                <w:szCs w:val="22"/>
              </w:rPr>
              <w:t xml:space="preserve"> 10*(100%+</w:t>
            </w:r>
            <w:r>
              <w:rPr>
                <w:rFonts w:ascii="Times New Roman" w:hAnsi="Times New Roman" w:cs="Times New Roman"/>
                <w:color w:val="000000"/>
                <w:szCs w:val="22"/>
              </w:rPr>
              <w:t>0.</w:t>
            </w:r>
            <w:r w:rsidRPr="00092F0A">
              <w:rPr>
                <w:rFonts w:ascii="Times New Roman" w:hAnsi="Times New Roman" w:cs="Times New Roman"/>
                <w:color w:val="000000"/>
                <w:szCs w:val="22"/>
              </w:rPr>
              <w:t>2%)=10.</w:t>
            </w:r>
            <w:r>
              <w:rPr>
                <w:rFonts w:ascii="Times New Roman" w:hAnsi="Times New Roman" w:cs="Times New Roman"/>
                <w:color w:val="000000"/>
                <w:szCs w:val="22"/>
              </w:rPr>
              <w:t>0</w:t>
            </w:r>
            <w:r w:rsidRPr="00092F0A">
              <w:rPr>
                <w:rFonts w:ascii="Times New Roman" w:hAnsi="Times New Roman" w:cs="Times New Roman"/>
                <w:color w:val="000000"/>
                <w:szCs w:val="22"/>
              </w:rPr>
              <w:t>2%</w:t>
            </w:r>
          </w:p>
        </w:tc>
      </w:tr>
      <w:tr w:rsidR="00AD5448" w:rsidRPr="00ED7BE5" w14:paraId="5A0F2C95" w14:textId="77777777" w:rsidTr="001A4925">
        <w:trPr>
          <w:trHeight w:val="171"/>
        </w:trPr>
        <w:tc>
          <w:tcPr>
            <w:tcW w:w="2547" w:type="dxa"/>
          </w:tcPr>
          <w:p w14:paraId="1DD13FFB" w14:textId="77777777" w:rsidR="00AD5448" w:rsidRPr="002B347B" w:rsidRDefault="00AD5448" w:rsidP="001A4925">
            <w:pPr>
              <w:widowControl w:val="0"/>
              <w:autoSpaceDE w:val="0"/>
              <w:autoSpaceDN w:val="0"/>
              <w:adjustRightInd w:val="0"/>
              <w:spacing w:line="288" w:lineRule="auto"/>
              <w:jc w:val="center"/>
              <w:rPr>
                <w:rFonts w:ascii="Arial" w:hAnsi="Arial" w:cs="Arial"/>
                <w:color w:val="000000"/>
                <w:szCs w:val="22"/>
              </w:rPr>
            </w:pPr>
            <w:r w:rsidRPr="002B347B">
              <w:rPr>
                <w:rFonts w:hAnsi="Arial" w:hint="eastAsia"/>
                <w:color w:val="000000"/>
                <w:szCs w:val="22"/>
              </w:rPr>
              <w:t>因子风险贡献</w:t>
            </w:r>
          </w:p>
        </w:tc>
        <w:tc>
          <w:tcPr>
            <w:tcW w:w="5743" w:type="dxa"/>
          </w:tcPr>
          <w:p w14:paraId="7F90335B" w14:textId="77777777" w:rsidR="00AD5448" w:rsidRPr="002B347B" w:rsidRDefault="00AD5448" w:rsidP="001A4925">
            <w:pPr>
              <w:widowControl w:val="0"/>
              <w:autoSpaceDE w:val="0"/>
              <w:autoSpaceDN w:val="0"/>
              <w:adjustRightInd w:val="0"/>
              <w:spacing w:line="288" w:lineRule="auto"/>
              <w:rPr>
                <w:rFonts w:ascii="Arial" w:hAnsi="Arial" w:cs="Arial"/>
                <w:color w:val="000000"/>
                <w:szCs w:val="22"/>
              </w:rPr>
            </w:pPr>
            <w:r>
              <w:rPr>
                <w:rFonts w:hAnsi="Arial" w:hint="eastAsia"/>
                <w:color w:val="000000"/>
                <w:szCs w:val="22"/>
              </w:rPr>
              <w:t>因子对组合</w:t>
            </w:r>
            <w:r w:rsidRPr="002B347B">
              <w:rPr>
                <w:rFonts w:hAnsi="Arial" w:hint="eastAsia"/>
                <w:color w:val="000000"/>
                <w:szCs w:val="22"/>
              </w:rPr>
              <w:t>风险的贡献</w:t>
            </w:r>
            <w:r>
              <w:rPr>
                <w:rFonts w:hAnsi="Arial" w:hint="eastAsia"/>
                <w:color w:val="000000"/>
                <w:szCs w:val="22"/>
              </w:rPr>
              <w:t>“因子风险贡献”和“残余风险贡献”之和即为组合年化波动率</w:t>
            </w:r>
          </w:p>
        </w:tc>
      </w:tr>
      <w:tr w:rsidR="00AD5448" w:rsidRPr="00ED7BE5" w14:paraId="2D80F0FA" w14:textId="77777777" w:rsidTr="001A4925">
        <w:trPr>
          <w:trHeight w:val="154"/>
        </w:trPr>
        <w:tc>
          <w:tcPr>
            <w:tcW w:w="2547" w:type="dxa"/>
          </w:tcPr>
          <w:p w14:paraId="132E3A28" w14:textId="77777777" w:rsidR="00AD5448" w:rsidRDefault="00AD5448" w:rsidP="001A4925">
            <w:pPr>
              <w:widowControl w:val="0"/>
              <w:autoSpaceDE w:val="0"/>
              <w:autoSpaceDN w:val="0"/>
              <w:adjustRightInd w:val="0"/>
              <w:spacing w:line="288" w:lineRule="auto"/>
              <w:jc w:val="center"/>
              <w:rPr>
                <w:rFonts w:hAnsi="Arial"/>
                <w:color w:val="000000"/>
                <w:szCs w:val="22"/>
              </w:rPr>
            </w:pPr>
            <w:r>
              <w:rPr>
                <w:rFonts w:hAnsi="Arial" w:hint="eastAsia"/>
                <w:color w:val="000000"/>
                <w:szCs w:val="22"/>
              </w:rPr>
              <w:t>残余</w:t>
            </w:r>
            <w:r w:rsidRPr="002B347B">
              <w:rPr>
                <w:rFonts w:hAnsi="Arial" w:hint="eastAsia"/>
                <w:color w:val="000000"/>
                <w:szCs w:val="22"/>
              </w:rPr>
              <w:t>风险贡献</w:t>
            </w:r>
          </w:p>
        </w:tc>
        <w:tc>
          <w:tcPr>
            <w:tcW w:w="5743" w:type="dxa"/>
          </w:tcPr>
          <w:p w14:paraId="6F79C4D4" w14:textId="77777777" w:rsidR="00AD5448" w:rsidRPr="002B347B" w:rsidRDefault="00AD5448" w:rsidP="001A4925">
            <w:pPr>
              <w:widowControl w:val="0"/>
              <w:autoSpaceDE w:val="0"/>
              <w:autoSpaceDN w:val="0"/>
              <w:adjustRightInd w:val="0"/>
              <w:spacing w:line="288" w:lineRule="auto"/>
              <w:rPr>
                <w:rFonts w:hAnsi="Arial"/>
                <w:color w:val="000000"/>
                <w:szCs w:val="22"/>
              </w:rPr>
            </w:pPr>
            <w:r>
              <w:rPr>
                <w:rFonts w:hAnsi="Arial" w:hint="eastAsia"/>
                <w:color w:val="000000"/>
                <w:szCs w:val="22"/>
              </w:rPr>
              <w:t>残余风险对组合</w:t>
            </w:r>
            <w:r w:rsidRPr="002B347B">
              <w:rPr>
                <w:rFonts w:hAnsi="Arial" w:hint="eastAsia"/>
                <w:color w:val="000000"/>
                <w:szCs w:val="22"/>
              </w:rPr>
              <w:t>风险的贡献</w:t>
            </w:r>
            <w:r>
              <w:rPr>
                <w:rFonts w:hAnsi="Arial" w:hint="eastAsia"/>
                <w:color w:val="000000"/>
                <w:szCs w:val="22"/>
              </w:rPr>
              <w:t>。</w:t>
            </w:r>
          </w:p>
        </w:tc>
      </w:tr>
      <w:tr w:rsidR="00AD5448" w:rsidRPr="00ED7BE5" w14:paraId="0909CD49" w14:textId="77777777" w:rsidTr="001A4925">
        <w:tc>
          <w:tcPr>
            <w:tcW w:w="2547" w:type="dxa"/>
          </w:tcPr>
          <w:p w14:paraId="46A97951" w14:textId="77777777" w:rsidR="00AD5448" w:rsidRPr="002B347B" w:rsidRDefault="00AD5448" w:rsidP="001A4925">
            <w:pPr>
              <w:widowControl w:val="0"/>
              <w:autoSpaceDE w:val="0"/>
              <w:autoSpaceDN w:val="0"/>
              <w:adjustRightInd w:val="0"/>
              <w:spacing w:line="288" w:lineRule="auto"/>
              <w:jc w:val="center"/>
              <w:rPr>
                <w:rFonts w:ascii="Arial" w:hAnsi="Arial" w:cs="Arial"/>
                <w:color w:val="000000"/>
                <w:szCs w:val="22"/>
              </w:rPr>
            </w:pPr>
            <w:r>
              <w:rPr>
                <w:rFonts w:hAnsi="Arial" w:hint="eastAsia"/>
                <w:color w:val="000000"/>
                <w:szCs w:val="22"/>
              </w:rPr>
              <w:t>因子</w:t>
            </w:r>
            <w:r w:rsidRPr="002B347B">
              <w:rPr>
                <w:rFonts w:hAnsi="Arial" w:hint="eastAsia"/>
                <w:color w:val="000000"/>
                <w:szCs w:val="22"/>
              </w:rPr>
              <w:t>波动率</w:t>
            </w:r>
          </w:p>
        </w:tc>
        <w:tc>
          <w:tcPr>
            <w:tcW w:w="5743" w:type="dxa"/>
          </w:tcPr>
          <w:p w14:paraId="6E9FF1BD" w14:textId="77777777" w:rsidR="00AD5448" w:rsidRPr="002B347B" w:rsidRDefault="00AD5448" w:rsidP="001A4925">
            <w:pPr>
              <w:widowControl w:val="0"/>
              <w:autoSpaceDE w:val="0"/>
              <w:autoSpaceDN w:val="0"/>
              <w:adjustRightInd w:val="0"/>
              <w:spacing w:line="288" w:lineRule="auto"/>
              <w:rPr>
                <w:rFonts w:ascii="Arial" w:hAnsi="Arial" w:cs="Arial"/>
                <w:color w:val="000000"/>
                <w:szCs w:val="22"/>
              </w:rPr>
            </w:pPr>
            <w:r>
              <w:rPr>
                <w:rFonts w:hAnsi="Arial" w:hint="eastAsia"/>
                <w:color w:val="000000"/>
                <w:szCs w:val="22"/>
              </w:rPr>
              <w:t>因子收益</w:t>
            </w:r>
            <w:r w:rsidRPr="002B347B">
              <w:rPr>
                <w:rFonts w:hAnsi="Arial" w:hint="eastAsia"/>
                <w:color w:val="000000"/>
                <w:szCs w:val="22"/>
              </w:rPr>
              <w:t>年化波动率。当因子收益预期波动率增加时，则因子表现可能出现较大波动，导致投资组合风险增加</w:t>
            </w:r>
          </w:p>
        </w:tc>
      </w:tr>
      <w:tr w:rsidR="00AD5448" w:rsidRPr="00ED7BE5" w14:paraId="55C2FA85" w14:textId="77777777" w:rsidTr="001A4925">
        <w:tc>
          <w:tcPr>
            <w:tcW w:w="2547" w:type="dxa"/>
          </w:tcPr>
          <w:p w14:paraId="5815131B" w14:textId="77777777" w:rsidR="00AD5448" w:rsidRPr="002B347B" w:rsidRDefault="00AD5448" w:rsidP="001A4925">
            <w:pPr>
              <w:widowControl w:val="0"/>
              <w:autoSpaceDE w:val="0"/>
              <w:autoSpaceDN w:val="0"/>
              <w:adjustRightInd w:val="0"/>
              <w:spacing w:line="288" w:lineRule="auto"/>
              <w:jc w:val="center"/>
              <w:rPr>
                <w:rFonts w:ascii="Arial" w:hAnsi="Arial" w:cs="Arial"/>
                <w:color w:val="000000"/>
                <w:szCs w:val="22"/>
              </w:rPr>
            </w:pPr>
            <w:r w:rsidRPr="002B347B">
              <w:rPr>
                <w:rFonts w:hAnsi="Arial" w:hint="eastAsia"/>
                <w:color w:val="000000"/>
                <w:szCs w:val="22"/>
              </w:rPr>
              <w:t>组合</w:t>
            </w:r>
            <w:r w:rsidRPr="002B347B">
              <w:rPr>
                <w:rFonts w:ascii="Times New Roman" w:hAnsi="Times New Roman" w:cs="Times New Roman"/>
                <w:color w:val="000000"/>
                <w:szCs w:val="22"/>
              </w:rPr>
              <w:t>-</w:t>
            </w:r>
            <w:r w:rsidRPr="002B347B">
              <w:rPr>
                <w:rFonts w:hAnsi="Times New Roman" w:hint="eastAsia"/>
                <w:color w:val="000000"/>
                <w:szCs w:val="22"/>
              </w:rPr>
              <w:t>因子相关系数</w:t>
            </w:r>
          </w:p>
        </w:tc>
        <w:tc>
          <w:tcPr>
            <w:tcW w:w="5743" w:type="dxa"/>
          </w:tcPr>
          <w:p w14:paraId="3B8AC561" w14:textId="77777777" w:rsidR="00AD5448" w:rsidRPr="002B347B" w:rsidRDefault="00AD5448" w:rsidP="001A4925">
            <w:pPr>
              <w:widowControl w:val="0"/>
              <w:autoSpaceDE w:val="0"/>
              <w:autoSpaceDN w:val="0"/>
              <w:adjustRightInd w:val="0"/>
              <w:spacing w:line="288" w:lineRule="auto"/>
              <w:rPr>
                <w:rFonts w:ascii="Arial" w:hAnsi="Arial" w:cs="Arial"/>
                <w:color w:val="000000"/>
                <w:szCs w:val="22"/>
              </w:rPr>
            </w:pPr>
            <w:r>
              <w:rPr>
                <w:rFonts w:hAnsi="Arial" w:hint="eastAsia"/>
                <w:color w:val="000000"/>
                <w:szCs w:val="22"/>
              </w:rPr>
              <w:t>投资组合收益和因子收益的</w:t>
            </w:r>
            <w:r w:rsidRPr="002B347B">
              <w:rPr>
                <w:rFonts w:hAnsi="Arial" w:hint="eastAsia"/>
                <w:color w:val="000000"/>
                <w:szCs w:val="22"/>
              </w:rPr>
              <w:t>相关系数</w:t>
            </w:r>
          </w:p>
        </w:tc>
      </w:tr>
      <w:tr w:rsidR="00AD5448" w:rsidRPr="00ED7BE5" w14:paraId="3B39F8C3" w14:textId="77777777" w:rsidTr="001A4925">
        <w:tc>
          <w:tcPr>
            <w:tcW w:w="2547" w:type="dxa"/>
          </w:tcPr>
          <w:p w14:paraId="3411A9D1" w14:textId="77777777" w:rsidR="00AD5448" w:rsidRDefault="00AD5448" w:rsidP="001A4925">
            <w:pPr>
              <w:widowControl w:val="0"/>
              <w:autoSpaceDE w:val="0"/>
              <w:autoSpaceDN w:val="0"/>
              <w:adjustRightInd w:val="0"/>
              <w:spacing w:line="288" w:lineRule="auto"/>
              <w:jc w:val="center"/>
              <w:rPr>
                <w:rFonts w:hAnsi="Arial"/>
                <w:color w:val="000000"/>
                <w:szCs w:val="22"/>
              </w:rPr>
            </w:pPr>
          </w:p>
          <w:p w14:paraId="24AC872D" w14:textId="77777777" w:rsidR="00AD5448" w:rsidRPr="002B347B" w:rsidRDefault="00AD5448" w:rsidP="001A4925">
            <w:pPr>
              <w:widowControl w:val="0"/>
              <w:autoSpaceDE w:val="0"/>
              <w:autoSpaceDN w:val="0"/>
              <w:adjustRightInd w:val="0"/>
              <w:spacing w:line="288" w:lineRule="auto"/>
              <w:jc w:val="center"/>
              <w:rPr>
                <w:rFonts w:hAnsi="Arial"/>
                <w:color w:val="000000"/>
                <w:szCs w:val="22"/>
              </w:rPr>
            </w:pPr>
            <w:r w:rsidRPr="002B347B">
              <w:rPr>
                <w:rFonts w:hAnsi="Arial" w:hint="eastAsia"/>
                <w:color w:val="000000"/>
                <w:szCs w:val="22"/>
              </w:rPr>
              <w:t>组合</w:t>
            </w:r>
            <w:r>
              <w:rPr>
                <w:rFonts w:hAnsi="Arial" w:hint="eastAsia"/>
                <w:color w:val="000000"/>
                <w:szCs w:val="22"/>
              </w:rPr>
              <w:t>主动</w:t>
            </w:r>
            <w:r w:rsidRPr="002B347B">
              <w:rPr>
                <w:rFonts w:hAnsi="Arial" w:hint="eastAsia"/>
                <w:color w:val="000000"/>
                <w:szCs w:val="22"/>
              </w:rPr>
              <w:t>暴露度</w:t>
            </w:r>
          </w:p>
        </w:tc>
        <w:tc>
          <w:tcPr>
            <w:tcW w:w="5743" w:type="dxa"/>
          </w:tcPr>
          <w:p w14:paraId="09CA916F" w14:textId="77777777" w:rsidR="00AD5448" w:rsidRDefault="00AD5448" w:rsidP="001A4925">
            <w:pPr>
              <w:widowControl w:val="0"/>
              <w:autoSpaceDE w:val="0"/>
              <w:autoSpaceDN w:val="0"/>
              <w:adjustRightInd w:val="0"/>
              <w:spacing w:line="288" w:lineRule="auto"/>
              <w:rPr>
                <w:rFonts w:hAnsi="Arial"/>
                <w:color w:val="000000"/>
                <w:szCs w:val="22"/>
              </w:rPr>
            </w:pPr>
            <w:r w:rsidRPr="002B347B">
              <w:rPr>
                <w:rFonts w:hAnsi="Arial" w:hint="eastAsia"/>
                <w:color w:val="000000"/>
                <w:szCs w:val="22"/>
              </w:rPr>
              <w:t>组合对因子的</w:t>
            </w:r>
            <w:r>
              <w:rPr>
                <w:rFonts w:hAnsi="Arial" w:hint="eastAsia"/>
                <w:color w:val="000000"/>
                <w:szCs w:val="22"/>
              </w:rPr>
              <w:t>主动</w:t>
            </w:r>
            <w:r w:rsidRPr="002B347B">
              <w:rPr>
                <w:rFonts w:hAnsi="Arial" w:hint="eastAsia"/>
                <w:color w:val="000000"/>
                <w:szCs w:val="22"/>
              </w:rPr>
              <w:t>风险暴露</w:t>
            </w:r>
            <w:r>
              <w:rPr>
                <w:rFonts w:hAnsi="Arial" w:hint="eastAsia"/>
                <w:color w:val="000000"/>
                <w:szCs w:val="22"/>
              </w:rPr>
              <w:t>（即投资组合和基准组合暴露度的差值）</w:t>
            </w:r>
            <w:r w:rsidRPr="002B347B">
              <w:rPr>
                <w:rFonts w:hAnsi="Arial" w:hint="eastAsia"/>
                <w:color w:val="000000"/>
                <w:szCs w:val="22"/>
              </w:rPr>
              <w:t>。</w:t>
            </w:r>
            <w:r>
              <w:rPr>
                <w:rFonts w:hAnsi="Arial" w:hint="eastAsia"/>
                <w:color w:val="000000"/>
                <w:szCs w:val="22"/>
              </w:rPr>
              <w:t>主动</w:t>
            </w:r>
            <w:r w:rsidRPr="002B347B">
              <w:rPr>
                <w:rFonts w:hAnsi="Arial" w:hint="eastAsia"/>
                <w:color w:val="000000"/>
                <w:szCs w:val="22"/>
              </w:rPr>
              <w:t>暴露度绝对值越大，则投资组合</w:t>
            </w:r>
            <w:r>
              <w:rPr>
                <w:rFonts w:hAnsi="Arial" w:hint="eastAsia"/>
                <w:color w:val="000000"/>
                <w:szCs w:val="22"/>
              </w:rPr>
              <w:t>主动收益</w:t>
            </w:r>
            <w:r w:rsidRPr="002B347B">
              <w:rPr>
                <w:rFonts w:hAnsi="Arial" w:hint="eastAsia"/>
                <w:color w:val="000000"/>
                <w:szCs w:val="22"/>
              </w:rPr>
              <w:t>对因子表现变化越敏感。</w:t>
            </w:r>
          </w:p>
        </w:tc>
      </w:tr>
      <w:tr w:rsidR="00AD5448" w:rsidRPr="00ED7BE5" w14:paraId="01847670" w14:textId="77777777" w:rsidTr="001A4925">
        <w:tc>
          <w:tcPr>
            <w:tcW w:w="2547" w:type="dxa"/>
          </w:tcPr>
          <w:p w14:paraId="3A09157A" w14:textId="77777777" w:rsidR="00AD5448" w:rsidRPr="002B347B" w:rsidRDefault="00AD5448" w:rsidP="001A4925">
            <w:pPr>
              <w:widowControl w:val="0"/>
              <w:autoSpaceDE w:val="0"/>
              <w:autoSpaceDN w:val="0"/>
              <w:adjustRightInd w:val="0"/>
              <w:spacing w:line="288" w:lineRule="auto"/>
              <w:jc w:val="center"/>
              <w:rPr>
                <w:rFonts w:hAnsi="Arial"/>
                <w:color w:val="000000"/>
                <w:szCs w:val="22"/>
              </w:rPr>
            </w:pPr>
            <w:r w:rsidRPr="002B347B">
              <w:rPr>
                <w:rFonts w:hAnsi="Arial" w:hint="eastAsia"/>
                <w:color w:val="000000"/>
                <w:szCs w:val="22"/>
              </w:rPr>
              <w:t>因子边际</w:t>
            </w:r>
            <w:r>
              <w:rPr>
                <w:rFonts w:hAnsi="Arial" w:hint="eastAsia"/>
                <w:color w:val="000000"/>
                <w:szCs w:val="22"/>
              </w:rPr>
              <w:t>主动</w:t>
            </w:r>
            <w:r w:rsidRPr="002B347B">
              <w:rPr>
                <w:rFonts w:hAnsi="Arial" w:hint="eastAsia"/>
                <w:color w:val="000000"/>
                <w:szCs w:val="22"/>
              </w:rPr>
              <w:t>风险贡献</w:t>
            </w:r>
          </w:p>
        </w:tc>
        <w:tc>
          <w:tcPr>
            <w:tcW w:w="5743" w:type="dxa"/>
          </w:tcPr>
          <w:p w14:paraId="0989AB7C" w14:textId="77777777" w:rsidR="00AD5448" w:rsidRDefault="00AD5448" w:rsidP="001A4925">
            <w:pPr>
              <w:widowControl w:val="0"/>
              <w:autoSpaceDE w:val="0"/>
              <w:autoSpaceDN w:val="0"/>
              <w:adjustRightInd w:val="0"/>
              <w:spacing w:line="288" w:lineRule="auto"/>
              <w:rPr>
                <w:rFonts w:hAnsi="Arial"/>
                <w:color w:val="000000"/>
                <w:szCs w:val="22"/>
              </w:rPr>
            </w:pPr>
            <w:r w:rsidRPr="002B347B">
              <w:rPr>
                <w:rFonts w:hAnsi="Arial" w:hint="eastAsia"/>
                <w:color w:val="000000"/>
                <w:szCs w:val="22"/>
              </w:rPr>
              <w:t>组合风险对因子</w:t>
            </w:r>
            <w:r>
              <w:rPr>
                <w:rFonts w:hAnsi="Arial" w:hint="eastAsia"/>
                <w:color w:val="000000"/>
                <w:szCs w:val="22"/>
              </w:rPr>
              <w:t>主动</w:t>
            </w:r>
            <w:r w:rsidRPr="002B347B">
              <w:rPr>
                <w:rFonts w:hAnsi="Arial" w:hint="eastAsia"/>
                <w:color w:val="000000"/>
                <w:szCs w:val="22"/>
              </w:rPr>
              <w:t>暴露度变化的敏感度</w:t>
            </w:r>
          </w:p>
        </w:tc>
      </w:tr>
      <w:tr w:rsidR="00AD5448" w:rsidRPr="00ED7BE5" w14:paraId="7A685507" w14:textId="77777777" w:rsidTr="001A4925">
        <w:tc>
          <w:tcPr>
            <w:tcW w:w="2547" w:type="dxa"/>
          </w:tcPr>
          <w:p w14:paraId="51C0579D" w14:textId="77777777" w:rsidR="00AD5448" w:rsidRPr="002B347B" w:rsidRDefault="00AD5448" w:rsidP="001A4925">
            <w:pPr>
              <w:widowControl w:val="0"/>
              <w:autoSpaceDE w:val="0"/>
              <w:autoSpaceDN w:val="0"/>
              <w:adjustRightInd w:val="0"/>
              <w:spacing w:line="288" w:lineRule="auto"/>
              <w:jc w:val="center"/>
              <w:rPr>
                <w:rFonts w:hAnsi="Arial"/>
                <w:color w:val="000000"/>
                <w:szCs w:val="22"/>
              </w:rPr>
            </w:pPr>
            <w:r>
              <w:rPr>
                <w:rFonts w:hAnsi="Arial" w:hint="eastAsia"/>
                <w:color w:val="000000"/>
                <w:szCs w:val="22"/>
              </w:rPr>
              <w:t>残余边际主动风险</w:t>
            </w:r>
            <w:r w:rsidRPr="002B347B">
              <w:rPr>
                <w:rFonts w:hAnsi="Arial" w:hint="eastAsia"/>
                <w:color w:val="000000"/>
                <w:szCs w:val="22"/>
              </w:rPr>
              <w:t>贡献</w:t>
            </w:r>
          </w:p>
        </w:tc>
        <w:tc>
          <w:tcPr>
            <w:tcW w:w="5743" w:type="dxa"/>
          </w:tcPr>
          <w:p w14:paraId="5AEE1354" w14:textId="77777777" w:rsidR="00AD5448" w:rsidRPr="002B347B" w:rsidRDefault="00AD5448" w:rsidP="001A4925">
            <w:pPr>
              <w:widowControl w:val="0"/>
              <w:autoSpaceDE w:val="0"/>
              <w:autoSpaceDN w:val="0"/>
              <w:adjustRightInd w:val="0"/>
              <w:spacing w:line="288" w:lineRule="auto"/>
              <w:rPr>
                <w:rFonts w:hAnsi="Arial"/>
                <w:color w:val="000000"/>
                <w:szCs w:val="22"/>
              </w:rPr>
            </w:pPr>
            <w:r>
              <w:rPr>
                <w:rFonts w:ascii="Times New Roman" w:hAnsi="Times New Roman" w:cs="Times New Roman"/>
                <w:color w:val="000000"/>
                <w:szCs w:val="22"/>
              </w:rPr>
              <w:t>组合</w:t>
            </w:r>
            <w:r>
              <w:rPr>
                <w:rFonts w:ascii="Times New Roman" w:hAnsi="Times New Roman" w:cs="Times New Roman" w:hint="eastAsia"/>
                <w:color w:val="000000"/>
                <w:szCs w:val="22"/>
              </w:rPr>
              <w:t>主动风险对</w:t>
            </w:r>
            <w:r w:rsidRPr="00092F0A">
              <w:rPr>
                <w:rFonts w:ascii="Times New Roman" w:hAnsi="Times New Roman" w:cs="Times New Roman"/>
                <w:color w:val="000000"/>
                <w:szCs w:val="22"/>
              </w:rPr>
              <w:t>残余风险变化的敏感度</w:t>
            </w:r>
          </w:p>
        </w:tc>
      </w:tr>
      <w:tr w:rsidR="00AD5448" w:rsidRPr="00ED7BE5" w14:paraId="1C3C31F7" w14:textId="77777777" w:rsidTr="001A4925">
        <w:tc>
          <w:tcPr>
            <w:tcW w:w="2547" w:type="dxa"/>
          </w:tcPr>
          <w:p w14:paraId="0F92F3BE" w14:textId="77777777" w:rsidR="00AD5448" w:rsidRPr="002B347B" w:rsidRDefault="00AD5448" w:rsidP="001A4925">
            <w:pPr>
              <w:widowControl w:val="0"/>
              <w:autoSpaceDE w:val="0"/>
              <w:autoSpaceDN w:val="0"/>
              <w:adjustRightInd w:val="0"/>
              <w:spacing w:line="288" w:lineRule="auto"/>
              <w:jc w:val="center"/>
              <w:rPr>
                <w:rFonts w:hAnsi="Arial"/>
                <w:color w:val="000000"/>
                <w:szCs w:val="22"/>
              </w:rPr>
            </w:pPr>
            <w:r w:rsidRPr="002B347B">
              <w:rPr>
                <w:rFonts w:hAnsi="Arial" w:hint="eastAsia"/>
                <w:color w:val="000000"/>
                <w:szCs w:val="22"/>
              </w:rPr>
              <w:t>因子</w:t>
            </w:r>
            <w:r>
              <w:rPr>
                <w:rFonts w:hAnsi="Arial" w:hint="eastAsia"/>
                <w:color w:val="000000"/>
                <w:szCs w:val="22"/>
              </w:rPr>
              <w:t>主动</w:t>
            </w:r>
            <w:r w:rsidRPr="002B347B">
              <w:rPr>
                <w:rFonts w:hAnsi="Arial" w:hint="eastAsia"/>
                <w:color w:val="000000"/>
                <w:szCs w:val="22"/>
              </w:rPr>
              <w:t>风险贡献</w:t>
            </w:r>
          </w:p>
        </w:tc>
        <w:tc>
          <w:tcPr>
            <w:tcW w:w="5743" w:type="dxa"/>
          </w:tcPr>
          <w:p w14:paraId="139D7FCA" w14:textId="77777777" w:rsidR="00AD5448" w:rsidRDefault="00AD5448" w:rsidP="001A4925">
            <w:pPr>
              <w:widowControl w:val="0"/>
              <w:autoSpaceDE w:val="0"/>
              <w:autoSpaceDN w:val="0"/>
              <w:adjustRightInd w:val="0"/>
              <w:spacing w:line="288" w:lineRule="auto"/>
              <w:rPr>
                <w:rFonts w:hAnsi="Arial"/>
                <w:color w:val="000000"/>
                <w:szCs w:val="22"/>
              </w:rPr>
            </w:pPr>
            <w:r>
              <w:rPr>
                <w:rFonts w:hAnsi="Arial" w:hint="eastAsia"/>
                <w:color w:val="000000"/>
                <w:szCs w:val="22"/>
              </w:rPr>
              <w:t>因子对组合主动</w:t>
            </w:r>
            <w:r w:rsidRPr="002B347B">
              <w:rPr>
                <w:rFonts w:hAnsi="Arial" w:hint="eastAsia"/>
                <w:color w:val="000000"/>
                <w:szCs w:val="22"/>
              </w:rPr>
              <w:t>风险的贡献</w:t>
            </w:r>
            <w:r>
              <w:rPr>
                <w:rFonts w:hAnsi="Arial" w:hint="eastAsia"/>
                <w:color w:val="000000"/>
                <w:szCs w:val="22"/>
              </w:rPr>
              <w:t>。“因子主动风险贡献”和“残余主动风险贡献”之和即为组合年化主动风险</w:t>
            </w:r>
          </w:p>
        </w:tc>
      </w:tr>
      <w:tr w:rsidR="00AD5448" w:rsidRPr="00ED7BE5" w14:paraId="6C6212B6" w14:textId="77777777" w:rsidTr="001A4925">
        <w:tc>
          <w:tcPr>
            <w:tcW w:w="2547" w:type="dxa"/>
          </w:tcPr>
          <w:p w14:paraId="4C559271" w14:textId="77777777" w:rsidR="00AD5448" w:rsidRPr="002B347B" w:rsidRDefault="00AD5448" w:rsidP="001A4925">
            <w:pPr>
              <w:widowControl w:val="0"/>
              <w:autoSpaceDE w:val="0"/>
              <w:autoSpaceDN w:val="0"/>
              <w:adjustRightInd w:val="0"/>
              <w:spacing w:line="288" w:lineRule="auto"/>
              <w:jc w:val="center"/>
              <w:rPr>
                <w:rFonts w:hAnsi="Arial"/>
                <w:color w:val="000000"/>
                <w:szCs w:val="22"/>
              </w:rPr>
            </w:pPr>
            <w:r>
              <w:rPr>
                <w:rFonts w:hAnsi="Arial" w:hint="eastAsia"/>
                <w:color w:val="000000"/>
                <w:szCs w:val="22"/>
              </w:rPr>
              <w:t>残余主动</w:t>
            </w:r>
            <w:r w:rsidRPr="002B347B">
              <w:rPr>
                <w:rFonts w:hAnsi="Arial" w:hint="eastAsia"/>
                <w:color w:val="000000"/>
                <w:szCs w:val="22"/>
              </w:rPr>
              <w:t>风险贡献</w:t>
            </w:r>
          </w:p>
        </w:tc>
        <w:tc>
          <w:tcPr>
            <w:tcW w:w="5743" w:type="dxa"/>
          </w:tcPr>
          <w:p w14:paraId="09DFDE5C" w14:textId="77777777" w:rsidR="00AD5448" w:rsidRDefault="00AD5448" w:rsidP="001A4925">
            <w:pPr>
              <w:widowControl w:val="0"/>
              <w:autoSpaceDE w:val="0"/>
              <w:autoSpaceDN w:val="0"/>
              <w:adjustRightInd w:val="0"/>
              <w:spacing w:line="288" w:lineRule="auto"/>
              <w:rPr>
                <w:rFonts w:hAnsi="Arial"/>
                <w:color w:val="000000"/>
                <w:szCs w:val="22"/>
              </w:rPr>
            </w:pPr>
            <w:r>
              <w:rPr>
                <w:rFonts w:hAnsi="Arial" w:hint="eastAsia"/>
                <w:color w:val="000000"/>
                <w:szCs w:val="22"/>
              </w:rPr>
              <w:t>残余风险对组合主动</w:t>
            </w:r>
            <w:r w:rsidRPr="002B347B">
              <w:rPr>
                <w:rFonts w:hAnsi="Arial" w:hint="eastAsia"/>
                <w:color w:val="000000"/>
                <w:szCs w:val="22"/>
              </w:rPr>
              <w:t>风险的贡献</w:t>
            </w:r>
          </w:p>
        </w:tc>
      </w:tr>
      <w:tr w:rsidR="00AD5448" w:rsidRPr="00ED7BE5" w14:paraId="628FAE09" w14:textId="77777777" w:rsidTr="001A4925">
        <w:tc>
          <w:tcPr>
            <w:tcW w:w="2547" w:type="dxa"/>
          </w:tcPr>
          <w:p w14:paraId="0974BF2A" w14:textId="77777777" w:rsidR="00AD5448" w:rsidRPr="002B347B" w:rsidRDefault="00AD5448" w:rsidP="001A4925">
            <w:pPr>
              <w:widowControl w:val="0"/>
              <w:autoSpaceDE w:val="0"/>
              <w:autoSpaceDN w:val="0"/>
              <w:adjustRightInd w:val="0"/>
              <w:spacing w:line="288" w:lineRule="auto"/>
              <w:jc w:val="center"/>
              <w:rPr>
                <w:rFonts w:hAnsi="Arial"/>
                <w:color w:val="000000"/>
                <w:szCs w:val="22"/>
              </w:rPr>
            </w:pPr>
            <w:r w:rsidRPr="002B347B">
              <w:rPr>
                <w:rFonts w:hAnsi="Arial" w:hint="eastAsia"/>
                <w:color w:val="000000"/>
                <w:szCs w:val="22"/>
              </w:rPr>
              <w:t>组合</w:t>
            </w:r>
            <w:r w:rsidRPr="002B347B">
              <w:rPr>
                <w:rFonts w:ascii="Times New Roman" w:hAnsi="Times New Roman" w:cs="Times New Roman"/>
                <w:color w:val="000000"/>
                <w:szCs w:val="22"/>
              </w:rPr>
              <w:t>-</w:t>
            </w:r>
            <w:r w:rsidRPr="002B347B">
              <w:rPr>
                <w:rFonts w:hAnsi="Times New Roman" w:hint="eastAsia"/>
                <w:color w:val="000000"/>
                <w:szCs w:val="22"/>
              </w:rPr>
              <w:t>因子</w:t>
            </w:r>
            <w:r>
              <w:rPr>
                <w:rFonts w:hAnsi="Times New Roman" w:hint="eastAsia"/>
                <w:color w:val="000000"/>
                <w:szCs w:val="22"/>
              </w:rPr>
              <w:t>主动</w:t>
            </w:r>
            <w:r w:rsidRPr="002B347B">
              <w:rPr>
                <w:rFonts w:hAnsi="Times New Roman" w:hint="eastAsia"/>
                <w:color w:val="000000"/>
                <w:szCs w:val="22"/>
              </w:rPr>
              <w:t>相关系数</w:t>
            </w:r>
          </w:p>
        </w:tc>
        <w:tc>
          <w:tcPr>
            <w:tcW w:w="5743" w:type="dxa"/>
          </w:tcPr>
          <w:p w14:paraId="5ED6693A" w14:textId="77777777" w:rsidR="00AD5448" w:rsidRDefault="00AD5448" w:rsidP="001A4925">
            <w:pPr>
              <w:widowControl w:val="0"/>
              <w:autoSpaceDE w:val="0"/>
              <w:autoSpaceDN w:val="0"/>
              <w:adjustRightInd w:val="0"/>
              <w:spacing w:line="288" w:lineRule="auto"/>
              <w:rPr>
                <w:rFonts w:hAnsi="Arial"/>
                <w:color w:val="000000"/>
                <w:szCs w:val="22"/>
              </w:rPr>
            </w:pPr>
            <w:r>
              <w:rPr>
                <w:rFonts w:hAnsi="Arial" w:hint="eastAsia"/>
                <w:color w:val="000000"/>
                <w:szCs w:val="22"/>
              </w:rPr>
              <w:t>投资组合收益和因子收益的</w:t>
            </w:r>
            <w:r w:rsidRPr="002B347B">
              <w:rPr>
                <w:rFonts w:hAnsi="Arial" w:hint="eastAsia"/>
                <w:color w:val="000000"/>
                <w:szCs w:val="22"/>
              </w:rPr>
              <w:t>相关系数</w:t>
            </w:r>
          </w:p>
        </w:tc>
      </w:tr>
    </w:tbl>
    <w:p w14:paraId="3D14728D" w14:textId="77777777" w:rsidR="00AD5448" w:rsidRDefault="00AD5448" w:rsidP="00AD5448">
      <w:pPr>
        <w:tabs>
          <w:tab w:val="left" w:pos="1680"/>
        </w:tabs>
        <w:spacing w:line="288" w:lineRule="auto"/>
        <w:jc w:val="both"/>
        <w:rPr>
          <w:rFonts w:ascii="Times New Roman" w:hAnsi="Times New Roman" w:cs="Times New Roman"/>
          <w:color w:val="000000" w:themeColor="text1"/>
          <w:szCs w:val="22"/>
        </w:rPr>
      </w:pPr>
      <w:r>
        <w:rPr>
          <w:rFonts w:ascii="Times New Roman" w:hAnsi="Times New Roman" w:cs="Times New Roman"/>
          <w:color w:val="000000" w:themeColor="text1"/>
          <w:szCs w:val="22"/>
        </w:rPr>
        <w:tab/>
      </w:r>
    </w:p>
    <w:p w14:paraId="547B588C" w14:textId="77777777" w:rsidR="00AD5448" w:rsidRDefault="00AD5448" w:rsidP="00AD5448">
      <w:pPr>
        <w:spacing w:line="288" w:lineRule="auto"/>
        <w:jc w:val="both"/>
        <w:rPr>
          <w:rFonts w:ascii="Times New Roman" w:hAnsi="Times New Roman" w:cs="Times New Roman"/>
          <w:color w:val="000000" w:themeColor="text1"/>
          <w:szCs w:val="22"/>
        </w:rPr>
      </w:pPr>
    </w:p>
    <w:p w14:paraId="1B00DE16" w14:textId="654CF813" w:rsidR="00AD5448" w:rsidRDefault="00AD5448" w:rsidP="00AD5448">
      <w:pPr>
        <w:spacing w:line="288" w:lineRule="auto"/>
        <w:jc w:val="center"/>
        <w:rPr>
          <w:rFonts w:ascii="Times New Roman" w:hAnsi="Times New Roman" w:cs="Times New Roman"/>
        </w:rPr>
      </w:pPr>
      <w:r>
        <w:rPr>
          <w:rFonts w:ascii="Times New Roman" w:hAnsi="Times New Roman" w:cs="Times New Roman" w:hint="eastAsia"/>
        </w:rPr>
        <w:t>表</w:t>
      </w:r>
      <w:r w:rsidR="00297743">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2.2</w:t>
      </w:r>
      <w:r>
        <w:rPr>
          <w:rFonts w:ascii="Times New Roman" w:hAnsi="Times New Roman" w:cs="Times New Roman" w:hint="eastAsia"/>
        </w:rPr>
        <w:t>：沪深</w:t>
      </w:r>
      <w:r>
        <w:rPr>
          <w:rFonts w:ascii="Times New Roman" w:hAnsi="Times New Roman" w:cs="Times New Roman" w:hint="eastAsia"/>
        </w:rPr>
        <w:t>300</w:t>
      </w:r>
      <w:r>
        <w:rPr>
          <w:rFonts w:ascii="Times New Roman" w:hAnsi="Times New Roman" w:cs="Times New Roman" w:hint="eastAsia"/>
        </w:rPr>
        <w:t>复制组合</w:t>
      </w:r>
      <w:r w:rsidR="008C527F">
        <w:rPr>
          <w:rFonts w:ascii="Times New Roman" w:hAnsi="Times New Roman" w:cs="Times New Roman" w:hint="eastAsia"/>
        </w:rPr>
        <w:t>风险</w:t>
      </w:r>
      <w:r>
        <w:rPr>
          <w:rFonts w:ascii="Times New Roman" w:hAnsi="Times New Roman" w:cs="Times New Roman" w:hint="eastAsia"/>
        </w:rPr>
        <w:t>分析参数</w:t>
      </w:r>
    </w:p>
    <w:tbl>
      <w:tblPr>
        <w:tblStyle w:val="a6"/>
        <w:tblW w:w="0" w:type="auto"/>
        <w:jc w:val="center"/>
        <w:tblLook w:val="04A0" w:firstRow="1" w:lastRow="0" w:firstColumn="1" w:lastColumn="0" w:noHBand="0" w:noVBand="1"/>
      </w:tblPr>
      <w:tblGrid>
        <w:gridCol w:w="1981"/>
        <w:gridCol w:w="2114"/>
        <w:gridCol w:w="2114"/>
        <w:gridCol w:w="2081"/>
      </w:tblGrid>
      <w:tr w:rsidR="00AD5448" w14:paraId="24C38D04" w14:textId="77777777" w:rsidTr="001A4925">
        <w:trPr>
          <w:jc w:val="center"/>
        </w:trPr>
        <w:tc>
          <w:tcPr>
            <w:tcW w:w="1981" w:type="dxa"/>
          </w:tcPr>
          <w:p w14:paraId="0B54A2B3" w14:textId="77777777" w:rsidR="00AD5448" w:rsidRDefault="00AD5448" w:rsidP="001A4925">
            <w:pPr>
              <w:spacing w:line="288" w:lineRule="auto"/>
              <w:jc w:val="center"/>
              <w:rPr>
                <w:rFonts w:ascii="Times New Roman" w:hAnsi="Times New Roman" w:cs="Times New Roman"/>
                <w:szCs w:val="22"/>
              </w:rPr>
            </w:pPr>
          </w:p>
        </w:tc>
        <w:tc>
          <w:tcPr>
            <w:tcW w:w="2114" w:type="dxa"/>
          </w:tcPr>
          <w:p w14:paraId="48F2630D" w14:textId="77777777" w:rsidR="00AD5448" w:rsidRPr="005F3223" w:rsidRDefault="00AD5448" w:rsidP="001A4925">
            <w:pPr>
              <w:spacing w:line="288" w:lineRule="auto"/>
              <w:jc w:val="center"/>
              <w:rPr>
                <w:rFonts w:ascii="Times New Roman" w:hAnsi="Times New Roman" w:cs="Times New Roman"/>
                <w:szCs w:val="22"/>
              </w:rPr>
            </w:pPr>
            <w:r>
              <w:rPr>
                <w:rFonts w:ascii="Times New Roman" w:hAnsi="Times New Roman" w:cs="Times New Roman" w:hint="eastAsia"/>
                <w:szCs w:val="22"/>
              </w:rPr>
              <w:t>选择</w:t>
            </w:r>
            <w:r w:rsidRPr="005F3223">
              <w:rPr>
                <w:rFonts w:ascii="Times New Roman" w:hAnsi="Times New Roman" w:cs="Times New Roman" w:hint="eastAsia"/>
                <w:szCs w:val="22"/>
              </w:rPr>
              <w:t>日期</w:t>
            </w:r>
          </w:p>
        </w:tc>
        <w:tc>
          <w:tcPr>
            <w:tcW w:w="2114" w:type="dxa"/>
          </w:tcPr>
          <w:p w14:paraId="15CEC224" w14:textId="77777777" w:rsidR="00AD5448" w:rsidRPr="005F3223" w:rsidRDefault="00AD5448" w:rsidP="001A4925">
            <w:pPr>
              <w:spacing w:line="288" w:lineRule="auto"/>
              <w:jc w:val="center"/>
              <w:rPr>
                <w:rFonts w:ascii="Times New Roman" w:hAnsi="Times New Roman" w:cs="Times New Roman"/>
                <w:szCs w:val="22"/>
              </w:rPr>
            </w:pPr>
            <w:r>
              <w:rPr>
                <w:rFonts w:ascii="Times New Roman" w:hAnsi="Times New Roman" w:cs="Times New Roman" w:hint="eastAsia"/>
              </w:rPr>
              <w:t>对比日期</w:t>
            </w:r>
          </w:p>
        </w:tc>
        <w:tc>
          <w:tcPr>
            <w:tcW w:w="2081" w:type="dxa"/>
          </w:tcPr>
          <w:p w14:paraId="37FA9F71" w14:textId="77777777" w:rsidR="00AD5448" w:rsidRPr="005F3223" w:rsidRDefault="00AD5448" w:rsidP="001A4925">
            <w:pPr>
              <w:spacing w:line="288" w:lineRule="auto"/>
              <w:jc w:val="center"/>
              <w:rPr>
                <w:rFonts w:ascii="Times New Roman" w:hAnsi="Times New Roman" w:cs="Times New Roman"/>
                <w:szCs w:val="22"/>
              </w:rPr>
            </w:pPr>
            <w:r>
              <w:rPr>
                <w:rFonts w:ascii="Times New Roman" w:hAnsi="Times New Roman" w:cs="Times New Roman" w:hint="eastAsia"/>
                <w:szCs w:val="22"/>
              </w:rPr>
              <w:t>基准</w:t>
            </w:r>
          </w:p>
        </w:tc>
      </w:tr>
      <w:tr w:rsidR="00AD5448" w14:paraId="3815D2AF" w14:textId="77777777" w:rsidTr="001A4925">
        <w:trPr>
          <w:jc w:val="center"/>
        </w:trPr>
        <w:tc>
          <w:tcPr>
            <w:tcW w:w="1981" w:type="dxa"/>
          </w:tcPr>
          <w:p w14:paraId="7D05998F" w14:textId="77777777" w:rsidR="00AD5448" w:rsidRDefault="00AD5448" w:rsidP="001A4925">
            <w:pPr>
              <w:spacing w:line="288" w:lineRule="auto"/>
              <w:jc w:val="center"/>
              <w:rPr>
                <w:rFonts w:ascii="Times New Roman" w:hAnsi="Times New Roman" w:cs="Times New Roman"/>
                <w:szCs w:val="22"/>
              </w:rPr>
            </w:pPr>
            <w:r>
              <w:rPr>
                <w:rFonts w:ascii="Times New Roman" w:hAnsi="Times New Roman" w:cs="Times New Roman" w:hint="eastAsia"/>
                <w:szCs w:val="22"/>
              </w:rPr>
              <w:t>股灾情景分析</w:t>
            </w:r>
          </w:p>
        </w:tc>
        <w:tc>
          <w:tcPr>
            <w:tcW w:w="2114" w:type="dxa"/>
          </w:tcPr>
          <w:p w14:paraId="5AE0EB40" w14:textId="77777777" w:rsidR="00AD5448" w:rsidRPr="005F3223" w:rsidRDefault="00AD5448" w:rsidP="001A4925">
            <w:pPr>
              <w:spacing w:line="288" w:lineRule="auto"/>
              <w:jc w:val="center"/>
              <w:rPr>
                <w:rFonts w:ascii="Times New Roman" w:hAnsi="Times New Roman" w:cs="Times New Roman"/>
                <w:szCs w:val="22"/>
              </w:rPr>
            </w:pPr>
            <w:r>
              <w:rPr>
                <w:rFonts w:ascii="Times New Roman" w:hAnsi="Times New Roman" w:cs="Times New Roman"/>
                <w:szCs w:val="22"/>
              </w:rPr>
              <w:t>2015</w:t>
            </w:r>
            <w:r>
              <w:rPr>
                <w:rFonts w:ascii="Times New Roman" w:hAnsi="Times New Roman" w:cs="Times New Roman" w:hint="eastAsia"/>
                <w:szCs w:val="22"/>
              </w:rPr>
              <w:t>年</w:t>
            </w:r>
            <w:r>
              <w:rPr>
                <w:rFonts w:ascii="Times New Roman" w:hAnsi="Times New Roman" w:cs="Times New Roman" w:hint="eastAsia"/>
                <w:szCs w:val="22"/>
              </w:rPr>
              <w:t>6</w:t>
            </w:r>
            <w:r>
              <w:rPr>
                <w:rFonts w:ascii="Times New Roman" w:hAnsi="Times New Roman" w:cs="Times New Roman" w:hint="eastAsia"/>
                <w:szCs w:val="22"/>
              </w:rPr>
              <w:t>月</w:t>
            </w:r>
            <w:r>
              <w:rPr>
                <w:rFonts w:ascii="Times New Roman" w:hAnsi="Times New Roman" w:cs="Times New Roman" w:hint="eastAsia"/>
                <w:szCs w:val="22"/>
              </w:rPr>
              <w:t>1</w:t>
            </w:r>
            <w:r>
              <w:rPr>
                <w:rFonts w:ascii="Times New Roman" w:hAnsi="Times New Roman" w:cs="Times New Roman"/>
                <w:szCs w:val="22"/>
              </w:rPr>
              <w:t>9</w:t>
            </w:r>
            <w:r>
              <w:rPr>
                <w:rFonts w:ascii="Times New Roman" w:hAnsi="Times New Roman" w:cs="Times New Roman" w:hint="eastAsia"/>
                <w:szCs w:val="22"/>
              </w:rPr>
              <w:t>日</w:t>
            </w:r>
          </w:p>
        </w:tc>
        <w:tc>
          <w:tcPr>
            <w:tcW w:w="2114" w:type="dxa"/>
          </w:tcPr>
          <w:p w14:paraId="01ADCA19" w14:textId="77777777" w:rsidR="00AD5448" w:rsidRPr="005F3223" w:rsidRDefault="00AD5448" w:rsidP="001A4925">
            <w:pPr>
              <w:spacing w:line="288" w:lineRule="auto"/>
              <w:jc w:val="center"/>
              <w:rPr>
                <w:rFonts w:ascii="Times New Roman" w:hAnsi="Times New Roman" w:cs="Times New Roman"/>
                <w:szCs w:val="22"/>
              </w:rPr>
            </w:pPr>
            <w:r>
              <w:rPr>
                <w:rFonts w:ascii="Times New Roman" w:hAnsi="Times New Roman" w:cs="Times New Roman"/>
                <w:szCs w:val="22"/>
              </w:rPr>
              <w:t>2015</w:t>
            </w:r>
            <w:r>
              <w:rPr>
                <w:rFonts w:ascii="Times New Roman" w:hAnsi="Times New Roman" w:cs="Times New Roman" w:hint="eastAsia"/>
                <w:szCs w:val="22"/>
              </w:rPr>
              <w:t>年</w:t>
            </w:r>
            <w:r>
              <w:rPr>
                <w:rFonts w:ascii="Times New Roman" w:hAnsi="Times New Roman" w:cs="Times New Roman" w:hint="eastAsia"/>
                <w:szCs w:val="22"/>
              </w:rPr>
              <w:t>6</w:t>
            </w:r>
            <w:r>
              <w:rPr>
                <w:rFonts w:ascii="Times New Roman" w:hAnsi="Times New Roman" w:cs="Times New Roman" w:hint="eastAsia"/>
                <w:szCs w:val="22"/>
              </w:rPr>
              <w:t>月</w:t>
            </w:r>
            <w:r>
              <w:rPr>
                <w:rFonts w:ascii="Times New Roman" w:hAnsi="Times New Roman" w:cs="Times New Roman" w:hint="eastAsia"/>
                <w:szCs w:val="22"/>
              </w:rPr>
              <w:t>1</w:t>
            </w:r>
            <w:r>
              <w:rPr>
                <w:rFonts w:ascii="Times New Roman" w:hAnsi="Times New Roman" w:cs="Times New Roman"/>
                <w:szCs w:val="22"/>
              </w:rPr>
              <w:t>9</w:t>
            </w:r>
            <w:r>
              <w:rPr>
                <w:rFonts w:ascii="Times New Roman" w:hAnsi="Times New Roman" w:cs="Times New Roman" w:hint="eastAsia"/>
                <w:szCs w:val="22"/>
              </w:rPr>
              <w:t>日</w:t>
            </w:r>
          </w:p>
        </w:tc>
        <w:tc>
          <w:tcPr>
            <w:tcW w:w="2081" w:type="dxa"/>
          </w:tcPr>
          <w:p w14:paraId="032EDE61" w14:textId="77777777" w:rsidR="00AD5448" w:rsidRPr="005F3223" w:rsidRDefault="00AD5448" w:rsidP="001A4925">
            <w:pPr>
              <w:spacing w:line="288" w:lineRule="auto"/>
              <w:jc w:val="center"/>
              <w:rPr>
                <w:rFonts w:ascii="Times New Roman" w:hAnsi="Times New Roman" w:cs="Times New Roman"/>
                <w:szCs w:val="22"/>
              </w:rPr>
            </w:pPr>
            <w:r>
              <w:rPr>
                <w:rFonts w:ascii="Times New Roman" w:hAnsi="Times New Roman" w:cs="Times New Roman" w:hint="eastAsia"/>
                <w:szCs w:val="22"/>
              </w:rPr>
              <w:t>中证</w:t>
            </w:r>
            <w:r>
              <w:rPr>
                <w:rFonts w:ascii="Times New Roman" w:hAnsi="Times New Roman" w:cs="Times New Roman" w:hint="eastAsia"/>
                <w:szCs w:val="22"/>
              </w:rPr>
              <w:t>500</w:t>
            </w:r>
          </w:p>
        </w:tc>
      </w:tr>
      <w:tr w:rsidR="00AD5448" w14:paraId="6FDD3860" w14:textId="77777777" w:rsidTr="001A4925">
        <w:trPr>
          <w:jc w:val="center"/>
        </w:trPr>
        <w:tc>
          <w:tcPr>
            <w:tcW w:w="1981" w:type="dxa"/>
          </w:tcPr>
          <w:p w14:paraId="38404AD4" w14:textId="6890A87A" w:rsidR="00AD5448" w:rsidRDefault="00AD5448" w:rsidP="001A4925">
            <w:pPr>
              <w:spacing w:line="288" w:lineRule="auto"/>
              <w:jc w:val="center"/>
              <w:rPr>
                <w:rFonts w:ascii="Times New Roman" w:hAnsi="Times New Roman" w:cs="Times New Roman"/>
                <w:szCs w:val="22"/>
              </w:rPr>
            </w:pPr>
            <w:r>
              <w:rPr>
                <w:rFonts w:ascii="Times New Roman" w:hAnsi="Times New Roman" w:cs="Times New Roman" w:hint="eastAsia"/>
                <w:szCs w:val="22"/>
              </w:rPr>
              <w:t>当前</w:t>
            </w:r>
            <w:r w:rsidR="008C527F">
              <w:rPr>
                <w:rFonts w:ascii="Times New Roman" w:hAnsi="Times New Roman" w:cs="Times New Roman" w:hint="eastAsia"/>
                <w:szCs w:val="22"/>
              </w:rPr>
              <w:t>-</w:t>
            </w:r>
            <w:r w:rsidR="008C527F">
              <w:rPr>
                <w:rFonts w:ascii="Times New Roman" w:hAnsi="Times New Roman" w:cs="Times New Roman" w:hint="eastAsia"/>
                <w:szCs w:val="22"/>
              </w:rPr>
              <w:t>股灾对比</w:t>
            </w:r>
          </w:p>
        </w:tc>
        <w:tc>
          <w:tcPr>
            <w:tcW w:w="2114" w:type="dxa"/>
          </w:tcPr>
          <w:p w14:paraId="15836F40" w14:textId="77777777" w:rsidR="00AD5448" w:rsidRDefault="00AD5448" w:rsidP="001A4925">
            <w:pPr>
              <w:spacing w:line="288" w:lineRule="auto"/>
              <w:jc w:val="center"/>
              <w:rPr>
                <w:rFonts w:ascii="Times New Roman" w:hAnsi="Times New Roman" w:cs="Times New Roman"/>
                <w:szCs w:val="22"/>
              </w:rPr>
            </w:pPr>
            <w:r>
              <w:rPr>
                <w:rFonts w:ascii="Times New Roman" w:hAnsi="Times New Roman" w:cs="Times New Roman"/>
                <w:szCs w:val="22"/>
              </w:rPr>
              <w:t>2018</w:t>
            </w:r>
            <w:r>
              <w:rPr>
                <w:rFonts w:ascii="Times New Roman" w:hAnsi="Times New Roman" w:cs="Times New Roman" w:hint="eastAsia"/>
                <w:szCs w:val="22"/>
              </w:rPr>
              <w:t>年</w:t>
            </w:r>
            <w:r>
              <w:rPr>
                <w:rFonts w:ascii="Times New Roman" w:hAnsi="Times New Roman" w:cs="Times New Roman"/>
                <w:szCs w:val="22"/>
              </w:rPr>
              <w:t>11</w:t>
            </w:r>
            <w:r>
              <w:rPr>
                <w:rFonts w:ascii="Times New Roman" w:hAnsi="Times New Roman" w:cs="Times New Roman" w:hint="eastAsia"/>
                <w:szCs w:val="22"/>
              </w:rPr>
              <w:t>月</w:t>
            </w:r>
            <w:r>
              <w:rPr>
                <w:rFonts w:ascii="Times New Roman" w:hAnsi="Times New Roman" w:cs="Times New Roman" w:hint="eastAsia"/>
                <w:szCs w:val="22"/>
              </w:rPr>
              <w:t>1</w:t>
            </w:r>
            <w:r>
              <w:rPr>
                <w:rFonts w:ascii="Times New Roman" w:hAnsi="Times New Roman" w:cs="Times New Roman"/>
                <w:szCs w:val="22"/>
              </w:rPr>
              <w:t>9</w:t>
            </w:r>
            <w:r>
              <w:rPr>
                <w:rFonts w:ascii="Times New Roman" w:hAnsi="Times New Roman" w:cs="Times New Roman" w:hint="eastAsia"/>
                <w:szCs w:val="22"/>
              </w:rPr>
              <w:t>日</w:t>
            </w:r>
          </w:p>
        </w:tc>
        <w:tc>
          <w:tcPr>
            <w:tcW w:w="2114" w:type="dxa"/>
          </w:tcPr>
          <w:p w14:paraId="6E4FA19F" w14:textId="77777777" w:rsidR="00AD5448" w:rsidRDefault="00AD5448" w:rsidP="001A4925">
            <w:pPr>
              <w:spacing w:line="288" w:lineRule="auto"/>
              <w:jc w:val="center"/>
              <w:rPr>
                <w:rFonts w:ascii="Times New Roman" w:hAnsi="Times New Roman" w:cs="Times New Roman"/>
                <w:szCs w:val="22"/>
              </w:rPr>
            </w:pPr>
            <w:r>
              <w:rPr>
                <w:rFonts w:ascii="Times New Roman" w:hAnsi="Times New Roman" w:cs="Times New Roman"/>
                <w:szCs w:val="22"/>
              </w:rPr>
              <w:t>2015</w:t>
            </w:r>
            <w:r>
              <w:rPr>
                <w:rFonts w:ascii="Times New Roman" w:hAnsi="Times New Roman" w:cs="Times New Roman" w:hint="eastAsia"/>
                <w:szCs w:val="22"/>
              </w:rPr>
              <w:t>年</w:t>
            </w:r>
            <w:r>
              <w:rPr>
                <w:rFonts w:ascii="Times New Roman" w:hAnsi="Times New Roman" w:cs="Times New Roman" w:hint="eastAsia"/>
                <w:szCs w:val="22"/>
              </w:rPr>
              <w:t>6</w:t>
            </w:r>
            <w:r>
              <w:rPr>
                <w:rFonts w:ascii="Times New Roman" w:hAnsi="Times New Roman" w:cs="Times New Roman" w:hint="eastAsia"/>
                <w:szCs w:val="22"/>
              </w:rPr>
              <w:t>月</w:t>
            </w:r>
            <w:r>
              <w:rPr>
                <w:rFonts w:ascii="Times New Roman" w:hAnsi="Times New Roman" w:cs="Times New Roman" w:hint="eastAsia"/>
                <w:szCs w:val="22"/>
              </w:rPr>
              <w:t>1</w:t>
            </w:r>
            <w:r>
              <w:rPr>
                <w:rFonts w:ascii="Times New Roman" w:hAnsi="Times New Roman" w:cs="Times New Roman"/>
                <w:szCs w:val="22"/>
              </w:rPr>
              <w:t>9</w:t>
            </w:r>
            <w:r>
              <w:rPr>
                <w:rFonts w:ascii="Times New Roman" w:hAnsi="Times New Roman" w:cs="Times New Roman" w:hint="eastAsia"/>
                <w:szCs w:val="22"/>
              </w:rPr>
              <w:t>日</w:t>
            </w:r>
          </w:p>
        </w:tc>
        <w:tc>
          <w:tcPr>
            <w:tcW w:w="2081" w:type="dxa"/>
          </w:tcPr>
          <w:p w14:paraId="7FF83383" w14:textId="77777777" w:rsidR="00AD5448" w:rsidRDefault="00AD5448" w:rsidP="001A4925">
            <w:pPr>
              <w:spacing w:line="288" w:lineRule="auto"/>
              <w:jc w:val="center"/>
              <w:rPr>
                <w:rFonts w:ascii="Times New Roman" w:hAnsi="Times New Roman" w:cs="Times New Roman"/>
                <w:szCs w:val="22"/>
              </w:rPr>
            </w:pPr>
            <w:r>
              <w:rPr>
                <w:rFonts w:ascii="Times New Roman" w:hAnsi="Times New Roman" w:cs="Times New Roman" w:hint="eastAsia"/>
                <w:szCs w:val="22"/>
              </w:rPr>
              <w:t>中证</w:t>
            </w:r>
            <w:r>
              <w:rPr>
                <w:rFonts w:ascii="Times New Roman" w:hAnsi="Times New Roman" w:cs="Times New Roman" w:hint="eastAsia"/>
                <w:szCs w:val="22"/>
              </w:rPr>
              <w:t>500</w:t>
            </w:r>
          </w:p>
        </w:tc>
      </w:tr>
    </w:tbl>
    <w:p w14:paraId="14C8AA99" w14:textId="77777777" w:rsidR="00AD5448" w:rsidRDefault="00AD5448" w:rsidP="00AD5448">
      <w:pPr>
        <w:spacing w:line="288" w:lineRule="auto"/>
        <w:jc w:val="both"/>
        <w:rPr>
          <w:rFonts w:ascii="Times New Roman" w:hAnsi="Times New Roman" w:cs="Times New Roman"/>
          <w:color w:val="000000" w:themeColor="text1"/>
          <w:szCs w:val="22"/>
        </w:rPr>
      </w:pPr>
    </w:p>
    <w:p w14:paraId="71455C76" w14:textId="77777777" w:rsidR="00AD5448" w:rsidRDefault="00AD5448" w:rsidP="00AD5448">
      <w:pPr>
        <w:jc w:val="center"/>
      </w:pPr>
      <w:r w:rsidRPr="00995CA8">
        <w:rPr>
          <w:noProof/>
        </w:rPr>
        <w:lastRenderedPageBreak/>
        <w:drawing>
          <wp:inline distT="0" distB="0" distL="0" distR="0" wp14:anchorId="5C18D4A2" wp14:editId="3FA22A50">
            <wp:extent cx="5106838" cy="7000385"/>
            <wp:effectExtent l="12700" t="12700" r="1143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1431" cy="7006681"/>
                    </a:xfrm>
                    <a:prstGeom prst="rect">
                      <a:avLst/>
                    </a:prstGeom>
                    <a:ln>
                      <a:solidFill>
                        <a:schemeClr val="tx1"/>
                      </a:solidFill>
                    </a:ln>
                  </pic:spPr>
                </pic:pic>
              </a:graphicData>
            </a:graphic>
          </wp:inline>
        </w:drawing>
      </w:r>
    </w:p>
    <w:p w14:paraId="0CF91381" w14:textId="39F57675" w:rsidR="00AD5448" w:rsidRDefault="00AD5448" w:rsidP="00AD5448">
      <w:pPr>
        <w:jc w:val="center"/>
        <w:rPr>
          <w:rFonts w:ascii="Times New Roman" w:hAnsi="Times New Roman" w:cs="Times New Roman"/>
          <w:color w:val="000000" w:themeColor="text1"/>
          <w:szCs w:val="22"/>
        </w:rPr>
      </w:pPr>
      <w:r w:rsidRPr="00392070">
        <w:rPr>
          <w:rFonts w:ascii="Times New Roman" w:hAnsi="Times New Roman" w:cs="Times New Roman"/>
        </w:rPr>
        <w:t>图</w:t>
      </w:r>
      <w:r w:rsidR="00297743">
        <w:rPr>
          <w:rFonts w:ascii="Times New Roman" w:hAnsi="Times New Roman" w:cs="Times New Roman"/>
        </w:rPr>
        <w:t>2</w:t>
      </w:r>
      <w:r>
        <w:rPr>
          <w:rFonts w:ascii="Times New Roman" w:hAnsi="Times New Roman" w:cs="Times New Roman"/>
        </w:rPr>
        <w:t>.2.1</w:t>
      </w:r>
      <w:r w:rsidRPr="00392070">
        <w:rPr>
          <w:rFonts w:ascii="Times New Roman" w:hAnsi="Times New Roman" w:cs="Times New Roman"/>
        </w:rPr>
        <w:t>:</w:t>
      </w:r>
      <w:r w:rsidRPr="00392070">
        <w:rPr>
          <w:rFonts w:ascii="Times New Roman" w:hAnsi="Times New Roman" w:cs="Times New Roman"/>
          <w:color w:val="000000" w:themeColor="text1"/>
          <w:szCs w:val="22"/>
        </w:rPr>
        <w:t xml:space="preserve"> </w:t>
      </w:r>
      <w:r>
        <w:rPr>
          <w:rFonts w:ascii="Times New Roman" w:hAnsi="Times New Roman" w:cs="Times New Roman" w:hint="eastAsia"/>
          <w:color w:val="000000" w:themeColor="text1"/>
          <w:szCs w:val="22"/>
        </w:rPr>
        <w:t>“风险分解概览”报告</w:t>
      </w:r>
    </w:p>
    <w:p w14:paraId="4A6E006C" w14:textId="34A30515" w:rsidR="00AD5448" w:rsidRDefault="00AD5448" w:rsidP="00AD5448">
      <w:pPr>
        <w:jc w:val="center"/>
        <w:rPr>
          <w:rFonts w:ascii="Times New Roman" w:hAnsi="Times New Roman" w:cs="Times New Roman"/>
          <w:color w:val="000000" w:themeColor="text1"/>
          <w:szCs w:val="22"/>
        </w:rPr>
      </w:pPr>
    </w:p>
    <w:p w14:paraId="6D06B7AA" w14:textId="35C0E813" w:rsidR="00246EAB" w:rsidRDefault="00246EAB" w:rsidP="00AD5448">
      <w:pPr>
        <w:jc w:val="center"/>
        <w:rPr>
          <w:rFonts w:ascii="Times New Roman" w:hAnsi="Times New Roman" w:cs="Times New Roman"/>
          <w:color w:val="000000" w:themeColor="text1"/>
          <w:szCs w:val="22"/>
        </w:rPr>
      </w:pPr>
    </w:p>
    <w:p w14:paraId="4493E95C" w14:textId="796C3AB2" w:rsidR="00246EAB" w:rsidRDefault="00246EAB" w:rsidP="00AD5448">
      <w:pPr>
        <w:jc w:val="center"/>
        <w:rPr>
          <w:rFonts w:ascii="Times New Roman" w:hAnsi="Times New Roman" w:cs="Times New Roman"/>
          <w:color w:val="000000" w:themeColor="text1"/>
          <w:szCs w:val="22"/>
        </w:rPr>
      </w:pPr>
    </w:p>
    <w:p w14:paraId="4814BB6B" w14:textId="5E66E258" w:rsidR="00246EAB" w:rsidRDefault="00246EAB" w:rsidP="00AD5448">
      <w:pPr>
        <w:jc w:val="center"/>
        <w:rPr>
          <w:rFonts w:ascii="Times New Roman" w:hAnsi="Times New Roman" w:cs="Times New Roman"/>
          <w:color w:val="000000" w:themeColor="text1"/>
          <w:szCs w:val="22"/>
        </w:rPr>
      </w:pPr>
    </w:p>
    <w:p w14:paraId="2C062815" w14:textId="033C6681" w:rsidR="00246EAB" w:rsidRDefault="00246EAB" w:rsidP="00AD5448">
      <w:pPr>
        <w:jc w:val="center"/>
        <w:rPr>
          <w:rFonts w:ascii="Times New Roman" w:hAnsi="Times New Roman" w:cs="Times New Roman"/>
          <w:color w:val="000000" w:themeColor="text1"/>
          <w:szCs w:val="22"/>
        </w:rPr>
      </w:pPr>
    </w:p>
    <w:p w14:paraId="3F35112B" w14:textId="77777777" w:rsidR="00246EAB" w:rsidRDefault="00246EAB" w:rsidP="00AD5448">
      <w:pPr>
        <w:jc w:val="center"/>
        <w:rPr>
          <w:rFonts w:ascii="Times New Roman" w:hAnsi="Times New Roman" w:cs="Times New Roman"/>
          <w:color w:val="000000" w:themeColor="text1"/>
          <w:szCs w:val="22"/>
        </w:rPr>
      </w:pPr>
    </w:p>
    <w:p w14:paraId="791310CA" w14:textId="1E45214C" w:rsidR="00AD5448" w:rsidRPr="002B3C54" w:rsidRDefault="00AD5448" w:rsidP="00AD5448">
      <w:pPr>
        <w:spacing w:line="288" w:lineRule="auto"/>
        <w:ind w:left="440" w:hanging="440"/>
        <w:jc w:val="center"/>
        <w:rPr>
          <w:rFonts w:ascii="Times New Roman" w:hAnsi="Times New Roman" w:cs="Times New Roman"/>
          <w:color w:val="000000" w:themeColor="text1"/>
          <w:szCs w:val="22"/>
        </w:rPr>
      </w:pPr>
      <w:r w:rsidRPr="002B3C54">
        <w:rPr>
          <w:rFonts w:ascii="Times New Roman" w:hAnsi="Times New Roman" w:cs="Times New Roman" w:hint="eastAsia"/>
          <w:color w:val="000000" w:themeColor="text1"/>
          <w:szCs w:val="22"/>
        </w:rPr>
        <w:lastRenderedPageBreak/>
        <w:t>表</w:t>
      </w:r>
      <w:r w:rsidR="00297743">
        <w:rPr>
          <w:rFonts w:ascii="Times New Roman" w:hAnsi="Times New Roman" w:cs="Times New Roman"/>
          <w:color w:val="000000" w:themeColor="text1"/>
          <w:szCs w:val="22"/>
        </w:rPr>
        <w:t>2</w:t>
      </w:r>
      <w:r>
        <w:rPr>
          <w:rFonts w:ascii="Times New Roman" w:hAnsi="Times New Roman" w:cs="Times New Roman"/>
          <w:color w:val="000000" w:themeColor="text1"/>
          <w:szCs w:val="22"/>
        </w:rPr>
        <w:t>.2</w:t>
      </w:r>
      <w:r w:rsidRPr="002B3C54">
        <w:rPr>
          <w:rFonts w:ascii="Times New Roman" w:hAnsi="Times New Roman" w:cs="Times New Roman"/>
          <w:color w:val="000000" w:themeColor="text1"/>
          <w:szCs w:val="22"/>
        </w:rPr>
        <w:t>.</w:t>
      </w:r>
      <w:r>
        <w:rPr>
          <w:rFonts w:ascii="Times New Roman" w:hAnsi="Times New Roman" w:cs="Times New Roman"/>
          <w:color w:val="000000" w:themeColor="text1"/>
          <w:szCs w:val="22"/>
        </w:rPr>
        <w:t>3</w:t>
      </w:r>
      <w:r w:rsidRPr="002B3C54">
        <w:rPr>
          <w:rFonts w:ascii="Times New Roman" w:hAnsi="Times New Roman" w:cs="Times New Roman" w:hint="eastAsia"/>
          <w:color w:val="000000" w:themeColor="text1"/>
          <w:szCs w:val="22"/>
        </w:rPr>
        <w:t>：</w:t>
      </w:r>
      <w:r>
        <w:rPr>
          <w:rFonts w:ascii="Times New Roman" w:hAnsi="Times New Roman" w:cs="Times New Roman" w:hint="eastAsia"/>
          <w:color w:val="000000" w:themeColor="text1"/>
          <w:szCs w:val="22"/>
        </w:rPr>
        <w:t>风险分解概览报告说明</w:t>
      </w:r>
      <w:r>
        <w:rPr>
          <w:rFonts w:ascii="Times New Roman" w:hAnsi="Times New Roman" w:cs="Times New Roman" w:hint="eastAsia"/>
        </w:rPr>
        <w:t>（股灾情景分析，</w:t>
      </w:r>
      <w:r w:rsidR="008C527F">
        <w:rPr>
          <w:rFonts w:ascii="Times New Roman" w:hAnsi="Times New Roman" w:cs="Times New Roman" w:hint="eastAsia"/>
        </w:rPr>
        <w:t>对应</w:t>
      </w:r>
      <w:r>
        <w:rPr>
          <w:rFonts w:ascii="Times New Roman" w:hAnsi="Times New Roman" w:cs="Times New Roman" w:hint="eastAsia"/>
        </w:rPr>
        <w:t>图</w:t>
      </w:r>
      <w:r w:rsidR="00297743">
        <w:rPr>
          <w:rFonts w:ascii="Times New Roman" w:hAnsi="Times New Roman" w:cs="Times New Roman"/>
        </w:rPr>
        <w:t>2.2</w:t>
      </w:r>
      <w:r>
        <w:rPr>
          <w:rFonts w:ascii="Times New Roman" w:hAnsi="Times New Roman" w:cs="Times New Roman" w:hint="eastAsia"/>
        </w:rPr>
        <w:t>.1</w:t>
      </w:r>
      <w:r>
        <w:rPr>
          <w:rFonts w:ascii="Times New Roman" w:hAnsi="Times New Roman" w:cs="Times New Roman" w:hint="eastAsia"/>
        </w:rPr>
        <w:t>）</w:t>
      </w:r>
    </w:p>
    <w:tbl>
      <w:tblPr>
        <w:tblStyle w:val="a6"/>
        <w:tblW w:w="0" w:type="auto"/>
        <w:tblLook w:val="04A0" w:firstRow="1" w:lastRow="0" w:firstColumn="1" w:lastColumn="0" w:noHBand="0" w:noVBand="1"/>
      </w:tblPr>
      <w:tblGrid>
        <w:gridCol w:w="1129"/>
        <w:gridCol w:w="7161"/>
      </w:tblGrid>
      <w:tr w:rsidR="00AD5448" w:rsidRPr="00352AFB" w14:paraId="049B0A58" w14:textId="77777777" w:rsidTr="001A4925">
        <w:tc>
          <w:tcPr>
            <w:tcW w:w="1129" w:type="dxa"/>
          </w:tcPr>
          <w:p w14:paraId="6B780240" w14:textId="77777777" w:rsidR="00AD5448" w:rsidRPr="002B3C54"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75FB4E9A" w14:textId="77777777" w:rsidR="00AD5448" w:rsidRPr="002B3C54"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450365CD" w14:textId="77777777" w:rsidR="00AD5448" w:rsidRPr="002B3C54"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2E654D0E" w14:textId="77777777" w:rsidR="00AD5448"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7F49D4EB" w14:textId="77777777" w:rsidR="00AD5448" w:rsidRDefault="00AD5448" w:rsidP="001A4925">
            <w:pPr>
              <w:spacing w:line="288" w:lineRule="auto"/>
              <w:jc w:val="both"/>
              <w:rPr>
                <w:rFonts w:ascii="Times New Roman" w:eastAsiaTheme="minorEastAsia" w:hAnsi="Times New Roman" w:cs="Times New Roman"/>
                <w:color w:val="000000" w:themeColor="text1"/>
                <w:szCs w:val="22"/>
              </w:rPr>
            </w:pPr>
          </w:p>
          <w:p w14:paraId="4E7A3C79" w14:textId="77777777" w:rsidR="00AD5448" w:rsidRDefault="00AD5448" w:rsidP="001A4925">
            <w:pPr>
              <w:spacing w:line="288" w:lineRule="auto"/>
              <w:jc w:val="both"/>
              <w:rPr>
                <w:rFonts w:ascii="Times New Roman" w:eastAsiaTheme="minorEastAsia" w:hAnsi="Times New Roman" w:cs="Times New Roman"/>
                <w:color w:val="000000" w:themeColor="text1"/>
                <w:szCs w:val="22"/>
              </w:rPr>
            </w:pPr>
          </w:p>
          <w:p w14:paraId="426EC699" w14:textId="77777777" w:rsidR="00AD5448" w:rsidRPr="002B3C54" w:rsidRDefault="00AD5448" w:rsidP="001A4925">
            <w:pPr>
              <w:spacing w:line="288" w:lineRule="auto"/>
              <w:ind w:left="440" w:hanging="44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分析</w:t>
            </w:r>
            <w:r w:rsidRPr="002B3C54">
              <w:rPr>
                <w:rFonts w:ascii="Times New Roman" w:eastAsiaTheme="minorEastAsia" w:hAnsi="Times New Roman" w:cs="Times New Roman" w:hint="eastAsia"/>
                <w:color w:val="000000" w:themeColor="text1"/>
                <w:szCs w:val="22"/>
              </w:rPr>
              <w:t>结果</w:t>
            </w:r>
          </w:p>
        </w:tc>
        <w:tc>
          <w:tcPr>
            <w:tcW w:w="7161" w:type="dxa"/>
          </w:tcPr>
          <w:p w14:paraId="2EC5B0DA" w14:textId="77777777" w:rsidR="00AD5448" w:rsidRDefault="00AD5448"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沪深</w:t>
            </w:r>
            <w:r>
              <w:rPr>
                <w:rFonts w:ascii="Times New Roman" w:eastAsiaTheme="minorEastAsia" w:hAnsi="Times New Roman" w:cs="Times New Roman" w:hint="eastAsia"/>
                <w:color w:val="000000" w:themeColor="text1"/>
                <w:szCs w:val="22"/>
              </w:rPr>
              <w:t>300</w:t>
            </w:r>
            <w:r>
              <w:rPr>
                <w:rFonts w:ascii="Times New Roman" w:eastAsiaTheme="minorEastAsia" w:hAnsi="Times New Roman" w:cs="Times New Roman" w:hint="eastAsia"/>
                <w:color w:val="000000" w:themeColor="text1"/>
                <w:szCs w:val="22"/>
              </w:rPr>
              <w:t>和中证</w:t>
            </w:r>
            <w:r>
              <w:rPr>
                <w:rFonts w:ascii="Times New Roman" w:eastAsiaTheme="minorEastAsia" w:hAnsi="Times New Roman" w:cs="Times New Roman" w:hint="eastAsia"/>
                <w:color w:val="000000" w:themeColor="text1"/>
                <w:szCs w:val="22"/>
              </w:rPr>
              <w:t>500</w:t>
            </w:r>
            <w:r>
              <w:rPr>
                <w:rFonts w:ascii="Times New Roman" w:eastAsiaTheme="minorEastAsia" w:hAnsi="Times New Roman" w:cs="Times New Roman" w:hint="eastAsia"/>
                <w:color w:val="000000" w:themeColor="text1"/>
                <w:szCs w:val="22"/>
              </w:rPr>
              <w:t>指数的走势和市场高度相关，因此该复制沪深</w:t>
            </w:r>
            <w:r>
              <w:rPr>
                <w:rFonts w:ascii="Times New Roman" w:eastAsiaTheme="minorEastAsia" w:hAnsi="Times New Roman" w:cs="Times New Roman" w:hint="eastAsia"/>
                <w:color w:val="000000" w:themeColor="text1"/>
                <w:szCs w:val="22"/>
              </w:rPr>
              <w:t>300</w:t>
            </w:r>
            <w:r>
              <w:rPr>
                <w:rFonts w:ascii="Times New Roman" w:eastAsiaTheme="minorEastAsia" w:hAnsi="Times New Roman" w:cs="Times New Roman" w:hint="eastAsia"/>
                <w:color w:val="000000" w:themeColor="text1"/>
                <w:szCs w:val="22"/>
              </w:rPr>
              <w:t>策略和基准组合（中证</w:t>
            </w:r>
            <w:r>
              <w:rPr>
                <w:rFonts w:ascii="Times New Roman" w:eastAsiaTheme="minorEastAsia" w:hAnsi="Times New Roman" w:cs="Times New Roman" w:hint="eastAsia"/>
                <w:color w:val="000000" w:themeColor="text1"/>
                <w:szCs w:val="22"/>
              </w:rPr>
              <w:t>500</w:t>
            </w:r>
            <w:r>
              <w:rPr>
                <w:rFonts w:ascii="Times New Roman" w:eastAsiaTheme="minorEastAsia" w:hAnsi="Times New Roman" w:cs="Times New Roman" w:hint="eastAsia"/>
                <w:color w:val="000000" w:themeColor="text1"/>
                <w:szCs w:val="22"/>
              </w:rPr>
              <w:t>）的绝大部分风险均由市场联动因子贡献，残余风险贡献较小。其中基准组合市场风险较高；</w:t>
            </w:r>
          </w:p>
          <w:p w14:paraId="711E69CB" w14:textId="77777777" w:rsidR="00AD5448" w:rsidRDefault="00AD5448"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因子风险中，行业因子对两个组合的风险贡献均较小，风格因子对基准组合的风险贡献较为明显；</w:t>
            </w:r>
          </w:p>
          <w:p w14:paraId="36CD7F57" w14:textId="77777777" w:rsidR="00AD5448" w:rsidRPr="00B70D68" w:rsidRDefault="00AD5448"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在各个风格因子中，贝塔、流动性、规模因子对基准组合的风险贡献较为明显。对比投资组合和基准组合的风格暴露度，基准组合的贝塔暴露度较大（高贝塔个股仓位较高）、流动性暴露度较大（高换手率个股仓位较高）、规模暴露度较小（中小市值股票仓位较高）。这些风险暴露度在股灾期间均明显增加了基准组合的风险。</w:t>
            </w:r>
          </w:p>
        </w:tc>
      </w:tr>
    </w:tbl>
    <w:p w14:paraId="4AE88E5C" w14:textId="77777777" w:rsidR="00AD5448" w:rsidRPr="001D6E5F" w:rsidRDefault="00AD5448" w:rsidP="00AD5448">
      <w:pPr>
        <w:jc w:val="both"/>
        <w:rPr>
          <w:rFonts w:ascii="Times New Roman" w:hAnsi="Times New Roman" w:cs="Times New Roman"/>
          <w:color w:val="000000" w:themeColor="text1"/>
          <w:szCs w:val="22"/>
        </w:rPr>
      </w:pPr>
    </w:p>
    <w:p w14:paraId="56AA48B2" w14:textId="438F7E7E" w:rsidR="00AD5448" w:rsidRPr="002B3C54" w:rsidRDefault="00AD5448" w:rsidP="00AD5448">
      <w:pPr>
        <w:spacing w:line="288" w:lineRule="auto"/>
        <w:ind w:left="440" w:hanging="440"/>
        <w:jc w:val="center"/>
        <w:rPr>
          <w:rFonts w:ascii="Times New Roman" w:hAnsi="Times New Roman" w:cs="Times New Roman"/>
          <w:color w:val="000000" w:themeColor="text1"/>
          <w:szCs w:val="22"/>
        </w:rPr>
      </w:pPr>
      <w:r w:rsidRPr="002B3C54">
        <w:rPr>
          <w:rFonts w:ascii="Times New Roman" w:hAnsi="Times New Roman" w:cs="Times New Roman" w:hint="eastAsia"/>
          <w:color w:val="000000" w:themeColor="text1"/>
          <w:szCs w:val="22"/>
        </w:rPr>
        <w:t>表</w:t>
      </w:r>
      <w:r w:rsidR="00297743">
        <w:rPr>
          <w:rFonts w:ascii="Times New Roman" w:hAnsi="Times New Roman" w:cs="Times New Roman"/>
          <w:color w:val="000000" w:themeColor="text1"/>
          <w:szCs w:val="22"/>
        </w:rPr>
        <w:t>2</w:t>
      </w:r>
      <w:r>
        <w:rPr>
          <w:rFonts w:ascii="Times New Roman" w:hAnsi="Times New Roman" w:cs="Times New Roman"/>
          <w:color w:val="000000" w:themeColor="text1"/>
          <w:szCs w:val="22"/>
        </w:rPr>
        <w:t>.2</w:t>
      </w:r>
      <w:r w:rsidRPr="002B3C54">
        <w:rPr>
          <w:rFonts w:ascii="Times New Roman" w:hAnsi="Times New Roman" w:cs="Times New Roman"/>
          <w:color w:val="000000" w:themeColor="text1"/>
          <w:szCs w:val="22"/>
        </w:rPr>
        <w:t>.</w:t>
      </w:r>
      <w:r>
        <w:rPr>
          <w:rFonts w:ascii="Times New Roman" w:hAnsi="Times New Roman" w:cs="Times New Roman"/>
          <w:color w:val="000000" w:themeColor="text1"/>
          <w:szCs w:val="22"/>
        </w:rPr>
        <w:t>4</w:t>
      </w:r>
      <w:r w:rsidRPr="002B3C54">
        <w:rPr>
          <w:rFonts w:ascii="Times New Roman" w:hAnsi="Times New Roman" w:cs="Times New Roman" w:hint="eastAsia"/>
          <w:color w:val="000000" w:themeColor="text1"/>
          <w:szCs w:val="22"/>
        </w:rPr>
        <w:t>：</w:t>
      </w:r>
      <w:r>
        <w:rPr>
          <w:rFonts w:ascii="Times New Roman" w:hAnsi="Times New Roman" w:cs="Times New Roman" w:hint="eastAsia"/>
          <w:color w:val="000000" w:themeColor="text1"/>
          <w:szCs w:val="22"/>
        </w:rPr>
        <w:t>风险变动分析</w:t>
      </w:r>
      <w:r>
        <w:rPr>
          <w:rFonts w:ascii="Times New Roman" w:hAnsi="Times New Roman" w:cs="Times New Roman" w:hint="eastAsia"/>
        </w:rPr>
        <w:t>报告说明（当前</w:t>
      </w:r>
      <w:r>
        <w:rPr>
          <w:rFonts w:ascii="Times New Roman" w:hAnsi="Times New Roman" w:cs="Times New Roman" w:hint="eastAsia"/>
        </w:rPr>
        <w:t>-</w:t>
      </w:r>
      <w:r>
        <w:rPr>
          <w:rFonts w:ascii="Times New Roman" w:hAnsi="Times New Roman" w:cs="Times New Roman" w:hint="eastAsia"/>
        </w:rPr>
        <w:t>股灾对比，</w:t>
      </w:r>
      <w:r w:rsidR="008C527F">
        <w:rPr>
          <w:rFonts w:ascii="Times New Roman" w:hAnsi="Times New Roman" w:cs="Times New Roman" w:hint="eastAsia"/>
        </w:rPr>
        <w:t>对应</w:t>
      </w:r>
      <w:r>
        <w:rPr>
          <w:rFonts w:ascii="Times New Roman" w:hAnsi="Times New Roman" w:cs="Times New Roman" w:hint="eastAsia"/>
        </w:rPr>
        <w:t>图</w:t>
      </w:r>
      <w:r w:rsidR="00297743">
        <w:rPr>
          <w:rFonts w:ascii="Times New Roman" w:hAnsi="Times New Roman" w:cs="Times New Roman"/>
        </w:rPr>
        <w:t>2.2</w:t>
      </w:r>
      <w:r>
        <w:rPr>
          <w:rFonts w:ascii="Times New Roman" w:hAnsi="Times New Roman" w:cs="Times New Roman" w:hint="eastAsia"/>
        </w:rPr>
        <w:t>.2</w:t>
      </w:r>
      <w:r>
        <w:rPr>
          <w:rFonts w:ascii="Times New Roman" w:hAnsi="Times New Roman" w:cs="Times New Roman" w:hint="eastAsia"/>
        </w:rPr>
        <w:t>）</w:t>
      </w:r>
    </w:p>
    <w:tbl>
      <w:tblPr>
        <w:tblStyle w:val="a6"/>
        <w:tblW w:w="0" w:type="auto"/>
        <w:tblLook w:val="04A0" w:firstRow="1" w:lastRow="0" w:firstColumn="1" w:lastColumn="0" w:noHBand="0" w:noVBand="1"/>
      </w:tblPr>
      <w:tblGrid>
        <w:gridCol w:w="1129"/>
        <w:gridCol w:w="7161"/>
      </w:tblGrid>
      <w:tr w:rsidR="00AD5448" w:rsidRPr="00352AFB" w14:paraId="4C83431C" w14:textId="77777777" w:rsidTr="001A4925">
        <w:tc>
          <w:tcPr>
            <w:tcW w:w="1129" w:type="dxa"/>
          </w:tcPr>
          <w:p w14:paraId="5DB3B65E" w14:textId="77777777" w:rsidR="00AD5448" w:rsidRPr="002B3C54"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52682EF5" w14:textId="77777777" w:rsidR="00AD5448" w:rsidRPr="002B3C54"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01DE3BAF" w14:textId="77777777" w:rsidR="00AD5448" w:rsidRPr="002B3C54"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45A45169" w14:textId="77777777" w:rsidR="00AD5448"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4BD402C3" w14:textId="77777777" w:rsidR="00AD5448"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1F7AC69D" w14:textId="77777777" w:rsidR="00AD5448"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44222B5C" w14:textId="77777777" w:rsidR="00AD5448" w:rsidRDefault="00AD5448" w:rsidP="001A4925">
            <w:pPr>
              <w:spacing w:line="288" w:lineRule="auto"/>
              <w:jc w:val="both"/>
              <w:rPr>
                <w:rFonts w:ascii="Times New Roman" w:eastAsiaTheme="minorEastAsia" w:hAnsi="Times New Roman" w:cs="Times New Roman"/>
                <w:color w:val="000000" w:themeColor="text1"/>
                <w:szCs w:val="22"/>
              </w:rPr>
            </w:pPr>
          </w:p>
          <w:p w14:paraId="6DE63658" w14:textId="77777777" w:rsidR="00AD5448" w:rsidRPr="002B3C54" w:rsidRDefault="00AD5448" w:rsidP="001A4925">
            <w:pPr>
              <w:spacing w:line="288" w:lineRule="auto"/>
              <w:ind w:left="440" w:hanging="440"/>
              <w:jc w:val="both"/>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结果</w:t>
            </w:r>
            <w:r>
              <w:rPr>
                <w:rFonts w:ascii="Times New Roman" w:eastAsiaTheme="minorEastAsia" w:hAnsi="Times New Roman" w:cs="Times New Roman" w:hint="eastAsia"/>
                <w:color w:val="000000" w:themeColor="text1"/>
                <w:szCs w:val="22"/>
              </w:rPr>
              <w:t>说明</w:t>
            </w:r>
          </w:p>
        </w:tc>
        <w:tc>
          <w:tcPr>
            <w:tcW w:w="7161" w:type="dxa"/>
          </w:tcPr>
          <w:p w14:paraId="33BFCA93" w14:textId="48572C4F" w:rsidR="00AD5448" w:rsidRDefault="008C527F"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由于所选对比日期处于股灾期</w:t>
            </w:r>
            <w:r w:rsidR="00AD5448">
              <w:rPr>
                <w:rFonts w:ascii="Times New Roman" w:eastAsiaTheme="minorEastAsia" w:hAnsi="Times New Roman" w:cs="Times New Roman" w:hint="eastAsia"/>
                <w:color w:val="000000" w:themeColor="text1"/>
                <w:szCs w:val="22"/>
              </w:rPr>
              <w:t>（</w:t>
            </w:r>
            <w:r w:rsidR="00AD5448">
              <w:rPr>
                <w:rFonts w:ascii="Times New Roman" w:eastAsiaTheme="minorEastAsia" w:hAnsi="Times New Roman" w:cs="Times New Roman" w:hint="eastAsia"/>
                <w:color w:val="000000" w:themeColor="text1"/>
                <w:szCs w:val="22"/>
              </w:rPr>
              <w:t>2015</w:t>
            </w:r>
            <w:r w:rsidR="00AD5448">
              <w:rPr>
                <w:rFonts w:ascii="Times New Roman" w:eastAsiaTheme="minorEastAsia" w:hAnsi="Times New Roman" w:cs="Times New Roman" w:hint="eastAsia"/>
                <w:color w:val="000000" w:themeColor="text1"/>
                <w:szCs w:val="22"/>
              </w:rPr>
              <w:t>年</w:t>
            </w:r>
            <w:r w:rsidR="00AD5448">
              <w:rPr>
                <w:rFonts w:ascii="Times New Roman" w:eastAsiaTheme="minorEastAsia" w:hAnsi="Times New Roman" w:cs="Times New Roman" w:hint="eastAsia"/>
                <w:color w:val="000000" w:themeColor="text1"/>
                <w:szCs w:val="22"/>
              </w:rPr>
              <w:t>6</w:t>
            </w:r>
            <w:r w:rsidR="00AD5448">
              <w:rPr>
                <w:rFonts w:ascii="Times New Roman" w:eastAsiaTheme="minorEastAsia" w:hAnsi="Times New Roman" w:cs="Times New Roman" w:hint="eastAsia"/>
                <w:color w:val="000000" w:themeColor="text1"/>
                <w:szCs w:val="22"/>
              </w:rPr>
              <w:t>月</w:t>
            </w:r>
            <w:r w:rsidR="00AD5448">
              <w:rPr>
                <w:rFonts w:ascii="Times New Roman" w:eastAsiaTheme="minorEastAsia" w:hAnsi="Times New Roman" w:cs="Times New Roman" w:hint="eastAsia"/>
                <w:color w:val="000000" w:themeColor="text1"/>
                <w:szCs w:val="22"/>
              </w:rPr>
              <w:t>19</w:t>
            </w:r>
            <w:r>
              <w:rPr>
                <w:rFonts w:ascii="Times New Roman" w:eastAsiaTheme="minorEastAsia" w:hAnsi="Times New Roman" w:cs="Times New Roman" w:hint="eastAsia"/>
                <w:color w:val="000000" w:themeColor="text1"/>
                <w:szCs w:val="22"/>
              </w:rPr>
              <w:t>日），因此该策略</w:t>
            </w:r>
            <w:r w:rsidR="00AD5448">
              <w:rPr>
                <w:rFonts w:ascii="Times New Roman" w:eastAsiaTheme="minorEastAsia" w:hAnsi="Times New Roman" w:cs="Times New Roman" w:hint="eastAsia"/>
                <w:color w:val="000000" w:themeColor="text1"/>
                <w:szCs w:val="22"/>
              </w:rPr>
              <w:t>当前交易日的风险较小，且风险变化主要是由市场联动因子贡献的；</w:t>
            </w:r>
          </w:p>
          <w:p w14:paraId="5FCB45F0" w14:textId="069E3456" w:rsidR="00AD5448" w:rsidRDefault="008C527F"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当前交易日的风格和行业因子的风险贡献</w:t>
            </w:r>
            <w:r w:rsidR="00AD5448">
              <w:rPr>
                <w:rFonts w:ascii="Times New Roman" w:eastAsiaTheme="minorEastAsia" w:hAnsi="Times New Roman" w:cs="Times New Roman" w:hint="eastAsia"/>
                <w:color w:val="000000" w:themeColor="text1"/>
                <w:szCs w:val="22"/>
              </w:rPr>
              <w:t>略高</w:t>
            </w:r>
            <w:r>
              <w:rPr>
                <w:rFonts w:ascii="Times New Roman" w:eastAsiaTheme="minorEastAsia" w:hAnsi="Times New Roman" w:cs="Times New Roman" w:hint="eastAsia"/>
                <w:color w:val="000000" w:themeColor="text1"/>
                <w:szCs w:val="22"/>
              </w:rPr>
              <w:t>于股灾期间</w:t>
            </w:r>
            <w:r w:rsidR="00AD5448">
              <w:rPr>
                <w:rFonts w:ascii="Times New Roman" w:eastAsiaTheme="minorEastAsia" w:hAnsi="Times New Roman" w:cs="Times New Roman" w:hint="eastAsia"/>
                <w:color w:val="000000" w:themeColor="text1"/>
                <w:szCs w:val="22"/>
              </w:rPr>
              <w:t>；</w:t>
            </w:r>
          </w:p>
          <w:p w14:paraId="1446EE8B" w14:textId="0F47AD0D" w:rsidR="00AD5448" w:rsidRPr="00217990" w:rsidRDefault="00AD5448"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sidRPr="00217990">
              <w:rPr>
                <w:rFonts w:ascii="Times New Roman" w:eastAsiaTheme="minorEastAsia" w:hAnsi="Times New Roman" w:cs="Times New Roman" w:hint="eastAsia"/>
                <w:color w:val="000000" w:themeColor="text1"/>
                <w:szCs w:val="22"/>
              </w:rPr>
              <w:t>在风格因子中，贝塔因子的风险贡献</w:t>
            </w:r>
            <w:r>
              <w:rPr>
                <w:rFonts w:ascii="Times New Roman" w:eastAsiaTheme="minorEastAsia" w:hAnsi="Times New Roman" w:cs="Times New Roman" w:hint="eastAsia"/>
                <w:color w:val="000000" w:themeColor="text1"/>
                <w:szCs w:val="22"/>
              </w:rPr>
              <w:t>明显增加，而规模因子的风险贡献明显降低。进一步观察这两个交易日的因子收益率，贝塔因子和规模因子在股灾期间的波动率均远大于当前交易日，因此可确认风格因子的风险贡献增加，并非来源于市场风格的变化，而</w:t>
            </w:r>
            <w:r w:rsidR="008C527F">
              <w:rPr>
                <w:rFonts w:ascii="Times New Roman" w:eastAsiaTheme="minorEastAsia" w:hAnsi="Times New Roman" w:cs="Times New Roman" w:hint="eastAsia"/>
                <w:color w:val="000000" w:themeColor="text1"/>
                <w:szCs w:val="22"/>
              </w:rPr>
              <w:t>是源于策略的风格漂移（贝塔因子暴露度增加，规模因子暴露度降低）；</w:t>
            </w:r>
          </w:p>
          <w:p w14:paraId="003A029F" w14:textId="1F64D9FA" w:rsidR="00AD5448" w:rsidRPr="004D33F0" w:rsidRDefault="008C527F"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在行业因子中，该组合</w:t>
            </w:r>
            <w:r w:rsidR="00AD5448">
              <w:rPr>
                <w:rFonts w:ascii="Times New Roman" w:eastAsiaTheme="minorEastAsia" w:hAnsi="Times New Roman" w:cs="Times New Roman" w:hint="eastAsia"/>
                <w:color w:val="000000" w:themeColor="text1"/>
                <w:szCs w:val="22"/>
              </w:rPr>
              <w:t>对食品饮料行业的暴露度（</w:t>
            </w:r>
            <w:r>
              <w:rPr>
                <w:rFonts w:ascii="Times New Roman" w:eastAsiaTheme="minorEastAsia" w:hAnsi="Times New Roman" w:cs="Times New Roman" w:hint="eastAsia"/>
                <w:color w:val="000000" w:themeColor="text1"/>
                <w:szCs w:val="22"/>
              </w:rPr>
              <w:t>即行业</w:t>
            </w:r>
            <w:r w:rsidR="00AD5448">
              <w:rPr>
                <w:rFonts w:ascii="Times New Roman" w:eastAsiaTheme="minorEastAsia" w:hAnsi="Times New Roman" w:cs="Times New Roman" w:hint="eastAsia"/>
                <w:color w:val="000000" w:themeColor="text1"/>
                <w:szCs w:val="22"/>
              </w:rPr>
              <w:t>权重）为原来的两倍，因此其风险贡献及边际风险贡献均明显增加。该行业配置在股灾期间对组合风险贡献为负，是因为其表现和组合整体表现存在负相关，因此起到了分散风险的作用</w:t>
            </w:r>
          </w:p>
        </w:tc>
      </w:tr>
      <w:tr w:rsidR="00AD5448" w:rsidRPr="00352AFB" w14:paraId="4C35BD61" w14:textId="77777777" w:rsidTr="001A4925">
        <w:tc>
          <w:tcPr>
            <w:tcW w:w="1129" w:type="dxa"/>
          </w:tcPr>
          <w:p w14:paraId="62B26F99" w14:textId="77777777" w:rsidR="00AD5448" w:rsidRPr="002B3C54" w:rsidRDefault="00AD5448" w:rsidP="001A4925">
            <w:pPr>
              <w:spacing w:line="288" w:lineRule="auto"/>
              <w:ind w:left="440" w:firstLine="440"/>
              <w:jc w:val="both"/>
              <w:rPr>
                <w:rFonts w:ascii="Times New Roman" w:eastAsiaTheme="minorEastAsia" w:hAnsi="Times New Roman" w:cs="Times New Roman"/>
                <w:color w:val="000000" w:themeColor="text1"/>
                <w:szCs w:val="22"/>
              </w:rPr>
            </w:pPr>
          </w:p>
          <w:p w14:paraId="7270346B" w14:textId="77777777" w:rsidR="00AD5448" w:rsidRPr="002B3C54" w:rsidRDefault="00AD5448" w:rsidP="001A4925">
            <w:pPr>
              <w:spacing w:line="288" w:lineRule="auto"/>
              <w:ind w:left="440" w:firstLine="440"/>
              <w:jc w:val="both"/>
              <w:rPr>
                <w:rFonts w:ascii="Times New Roman" w:eastAsiaTheme="minorEastAsia" w:hAnsi="Times New Roman" w:cs="Times New Roman"/>
                <w:color w:val="000000" w:themeColor="text1"/>
                <w:szCs w:val="22"/>
              </w:rPr>
            </w:pPr>
          </w:p>
          <w:p w14:paraId="5597E607" w14:textId="77777777" w:rsidR="00AD5448" w:rsidRPr="002B3C54" w:rsidRDefault="00AD5448" w:rsidP="001A4925">
            <w:pPr>
              <w:spacing w:line="288" w:lineRule="auto"/>
              <w:ind w:left="440" w:firstLine="440"/>
              <w:jc w:val="both"/>
              <w:rPr>
                <w:rFonts w:ascii="Times New Roman" w:eastAsiaTheme="minorEastAsia" w:hAnsi="Times New Roman" w:cs="Times New Roman"/>
                <w:color w:val="000000" w:themeColor="text1"/>
                <w:szCs w:val="22"/>
              </w:rPr>
            </w:pPr>
          </w:p>
          <w:p w14:paraId="3F608FCE" w14:textId="77777777" w:rsidR="00AD5448" w:rsidRDefault="00AD5448" w:rsidP="001A4925">
            <w:pPr>
              <w:spacing w:line="288" w:lineRule="auto"/>
              <w:jc w:val="both"/>
              <w:rPr>
                <w:rFonts w:ascii="Times New Roman" w:eastAsiaTheme="minorEastAsia" w:hAnsi="Times New Roman" w:cs="Times New Roman"/>
                <w:color w:val="000000" w:themeColor="text1"/>
                <w:szCs w:val="22"/>
              </w:rPr>
            </w:pPr>
          </w:p>
          <w:p w14:paraId="7679B5F0" w14:textId="77777777" w:rsidR="00AD5448" w:rsidRPr="002B3C54" w:rsidRDefault="00AD5448" w:rsidP="001A4925">
            <w:pPr>
              <w:spacing w:line="288" w:lineRule="auto"/>
              <w:jc w:val="both"/>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完善方案</w:t>
            </w:r>
          </w:p>
        </w:tc>
        <w:tc>
          <w:tcPr>
            <w:tcW w:w="7161" w:type="dxa"/>
          </w:tcPr>
          <w:p w14:paraId="3645ABCE" w14:textId="2330E6B3" w:rsidR="00AD5448" w:rsidRDefault="008C527F"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该</w:t>
            </w:r>
            <w:r w:rsidR="00AD5448">
              <w:rPr>
                <w:rFonts w:ascii="Times New Roman" w:eastAsiaTheme="minorEastAsia" w:hAnsi="Times New Roman" w:cs="Times New Roman" w:hint="eastAsia"/>
                <w:color w:val="000000" w:themeColor="text1"/>
                <w:szCs w:val="22"/>
              </w:rPr>
              <w:t>组合风险主要来源于市场联动，风格和行业因子贡献较小。若市场行情欠佳，可考虑降低整体股票仓位，增加现金比例，以控制</w:t>
            </w:r>
            <w:r>
              <w:rPr>
                <w:rFonts w:ascii="Times New Roman" w:eastAsiaTheme="minorEastAsia" w:hAnsi="Times New Roman" w:cs="Times New Roman" w:hint="eastAsia"/>
                <w:color w:val="000000" w:themeColor="text1"/>
                <w:szCs w:val="22"/>
              </w:rPr>
              <w:t>市场风险；</w:t>
            </w:r>
          </w:p>
          <w:p w14:paraId="29DCBBCE" w14:textId="48D0AF85" w:rsidR="00AD5448" w:rsidRDefault="008C527F"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风格因子中，贝塔因子风险贡献增加主要是策略风格漂移引起的。</w:t>
            </w:r>
            <w:r w:rsidR="00AD5448">
              <w:rPr>
                <w:rFonts w:ascii="Times New Roman" w:eastAsiaTheme="minorEastAsia" w:hAnsi="Times New Roman" w:cs="Times New Roman" w:hint="eastAsia"/>
                <w:color w:val="000000" w:themeColor="text1"/>
                <w:szCs w:val="22"/>
              </w:rPr>
              <w:t>若该风格漂移是在计划之外，则应考虑降低对贝塔因子的暴露度；</w:t>
            </w:r>
          </w:p>
          <w:p w14:paraId="141D89A2" w14:textId="1B0D1224" w:rsidR="00AD5448" w:rsidRPr="001D617E" w:rsidRDefault="008C527F"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行业因子中，风险贡献增加主要来源于食品饮料行业的权重提升。若希望降低行业风险，应考虑降低该行业的配置</w:t>
            </w:r>
          </w:p>
        </w:tc>
      </w:tr>
    </w:tbl>
    <w:p w14:paraId="44AF0E8D" w14:textId="77777777" w:rsidR="00AD5448" w:rsidRPr="00654CAF" w:rsidRDefault="00AD5448" w:rsidP="00AD5448">
      <w:pPr>
        <w:jc w:val="center"/>
        <w:rPr>
          <w:rFonts w:ascii="Times New Roman" w:hAnsi="Times New Roman" w:cs="Times New Roman"/>
          <w:color w:val="000000" w:themeColor="text1"/>
          <w:szCs w:val="22"/>
        </w:rPr>
      </w:pPr>
    </w:p>
    <w:p w14:paraId="0ACE08AC" w14:textId="77777777" w:rsidR="00AD5448" w:rsidRDefault="00AD5448" w:rsidP="00AD5448">
      <w:pPr>
        <w:jc w:val="center"/>
        <w:rPr>
          <w:rFonts w:ascii="Times New Roman" w:hAnsi="Times New Roman" w:cs="Times New Roman"/>
          <w:color w:val="000000" w:themeColor="text1"/>
          <w:szCs w:val="22"/>
        </w:rPr>
      </w:pPr>
    </w:p>
    <w:p w14:paraId="1D2F72F9" w14:textId="77777777" w:rsidR="00AD5448" w:rsidRDefault="00AD5448" w:rsidP="00AD5448">
      <w:pPr>
        <w:jc w:val="center"/>
        <w:rPr>
          <w:rFonts w:ascii="Times New Roman" w:hAnsi="Times New Roman" w:cs="Times New Roman"/>
          <w:color w:val="000000" w:themeColor="text1"/>
          <w:szCs w:val="22"/>
        </w:rPr>
      </w:pPr>
    </w:p>
    <w:p w14:paraId="405A6EAF" w14:textId="77777777" w:rsidR="00AD5448" w:rsidRDefault="00AD5448" w:rsidP="00AD5448">
      <w:pPr>
        <w:jc w:val="center"/>
        <w:rPr>
          <w:rFonts w:ascii="Times New Roman" w:hAnsi="Times New Roman" w:cs="Times New Roman"/>
          <w:color w:val="000000" w:themeColor="text1"/>
          <w:szCs w:val="22"/>
        </w:rPr>
      </w:pPr>
    </w:p>
    <w:p w14:paraId="6854FA33" w14:textId="77777777" w:rsidR="00AD5448" w:rsidRDefault="00AD5448" w:rsidP="00AD5448">
      <w:pPr>
        <w:jc w:val="center"/>
        <w:rPr>
          <w:rFonts w:ascii="Times New Roman" w:hAnsi="Times New Roman" w:cs="Times New Roman"/>
          <w:color w:val="000000" w:themeColor="text1"/>
          <w:szCs w:val="22"/>
        </w:rPr>
      </w:pPr>
    </w:p>
    <w:p w14:paraId="1F0F736F" w14:textId="77777777" w:rsidR="00AD5448" w:rsidRDefault="00AD5448" w:rsidP="00AD5448">
      <w:pPr>
        <w:rPr>
          <w:rFonts w:ascii="Times New Roman" w:hAnsi="Times New Roman" w:cs="Times New Roman"/>
        </w:rPr>
      </w:pPr>
    </w:p>
    <w:p w14:paraId="2ECC3B4C" w14:textId="77777777" w:rsidR="00AD5448" w:rsidRDefault="00AD5448" w:rsidP="00AD5448">
      <w:pPr>
        <w:spacing w:line="240" w:lineRule="auto"/>
        <w:jc w:val="center"/>
      </w:pPr>
      <w:r>
        <w:rPr>
          <w:noProof/>
        </w:rPr>
        <w:lastRenderedPageBreak/>
        <w:drawing>
          <wp:inline distT="0" distB="0" distL="0" distR="0" wp14:anchorId="4B3E0246" wp14:editId="24EA0EA6">
            <wp:extent cx="5206106" cy="4098397"/>
            <wp:effectExtent l="12700" t="12700" r="13970" b="165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风险变动分析.png"/>
                    <pic:cNvPicPr/>
                  </pic:nvPicPr>
                  <pic:blipFill>
                    <a:blip r:embed="rId22"/>
                    <a:stretch>
                      <a:fillRect/>
                    </a:stretch>
                  </pic:blipFill>
                  <pic:spPr>
                    <a:xfrm>
                      <a:off x="0" y="0"/>
                      <a:ext cx="5206482" cy="4098693"/>
                    </a:xfrm>
                    <a:prstGeom prst="rect">
                      <a:avLst/>
                    </a:prstGeom>
                    <a:ln>
                      <a:solidFill>
                        <a:schemeClr val="tx1"/>
                      </a:solidFill>
                    </a:ln>
                  </pic:spPr>
                </pic:pic>
              </a:graphicData>
            </a:graphic>
          </wp:inline>
        </w:drawing>
      </w:r>
    </w:p>
    <w:p w14:paraId="6C0BA182" w14:textId="0A9B7065" w:rsidR="00AD5448" w:rsidRDefault="00AD5448" w:rsidP="00AD5448">
      <w:pPr>
        <w:jc w:val="center"/>
        <w:rPr>
          <w:rFonts w:ascii="Times New Roman" w:hAnsi="Times New Roman" w:cs="Times New Roman"/>
        </w:rPr>
      </w:pPr>
      <w:r w:rsidRPr="00392070">
        <w:rPr>
          <w:rFonts w:ascii="Times New Roman" w:hAnsi="Times New Roman" w:cs="Times New Roman"/>
        </w:rPr>
        <w:t>图</w:t>
      </w:r>
      <w:r w:rsidR="00297743">
        <w:rPr>
          <w:rFonts w:ascii="Times New Roman" w:hAnsi="Times New Roman" w:cs="Times New Roman"/>
        </w:rPr>
        <w:t>2</w:t>
      </w:r>
      <w:r>
        <w:rPr>
          <w:rFonts w:ascii="Times New Roman" w:hAnsi="Times New Roman" w:cs="Times New Roman"/>
        </w:rPr>
        <w:t>.2.2</w:t>
      </w:r>
      <w:r w:rsidRPr="00392070">
        <w:rPr>
          <w:rFonts w:ascii="Times New Roman" w:hAnsi="Times New Roman" w:cs="Times New Roman"/>
        </w:rPr>
        <w:t>:</w:t>
      </w:r>
      <w:r w:rsidRPr="00392070">
        <w:rPr>
          <w:rFonts w:ascii="Times New Roman" w:hAnsi="Times New Roman" w:cs="Times New Roman"/>
          <w:color w:val="000000" w:themeColor="text1"/>
          <w:szCs w:val="22"/>
        </w:rPr>
        <w:t xml:space="preserve"> </w:t>
      </w:r>
      <w:r>
        <w:rPr>
          <w:rFonts w:ascii="Times New Roman" w:hAnsi="Times New Roman" w:cs="Times New Roman" w:hint="eastAsia"/>
          <w:color w:val="000000" w:themeColor="text1"/>
          <w:szCs w:val="22"/>
        </w:rPr>
        <w:t>风险变动分析报告</w:t>
      </w:r>
    </w:p>
    <w:p w14:paraId="153FDC55" w14:textId="77777777" w:rsidR="00AD5448" w:rsidRDefault="00AD5448" w:rsidP="00AD5448">
      <w:pPr>
        <w:spacing w:line="240" w:lineRule="auto"/>
      </w:pPr>
      <w:r>
        <w:rPr>
          <w:noProof/>
        </w:rPr>
        <w:drawing>
          <wp:inline distT="0" distB="0" distL="0" distR="0" wp14:anchorId="4240BA44" wp14:editId="483692E0">
            <wp:extent cx="5218608" cy="4206324"/>
            <wp:effectExtent l="12700" t="12700" r="13970" b="1016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主动风险变动.png"/>
                    <pic:cNvPicPr/>
                  </pic:nvPicPr>
                  <pic:blipFill>
                    <a:blip r:embed="rId23"/>
                    <a:stretch>
                      <a:fillRect/>
                    </a:stretch>
                  </pic:blipFill>
                  <pic:spPr>
                    <a:xfrm>
                      <a:off x="0" y="0"/>
                      <a:ext cx="5221882" cy="4208963"/>
                    </a:xfrm>
                    <a:prstGeom prst="rect">
                      <a:avLst/>
                    </a:prstGeom>
                    <a:ln>
                      <a:solidFill>
                        <a:schemeClr val="tx1"/>
                      </a:solidFill>
                    </a:ln>
                  </pic:spPr>
                </pic:pic>
              </a:graphicData>
            </a:graphic>
          </wp:inline>
        </w:drawing>
      </w:r>
    </w:p>
    <w:p w14:paraId="4DF47621" w14:textId="2448B525" w:rsidR="00AD5448" w:rsidRDefault="00AD5448" w:rsidP="00AD5448">
      <w:pPr>
        <w:spacing w:line="240" w:lineRule="auto"/>
        <w:jc w:val="center"/>
        <w:rPr>
          <w:rFonts w:ascii="Times New Roman" w:hAnsi="Times New Roman" w:cs="Times New Roman"/>
          <w:color w:val="000000" w:themeColor="text1"/>
          <w:szCs w:val="22"/>
        </w:rPr>
      </w:pPr>
      <w:r w:rsidRPr="00392070">
        <w:rPr>
          <w:rFonts w:ascii="Times New Roman" w:hAnsi="Times New Roman" w:cs="Times New Roman"/>
        </w:rPr>
        <w:t>图</w:t>
      </w:r>
      <w:r w:rsidR="00297743">
        <w:rPr>
          <w:rFonts w:ascii="Times New Roman" w:hAnsi="Times New Roman" w:cs="Times New Roman"/>
        </w:rPr>
        <w:t>2</w:t>
      </w:r>
      <w:r>
        <w:rPr>
          <w:rFonts w:ascii="Times New Roman" w:hAnsi="Times New Roman" w:cs="Times New Roman"/>
        </w:rPr>
        <w:t>.2.3</w:t>
      </w:r>
      <w:r w:rsidRPr="00392070">
        <w:rPr>
          <w:rFonts w:ascii="Times New Roman" w:hAnsi="Times New Roman" w:cs="Times New Roman"/>
        </w:rPr>
        <w:t>:</w:t>
      </w:r>
      <w:r w:rsidRPr="00392070">
        <w:rPr>
          <w:rFonts w:ascii="Times New Roman" w:hAnsi="Times New Roman" w:cs="Times New Roman"/>
          <w:color w:val="000000" w:themeColor="text1"/>
          <w:szCs w:val="22"/>
        </w:rPr>
        <w:t xml:space="preserve"> </w:t>
      </w:r>
      <w:r>
        <w:rPr>
          <w:rFonts w:ascii="Times New Roman" w:hAnsi="Times New Roman" w:cs="Times New Roman" w:hint="eastAsia"/>
          <w:color w:val="000000" w:themeColor="text1"/>
          <w:szCs w:val="22"/>
        </w:rPr>
        <w:t>主动风险变动分析报告</w:t>
      </w:r>
    </w:p>
    <w:p w14:paraId="3664B43E" w14:textId="0A59882E" w:rsidR="00AD5448" w:rsidRPr="002B3C54" w:rsidRDefault="00AD5448" w:rsidP="00AD5448">
      <w:pPr>
        <w:spacing w:line="288" w:lineRule="auto"/>
        <w:ind w:left="440" w:hanging="440"/>
        <w:jc w:val="center"/>
        <w:rPr>
          <w:rFonts w:ascii="Times New Roman" w:hAnsi="Times New Roman" w:cs="Times New Roman"/>
          <w:color w:val="000000" w:themeColor="text1"/>
          <w:szCs w:val="22"/>
        </w:rPr>
      </w:pPr>
      <w:r w:rsidRPr="002B3C54">
        <w:rPr>
          <w:rFonts w:ascii="Times New Roman" w:hAnsi="Times New Roman" w:cs="Times New Roman" w:hint="eastAsia"/>
          <w:color w:val="000000" w:themeColor="text1"/>
          <w:szCs w:val="22"/>
        </w:rPr>
        <w:lastRenderedPageBreak/>
        <w:t>表</w:t>
      </w:r>
      <w:r w:rsidR="00297743">
        <w:rPr>
          <w:rFonts w:ascii="Times New Roman" w:hAnsi="Times New Roman" w:cs="Times New Roman"/>
          <w:color w:val="000000" w:themeColor="text1"/>
          <w:szCs w:val="22"/>
        </w:rPr>
        <w:t>2</w:t>
      </w:r>
      <w:r>
        <w:rPr>
          <w:rFonts w:ascii="Times New Roman" w:hAnsi="Times New Roman" w:cs="Times New Roman"/>
          <w:color w:val="000000" w:themeColor="text1"/>
          <w:szCs w:val="22"/>
        </w:rPr>
        <w:t>.2</w:t>
      </w:r>
      <w:r w:rsidRPr="002B3C54">
        <w:rPr>
          <w:rFonts w:ascii="Times New Roman" w:hAnsi="Times New Roman" w:cs="Times New Roman"/>
          <w:color w:val="000000" w:themeColor="text1"/>
          <w:szCs w:val="22"/>
        </w:rPr>
        <w:t>.</w:t>
      </w:r>
      <w:r>
        <w:rPr>
          <w:rFonts w:ascii="Times New Roman" w:hAnsi="Times New Roman" w:cs="Times New Roman"/>
          <w:color w:val="000000" w:themeColor="text1"/>
          <w:szCs w:val="22"/>
        </w:rPr>
        <w:t>5</w:t>
      </w:r>
      <w:r w:rsidRPr="002B3C54">
        <w:rPr>
          <w:rFonts w:ascii="Times New Roman" w:hAnsi="Times New Roman" w:cs="Times New Roman" w:hint="eastAsia"/>
          <w:color w:val="000000" w:themeColor="text1"/>
          <w:szCs w:val="22"/>
        </w:rPr>
        <w:t>：</w:t>
      </w:r>
      <w:r>
        <w:rPr>
          <w:rFonts w:ascii="Times New Roman" w:hAnsi="Times New Roman" w:cs="Times New Roman" w:hint="eastAsia"/>
          <w:color w:val="000000" w:themeColor="text1"/>
          <w:szCs w:val="22"/>
        </w:rPr>
        <w:t>主动风险变动分析报告说明</w:t>
      </w:r>
      <w:r>
        <w:rPr>
          <w:rFonts w:ascii="Times New Roman" w:hAnsi="Times New Roman" w:cs="Times New Roman" w:hint="eastAsia"/>
        </w:rPr>
        <w:t>（当前</w:t>
      </w:r>
      <w:r>
        <w:rPr>
          <w:rFonts w:ascii="Times New Roman" w:hAnsi="Times New Roman" w:cs="Times New Roman" w:hint="eastAsia"/>
        </w:rPr>
        <w:t>-</w:t>
      </w:r>
      <w:r>
        <w:rPr>
          <w:rFonts w:ascii="Times New Roman" w:hAnsi="Times New Roman" w:cs="Times New Roman" w:hint="eastAsia"/>
        </w:rPr>
        <w:t>股灾对比，</w:t>
      </w:r>
      <w:r w:rsidR="008C527F">
        <w:rPr>
          <w:rFonts w:ascii="Times New Roman" w:hAnsi="Times New Roman" w:cs="Times New Roman" w:hint="eastAsia"/>
        </w:rPr>
        <w:t>对应</w:t>
      </w:r>
      <w:r>
        <w:rPr>
          <w:rFonts w:ascii="Times New Roman" w:hAnsi="Times New Roman" w:cs="Times New Roman" w:hint="eastAsia"/>
        </w:rPr>
        <w:t>图</w:t>
      </w:r>
      <w:r w:rsidR="00297743">
        <w:rPr>
          <w:rFonts w:ascii="Times New Roman" w:hAnsi="Times New Roman" w:cs="Times New Roman"/>
        </w:rPr>
        <w:t>2.2</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p>
    <w:tbl>
      <w:tblPr>
        <w:tblStyle w:val="a6"/>
        <w:tblW w:w="0" w:type="auto"/>
        <w:tblLook w:val="04A0" w:firstRow="1" w:lastRow="0" w:firstColumn="1" w:lastColumn="0" w:noHBand="0" w:noVBand="1"/>
      </w:tblPr>
      <w:tblGrid>
        <w:gridCol w:w="1129"/>
        <w:gridCol w:w="7161"/>
      </w:tblGrid>
      <w:tr w:rsidR="00AD5448" w:rsidRPr="00352AFB" w14:paraId="5B98E62E" w14:textId="77777777" w:rsidTr="001A4925">
        <w:tc>
          <w:tcPr>
            <w:tcW w:w="1129" w:type="dxa"/>
          </w:tcPr>
          <w:p w14:paraId="506389B6" w14:textId="77777777" w:rsidR="00AD5448" w:rsidRPr="002B3C54"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15A6E722" w14:textId="77777777" w:rsidR="00AD5448" w:rsidRPr="002B3C54"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3EFDB8ED" w14:textId="77777777" w:rsidR="00AD5448" w:rsidRPr="002B3C54"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26AC3111" w14:textId="77777777" w:rsidR="00AD5448"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36E33244" w14:textId="77777777" w:rsidR="00AD5448" w:rsidRDefault="00AD5448" w:rsidP="001A4925">
            <w:pPr>
              <w:spacing w:line="288" w:lineRule="auto"/>
              <w:jc w:val="both"/>
              <w:rPr>
                <w:rFonts w:ascii="Times New Roman" w:eastAsiaTheme="minorEastAsia" w:hAnsi="Times New Roman" w:cs="Times New Roman"/>
                <w:color w:val="000000" w:themeColor="text1"/>
                <w:szCs w:val="22"/>
              </w:rPr>
            </w:pPr>
          </w:p>
          <w:p w14:paraId="450C336B" w14:textId="77777777" w:rsidR="00AD5448" w:rsidRDefault="00AD5448" w:rsidP="001A4925">
            <w:pPr>
              <w:spacing w:line="288" w:lineRule="auto"/>
              <w:jc w:val="both"/>
              <w:rPr>
                <w:rFonts w:ascii="Times New Roman" w:eastAsiaTheme="minorEastAsia" w:hAnsi="Times New Roman" w:cs="Times New Roman"/>
                <w:color w:val="000000" w:themeColor="text1"/>
                <w:szCs w:val="22"/>
              </w:rPr>
            </w:pPr>
          </w:p>
          <w:p w14:paraId="001D6C1D" w14:textId="77777777" w:rsidR="00AD5448" w:rsidRDefault="00AD5448" w:rsidP="001A4925">
            <w:pPr>
              <w:spacing w:line="288" w:lineRule="auto"/>
              <w:jc w:val="both"/>
              <w:rPr>
                <w:rFonts w:ascii="Times New Roman" w:eastAsiaTheme="minorEastAsia" w:hAnsi="Times New Roman" w:cs="Times New Roman"/>
                <w:color w:val="000000" w:themeColor="text1"/>
                <w:szCs w:val="22"/>
              </w:rPr>
            </w:pPr>
          </w:p>
          <w:p w14:paraId="03C938A8" w14:textId="77777777" w:rsidR="00AD5448" w:rsidRPr="002B3C54" w:rsidRDefault="00AD5448" w:rsidP="001A4925">
            <w:pPr>
              <w:spacing w:line="288" w:lineRule="auto"/>
              <w:ind w:left="440" w:hanging="440"/>
              <w:jc w:val="both"/>
              <w:rPr>
                <w:rFonts w:ascii="Times New Roman" w:eastAsiaTheme="minorEastAsia" w:hAnsi="Times New Roman" w:cs="Times New Roman"/>
                <w:color w:val="000000" w:themeColor="text1"/>
                <w:szCs w:val="22"/>
              </w:rPr>
            </w:pPr>
            <w:r w:rsidRPr="002B3C54">
              <w:rPr>
                <w:rFonts w:ascii="Times New Roman" w:eastAsiaTheme="minorEastAsia" w:hAnsi="Times New Roman" w:cs="Times New Roman" w:hint="eastAsia"/>
                <w:color w:val="000000" w:themeColor="text1"/>
                <w:szCs w:val="22"/>
              </w:rPr>
              <w:t>结果</w:t>
            </w:r>
            <w:r>
              <w:rPr>
                <w:rFonts w:ascii="Times New Roman" w:eastAsiaTheme="minorEastAsia" w:hAnsi="Times New Roman" w:cs="Times New Roman" w:hint="eastAsia"/>
                <w:color w:val="000000" w:themeColor="text1"/>
                <w:szCs w:val="22"/>
              </w:rPr>
              <w:t>说明</w:t>
            </w:r>
          </w:p>
        </w:tc>
        <w:tc>
          <w:tcPr>
            <w:tcW w:w="7161" w:type="dxa"/>
          </w:tcPr>
          <w:p w14:paraId="598F2746" w14:textId="77777777" w:rsidR="00AD5448" w:rsidRDefault="00AD5448"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主动风险表示策略相对于基准中证</w:t>
            </w:r>
            <w:r>
              <w:rPr>
                <w:rFonts w:ascii="Times New Roman" w:eastAsiaTheme="minorEastAsia" w:hAnsi="Times New Roman" w:cs="Times New Roman" w:hint="eastAsia"/>
                <w:color w:val="000000" w:themeColor="text1"/>
                <w:szCs w:val="22"/>
              </w:rPr>
              <w:t>500</w:t>
            </w:r>
            <w:r>
              <w:rPr>
                <w:rFonts w:ascii="Times New Roman" w:eastAsiaTheme="minorEastAsia" w:hAnsi="Times New Roman" w:cs="Times New Roman" w:hint="eastAsia"/>
                <w:color w:val="000000" w:themeColor="text1"/>
                <w:szCs w:val="22"/>
              </w:rPr>
              <w:t>的追踪误差。由于策略股票仓位在</w:t>
            </w:r>
            <w:r>
              <w:rPr>
                <w:rFonts w:ascii="Times New Roman" w:eastAsiaTheme="minorEastAsia" w:hAnsi="Times New Roman" w:cs="Times New Roman" w:hint="eastAsia"/>
                <w:color w:val="000000" w:themeColor="text1"/>
                <w:szCs w:val="22"/>
              </w:rPr>
              <w:t>85~87%</w:t>
            </w:r>
            <w:r>
              <w:rPr>
                <w:rFonts w:ascii="Times New Roman" w:eastAsiaTheme="minorEastAsia" w:hAnsi="Times New Roman" w:cs="Times New Roman" w:hint="eastAsia"/>
                <w:color w:val="000000" w:themeColor="text1"/>
                <w:szCs w:val="22"/>
              </w:rPr>
              <w:t>之间，接近满仓组合，因此再这两个交易日，市场联动对于策略主动风险贡献不大，主动风险主要来源于风格因子；</w:t>
            </w:r>
          </w:p>
          <w:p w14:paraId="63E29103" w14:textId="77777777" w:rsidR="00AD5448" w:rsidRDefault="00AD5448"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相对于股灾期间，在当前交易日，风格因子中动量因子对策略主动风险贡献增加，而规模因子对策略主动风险贡献有所降低。其中动量因子在这两个交易日的波动率变化不大，其主动风险贡献增加主要是由于主动暴露度出现较大的漂移，同时该因子和策略的相关系数明显增大；而策略对规模因子的暴露度在这两个交易日变化不大，其主动风险贡献降低是由于规模因子波动率降低导致的；</w:t>
            </w:r>
          </w:p>
          <w:p w14:paraId="05E21F52" w14:textId="7348748D" w:rsidR="00AD5448" w:rsidRDefault="00AD5448"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风格因子中，账面市值比因子的边际风险贡献最小且为负数。若进一步增加策略对该因子的暴露，能够降低策略的主动风险</w:t>
            </w:r>
            <w:r w:rsidR="008C527F">
              <w:rPr>
                <w:rFonts w:ascii="Times New Roman" w:eastAsiaTheme="minorEastAsia" w:hAnsi="Times New Roman" w:cs="Times New Roman" w:hint="eastAsia"/>
                <w:color w:val="000000" w:themeColor="text1"/>
                <w:szCs w:val="22"/>
              </w:rPr>
              <w:t>；</w:t>
            </w:r>
          </w:p>
          <w:p w14:paraId="4ED85099" w14:textId="3B3B76C7" w:rsidR="00AD5448" w:rsidRPr="004063A1" w:rsidRDefault="00AD5448"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相对于股灾期间，在当前交易日，行业因子中食品饮料行业对策略主动风险贡献增加，而非银金融行业对策略主动风险贡献有所降低。食品饮料行业的主动风险贡献以边际主动风险边际贡献增加，是因为其权重、因子波动率、以及和策略的相关系数均有所提高；非银金融主动风险贡献降低，则是由于其因子波动率，及与策略的相关系数均有所下降</w:t>
            </w:r>
          </w:p>
        </w:tc>
      </w:tr>
      <w:tr w:rsidR="00AD5448" w:rsidRPr="00352AFB" w14:paraId="7AFFB1B7" w14:textId="77777777" w:rsidTr="001A4925">
        <w:tc>
          <w:tcPr>
            <w:tcW w:w="1129" w:type="dxa"/>
          </w:tcPr>
          <w:p w14:paraId="13C3626F" w14:textId="77777777" w:rsidR="00AD5448"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49A3E922" w14:textId="77777777" w:rsidR="00AD5448"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303388A8" w14:textId="77777777" w:rsidR="00AD5448"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440E5D90" w14:textId="77777777" w:rsidR="00AD5448"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7628308E" w14:textId="77777777" w:rsidR="00AD5448" w:rsidRPr="002B3C54" w:rsidRDefault="00AD5448" w:rsidP="001A4925">
            <w:pPr>
              <w:spacing w:line="288" w:lineRule="auto"/>
              <w:ind w:left="440" w:hanging="44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完善方案</w:t>
            </w:r>
          </w:p>
        </w:tc>
        <w:tc>
          <w:tcPr>
            <w:tcW w:w="7161" w:type="dxa"/>
          </w:tcPr>
          <w:p w14:paraId="7EDBB038" w14:textId="77777777" w:rsidR="00AD5448" w:rsidRDefault="00AD5448"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风格因子中，动量因子的主动风险贡献增加主要是策略风格漂移引起的。且该风格漂移明显增加了策略和动量因子的联动程度。因此，若该风格漂移是在计划之外，则应考虑降低对动量因子的主动暴露度；</w:t>
            </w:r>
          </w:p>
          <w:p w14:paraId="4D043F44" w14:textId="77777777" w:rsidR="00AD5448" w:rsidRDefault="00AD5448"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若用户看好账面市值比因子的未来表现，或希望降低主动风险，则可考虑提高对该因子的暴露度；</w:t>
            </w:r>
          </w:p>
          <w:p w14:paraId="36FBF556" w14:textId="433BE8D5" w:rsidR="00AD5448" w:rsidRDefault="008C527F"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高配食品饮料行业</w:t>
            </w:r>
            <w:r w:rsidR="00AD5448">
              <w:rPr>
                <w:rFonts w:ascii="Times New Roman" w:eastAsiaTheme="minorEastAsia" w:hAnsi="Times New Roman" w:cs="Times New Roman" w:hint="eastAsia"/>
                <w:color w:val="000000" w:themeColor="text1"/>
                <w:szCs w:val="22"/>
              </w:rPr>
              <w:t>明显提升了策略的风险（</w:t>
            </w:r>
            <w:r>
              <w:rPr>
                <w:rFonts w:ascii="Times New Roman" w:eastAsiaTheme="minorEastAsia" w:hAnsi="Times New Roman" w:cs="Times New Roman" w:hint="eastAsia"/>
                <w:color w:val="000000" w:themeColor="text1"/>
                <w:szCs w:val="22"/>
              </w:rPr>
              <w:t>见</w:t>
            </w:r>
            <w:r w:rsidR="00AD5448">
              <w:rPr>
                <w:rFonts w:ascii="Times New Roman" w:eastAsiaTheme="minorEastAsia" w:hAnsi="Times New Roman" w:cs="Times New Roman" w:hint="eastAsia"/>
                <w:color w:val="000000" w:themeColor="text1"/>
                <w:szCs w:val="22"/>
              </w:rPr>
              <w:t>表</w:t>
            </w:r>
            <w:r>
              <w:rPr>
                <w:rFonts w:ascii="Times New Roman" w:eastAsiaTheme="minorEastAsia" w:hAnsi="Times New Roman" w:cs="Times New Roman"/>
                <w:color w:val="000000" w:themeColor="text1"/>
                <w:szCs w:val="22"/>
              </w:rPr>
              <w:t>2.2</w:t>
            </w:r>
            <w:r w:rsidR="00AD5448">
              <w:rPr>
                <w:rFonts w:ascii="Times New Roman" w:eastAsiaTheme="minorEastAsia" w:hAnsi="Times New Roman" w:cs="Times New Roman" w:hint="eastAsia"/>
                <w:color w:val="000000" w:themeColor="text1"/>
                <w:szCs w:val="22"/>
              </w:rPr>
              <w:t>.4</w:t>
            </w:r>
            <w:r>
              <w:rPr>
                <w:rFonts w:ascii="Times New Roman" w:eastAsiaTheme="minorEastAsia" w:hAnsi="Times New Roman" w:cs="Times New Roman" w:hint="eastAsia"/>
                <w:color w:val="000000" w:themeColor="text1"/>
                <w:szCs w:val="22"/>
              </w:rPr>
              <w:t>说明</w:t>
            </w:r>
            <w:r w:rsidR="00AD5448">
              <w:rPr>
                <w:rFonts w:ascii="Times New Roman" w:eastAsiaTheme="minorEastAsia" w:hAnsi="Times New Roman" w:cs="Times New Roman" w:hint="eastAsia"/>
                <w:color w:val="000000" w:themeColor="text1"/>
                <w:szCs w:val="22"/>
              </w:rPr>
              <w:t>）和主动风险，因此可考虑降低该行业的权重，以避免过大的行业风险</w:t>
            </w:r>
          </w:p>
        </w:tc>
      </w:tr>
    </w:tbl>
    <w:p w14:paraId="3E51B2A4" w14:textId="77777777" w:rsidR="00AD5448" w:rsidRDefault="00AD5448" w:rsidP="00AD5448">
      <w:pPr>
        <w:jc w:val="both"/>
      </w:pPr>
    </w:p>
    <w:p w14:paraId="5F3F0C7A" w14:textId="1DA69DB2" w:rsidR="00AD5448" w:rsidRDefault="00AD5448" w:rsidP="00AD5448">
      <w:pPr>
        <w:ind w:firstLine="420"/>
        <w:jc w:val="both"/>
        <w:rPr>
          <w:rFonts w:ascii="Times New Roman" w:hAnsi="Times New Roman" w:cs="Times New Roman"/>
          <w:color w:val="000000" w:themeColor="text1"/>
          <w:szCs w:val="22"/>
        </w:rPr>
      </w:pPr>
      <w:r>
        <w:rPr>
          <w:rFonts w:ascii="Times New Roman" w:hAnsi="Times New Roman" w:cs="Times New Roman" w:hint="eastAsia"/>
        </w:rPr>
        <w:t>综上，“</w:t>
      </w:r>
      <w:r>
        <w:rPr>
          <w:rFonts w:ascii="Times New Roman" w:hAnsi="Times New Roman" w:cs="Times New Roman" w:hint="eastAsia"/>
          <w:color w:val="000000" w:themeColor="text1"/>
          <w:szCs w:val="22"/>
        </w:rPr>
        <w:t>风险分解概况</w:t>
      </w:r>
      <w:r>
        <w:rPr>
          <w:rFonts w:ascii="Times New Roman" w:hAnsi="Times New Roman" w:cs="Times New Roman" w:hint="eastAsia"/>
        </w:rPr>
        <w:t>”、</w:t>
      </w:r>
      <w:r w:rsidRPr="004F5F46">
        <w:rPr>
          <w:rFonts w:ascii="Times New Roman" w:hAnsi="Times New Roman" w:cs="Times New Roman" w:hint="eastAsia"/>
        </w:rPr>
        <w:t>“</w:t>
      </w:r>
      <w:r>
        <w:rPr>
          <w:rFonts w:ascii="Times New Roman" w:hAnsi="Times New Roman" w:cs="Times New Roman" w:hint="eastAsia"/>
          <w:color w:val="000000" w:themeColor="text1"/>
          <w:szCs w:val="22"/>
        </w:rPr>
        <w:t>风险变动分析”和“主动风险分析”报告能够实现对策略的</w:t>
      </w:r>
      <w:r w:rsidR="008C527F">
        <w:rPr>
          <w:rFonts w:ascii="Times New Roman" w:hAnsi="Times New Roman" w:cs="Times New Roman" w:hint="eastAsia"/>
          <w:color w:val="000000" w:themeColor="text1"/>
          <w:szCs w:val="22"/>
        </w:rPr>
        <w:t>历史情景和</w:t>
      </w:r>
      <w:r>
        <w:rPr>
          <w:rFonts w:ascii="Times New Roman" w:hAnsi="Times New Roman" w:cs="Times New Roman" w:hint="eastAsia"/>
          <w:color w:val="000000" w:themeColor="text1"/>
          <w:szCs w:val="22"/>
        </w:rPr>
        <w:t>当前风险进行分析。此外，在</w:t>
      </w:r>
      <w:r w:rsidRPr="004F5F46">
        <w:rPr>
          <w:rFonts w:ascii="Times New Roman" w:hAnsi="Times New Roman" w:cs="Times New Roman" w:hint="eastAsia"/>
        </w:rPr>
        <w:t>“</w:t>
      </w:r>
      <w:r>
        <w:rPr>
          <w:rFonts w:ascii="Times New Roman" w:hAnsi="Times New Roman" w:cs="Times New Roman" w:hint="eastAsia"/>
          <w:color w:val="000000" w:themeColor="text1"/>
          <w:szCs w:val="22"/>
        </w:rPr>
        <w:t>风险变动分析”和“主动风险分析”报告中，用户可以按两个步骤</w:t>
      </w:r>
      <w:r w:rsidRPr="004F5F46">
        <w:rPr>
          <w:rFonts w:ascii="Times New Roman" w:hAnsi="Times New Roman" w:cs="Times New Roman" w:hint="eastAsia"/>
          <w:color w:val="000000" w:themeColor="text1"/>
          <w:szCs w:val="22"/>
        </w:rPr>
        <w:t>剖析策略风险变化的原因</w:t>
      </w:r>
      <w:r>
        <w:rPr>
          <w:rFonts w:ascii="Times New Roman" w:hAnsi="Times New Roman" w:cs="Times New Roman" w:hint="eastAsia"/>
          <w:color w:val="000000" w:themeColor="text1"/>
          <w:szCs w:val="22"/>
        </w:rPr>
        <w:t>：</w:t>
      </w:r>
    </w:p>
    <w:p w14:paraId="10CE886D" w14:textId="77777777" w:rsidR="00AD5448" w:rsidRDefault="00AD5448" w:rsidP="00AD5448">
      <w:pPr>
        <w:pStyle w:val="a5"/>
        <w:numPr>
          <w:ilvl w:val="0"/>
          <w:numId w:val="3"/>
        </w:numPr>
        <w:ind w:firstLineChars="0"/>
        <w:jc w:val="both"/>
        <w:rPr>
          <w:rFonts w:ascii="Times New Roman" w:hAnsi="Times New Roman" w:cs="Times New Roman"/>
        </w:rPr>
      </w:pPr>
      <w:r>
        <w:rPr>
          <w:rFonts w:ascii="Times New Roman" w:hAnsi="Times New Roman" w:cs="Times New Roman" w:hint="eastAsia"/>
          <w:color w:val="000000" w:themeColor="text1"/>
          <w:szCs w:val="22"/>
        </w:rPr>
        <w:t>定位风险贡献显著的因子；</w:t>
      </w:r>
    </w:p>
    <w:p w14:paraId="5E548AD9" w14:textId="77777777" w:rsidR="00AD5448" w:rsidRPr="00925685" w:rsidRDefault="00AD5448" w:rsidP="00AD5448">
      <w:pPr>
        <w:pStyle w:val="a5"/>
        <w:numPr>
          <w:ilvl w:val="0"/>
          <w:numId w:val="3"/>
        </w:numPr>
        <w:ind w:firstLineChars="0"/>
        <w:jc w:val="both"/>
        <w:rPr>
          <w:rFonts w:ascii="Times New Roman" w:hAnsi="Times New Roman" w:cs="Times New Roman"/>
        </w:rPr>
      </w:pPr>
      <w:r>
        <w:rPr>
          <w:rFonts w:ascii="Times New Roman" w:hAnsi="Times New Roman" w:cs="Times New Roman" w:hint="eastAsia"/>
          <w:color w:val="000000" w:themeColor="text1"/>
          <w:szCs w:val="22"/>
        </w:rPr>
        <w:t>分析风险贡献显著的因子，判断其风险是来源于策略本身的偏好变化（暴露度变化），市场的行情</w:t>
      </w:r>
      <w:r>
        <w:rPr>
          <w:rFonts w:ascii="Times New Roman" w:hAnsi="Times New Roman" w:cs="Times New Roman" w:hint="eastAsia"/>
          <w:color w:val="000000" w:themeColor="text1"/>
          <w:szCs w:val="22"/>
        </w:rPr>
        <w:t>/</w:t>
      </w:r>
      <w:r>
        <w:rPr>
          <w:rFonts w:ascii="Times New Roman" w:hAnsi="Times New Roman" w:cs="Times New Roman" w:hint="eastAsia"/>
          <w:color w:val="000000" w:themeColor="text1"/>
          <w:szCs w:val="22"/>
        </w:rPr>
        <w:t>风格变动（因子波动率变化）还是策略和因子所产生的联动（组合</w:t>
      </w:r>
      <w:r>
        <w:rPr>
          <w:rFonts w:ascii="Times New Roman" w:hAnsi="Times New Roman" w:cs="Times New Roman" w:hint="eastAsia"/>
          <w:color w:val="000000" w:themeColor="text1"/>
          <w:szCs w:val="22"/>
        </w:rPr>
        <w:t>-</w:t>
      </w:r>
      <w:r>
        <w:rPr>
          <w:rFonts w:ascii="Times New Roman" w:hAnsi="Times New Roman" w:cs="Times New Roman" w:hint="eastAsia"/>
          <w:color w:val="000000" w:themeColor="text1"/>
          <w:szCs w:val="22"/>
        </w:rPr>
        <w:t>因子相关系数变化），再完善风险管理方案。</w:t>
      </w:r>
    </w:p>
    <w:p w14:paraId="6C5F8B15" w14:textId="77777777" w:rsidR="00AD5448" w:rsidRPr="00CD2D99" w:rsidRDefault="00AD5448" w:rsidP="00AD5448">
      <w:pPr>
        <w:rPr>
          <w:rFonts w:ascii="Times New Roman" w:hAnsi="Times New Roman" w:cs="Times New Roman"/>
        </w:rPr>
      </w:pPr>
    </w:p>
    <w:p w14:paraId="2867A62F" w14:textId="77777777" w:rsidR="00AD5448" w:rsidRPr="00654CAF" w:rsidRDefault="00AD5448" w:rsidP="00AD5448">
      <w:pPr>
        <w:spacing w:line="240" w:lineRule="auto"/>
        <w:jc w:val="center"/>
        <w:rPr>
          <w:rFonts w:ascii="Times New Roman" w:hAnsi="Times New Roman" w:cs="Times New Roman"/>
        </w:rPr>
      </w:pPr>
    </w:p>
    <w:p w14:paraId="2B5F0ECD" w14:textId="77777777" w:rsidR="00AD5448" w:rsidRPr="00FD74AD" w:rsidRDefault="00AD5448" w:rsidP="00AD5448"/>
    <w:p w14:paraId="78C78B03" w14:textId="77777777" w:rsidR="00AD5448" w:rsidRPr="00FD74AD" w:rsidRDefault="00AD5448" w:rsidP="00AD5448"/>
    <w:p w14:paraId="1A2CE94E" w14:textId="37C7FA03" w:rsidR="00AD5448" w:rsidRDefault="00297743" w:rsidP="00AD5448">
      <w:pPr>
        <w:pStyle w:val="3"/>
        <w:spacing w:before="120"/>
        <w:rPr>
          <w:rFonts w:ascii="Times New Roman" w:hAnsi="Times New Roman" w:cs="Times New Roman"/>
          <w:sz w:val="22"/>
          <w:szCs w:val="22"/>
        </w:rPr>
      </w:pPr>
      <w:bookmarkStart w:id="22" w:name="_Toc532728475"/>
      <w:r>
        <w:rPr>
          <w:rFonts w:ascii="Times New Roman" w:hAnsi="Times New Roman" w:cs="Times New Roman"/>
          <w:sz w:val="22"/>
          <w:szCs w:val="22"/>
        </w:rPr>
        <w:lastRenderedPageBreak/>
        <w:t>2</w:t>
      </w:r>
      <w:r w:rsidR="00AD5448">
        <w:rPr>
          <w:rFonts w:ascii="Times New Roman" w:hAnsi="Times New Roman" w:cs="Times New Roman"/>
          <w:sz w:val="22"/>
          <w:szCs w:val="22"/>
        </w:rPr>
        <w:t>.3</w:t>
      </w:r>
      <w:r w:rsidR="00AD5448" w:rsidRPr="00242381">
        <w:rPr>
          <w:rFonts w:ascii="Times New Roman" w:hAnsi="Times New Roman" w:cs="Times New Roman"/>
          <w:sz w:val="22"/>
          <w:szCs w:val="22"/>
        </w:rPr>
        <w:t xml:space="preserve"> </w:t>
      </w:r>
      <w:r w:rsidR="00AD5448">
        <w:rPr>
          <w:rFonts w:ascii="Times New Roman" w:hAnsi="Times New Roman" w:cs="Times New Roman" w:hint="eastAsia"/>
          <w:sz w:val="22"/>
          <w:szCs w:val="22"/>
        </w:rPr>
        <w:t>Va</w:t>
      </w:r>
      <w:r w:rsidR="00AD5448">
        <w:rPr>
          <w:rFonts w:ascii="Times New Roman" w:hAnsi="Times New Roman" w:cs="Times New Roman"/>
          <w:sz w:val="22"/>
          <w:szCs w:val="22"/>
        </w:rPr>
        <w:t>R</w:t>
      </w:r>
      <w:r w:rsidR="00AD5448">
        <w:rPr>
          <w:rFonts w:ascii="Times New Roman" w:hAnsi="Times New Roman" w:cs="Times New Roman" w:hint="eastAsia"/>
          <w:sz w:val="22"/>
          <w:szCs w:val="22"/>
        </w:rPr>
        <w:t>分析</w:t>
      </w:r>
      <w:bookmarkEnd w:id="22"/>
    </w:p>
    <w:p w14:paraId="47FF0883" w14:textId="4C6E9DC3" w:rsidR="00AD5448" w:rsidRDefault="00AD5448" w:rsidP="00AD5448">
      <w:pPr>
        <w:ind w:firstLine="420"/>
        <w:jc w:val="both"/>
        <w:rPr>
          <w:rFonts w:ascii="Times New Roman" w:hAnsi="Times New Roman" w:cs="Times New Roman"/>
        </w:rPr>
      </w:pPr>
      <w:r>
        <w:rPr>
          <w:rFonts w:ascii="Times New Roman" w:hAnsi="Times New Roman" w:cs="Times New Roman" w:hint="eastAsia"/>
        </w:rPr>
        <w:t>在这一部分，我们继续给出</w:t>
      </w:r>
      <w:r w:rsidR="00297743">
        <w:rPr>
          <w:rFonts w:ascii="Times New Roman" w:hAnsi="Times New Roman" w:cs="Times New Roman"/>
        </w:rPr>
        <w:t>2</w:t>
      </w:r>
      <w:r>
        <w:rPr>
          <w:rFonts w:ascii="Times New Roman" w:hAnsi="Times New Roman" w:cs="Times New Roman" w:hint="eastAsia"/>
        </w:rPr>
        <w:t>.2</w:t>
      </w:r>
      <w:r>
        <w:rPr>
          <w:rFonts w:ascii="Times New Roman" w:hAnsi="Times New Roman" w:cs="Times New Roman" w:hint="eastAsia"/>
        </w:rPr>
        <w:t>节</w:t>
      </w:r>
      <w:r w:rsidR="00E328CC">
        <w:rPr>
          <w:rFonts w:ascii="Times New Roman" w:hAnsi="Times New Roman" w:cs="Times New Roman" w:hint="eastAsia"/>
        </w:rPr>
        <w:t>提到</w:t>
      </w:r>
      <w:r>
        <w:rPr>
          <w:rFonts w:ascii="Times New Roman" w:hAnsi="Times New Roman" w:cs="Times New Roman" w:hint="eastAsia"/>
        </w:rPr>
        <w:t>的复制沪深</w:t>
      </w:r>
      <w:r>
        <w:rPr>
          <w:rFonts w:ascii="Times New Roman" w:hAnsi="Times New Roman" w:cs="Times New Roman" w:hint="eastAsia"/>
        </w:rPr>
        <w:t>30</w:t>
      </w:r>
      <w:r>
        <w:rPr>
          <w:rFonts w:ascii="Times New Roman" w:hAnsi="Times New Roman" w:cs="Times New Roman"/>
        </w:rPr>
        <w:t>0</w:t>
      </w:r>
      <w:r>
        <w:rPr>
          <w:rFonts w:ascii="Times New Roman" w:hAnsi="Times New Roman" w:cs="Times New Roman" w:hint="eastAsia"/>
        </w:rPr>
        <w:t>策略的</w:t>
      </w:r>
      <w:r>
        <w:rPr>
          <w:rFonts w:ascii="Times New Roman" w:hAnsi="Times New Roman" w:cs="Times New Roman" w:hint="eastAsia"/>
        </w:rPr>
        <w:t>Va</w:t>
      </w:r>
      <w:r>
        <w:rPr>
          <w:rFonts w:ascii="Times New Roman" w:hAnsi="Times New Roman" w:cs="Times New Roman"/>
        </w:rPr>
        <w:t>R</w:t>
      </w:r>
      <w:r>
        <w:rPr>
          <w:rFonts w:ascii="Times New Roman" w:hAnsi="Times New Roman" w:cs="Times New Roman" w:hint="eastAsia"/>
        </w:rPr>
        <w:t>分析实例：</w:t>
      </w:r>
    </w:p>
    <w:p w14:paraId="1DF665C1" w14:textId="3009F23B" w:rsidR="00AD5448" w:rsidRPr="008804BE" w:rsidRDefault="00AD5448" w:rsidP="00AD5448">
      <w:pPr>
        <w:pStyle w:val="a5"/>
        <w:numPr>
          <w:ilvl w:val="0"/>
          <w:numId w:val="1"/>
        </w:numPr>
        <w:ind w:firstLineChars="0"/>
        <w:jc w:val="both"/>
        <w:rPr>
          <w:rFonts w:ascii="Times New Roman" w:hAnsi="Times New Roman" w:cs="Times New Roman"/>
          <w:b/>
          <w:i/>
          <w:color w:val="000000" w:themeColor="text1"/>
          <w:sz w:val="11"/>
          <w:szCs w:val="11"/>
        </w:rPr>
      </w:pPr>
      <w:r>
        <w:rPr>
          <w:rFonts w:ascii="Times New Roman" w:hAnsi="Times New Roman" w:cs="Times New Roman" w:hint="eastAsia"/>
        </w:rPr>
        <w:t>表</w:t>
      </w:r>
      <w:r w:rsidR="00297743">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3.1</w:t>
      </w:r>
      <w:r>
        <w:rPr>
          <w:rFonts w:ascii="Times New Roman" w:hAnsi="Times New Roman" w:cs="Times New Roman" w:hint="eastAsia"/>
        </w:rPr>
        <w:t>对“历史法”和“正态分布法”两种方法进行了说明；</w:t>
      </w:r>
    </w:p>
    <w:p w14:paraId="10AA60A0" w14:textId="27FA6046" w:rsidR="00AD5448" w:rsidRPr="008804BE" w:rsidRDefault="00AD5448" w:rsidP="00AD5448">
      <w:pPr>
        <w:pStyle w:val="a5"/>
        <w:numPr>
          <w:ilvl w:val="0"/>
          <w:numId w:val="1"/>
        </w:numPr>
        <w:ind w:firstLineChars="0"/>
        <w:jc w:val="both"/>
        <w:rPr>
          <w:rFonts w:ascii="Times New Roman" w:hAnsi="Times New Roman" w:cs="Times New Roman"/>
          <w:b/>
          <w:i/>
          <w:color w:val="000000" w:themeColor="text1"/>
          <w:sz w:val="11"/>
          <w:szCs w:val="11"/>
        </w:rPr>
      </w:pPr>
      <w:r>
        <w:rPr>
          <w:rFonts w:ascii="Times New Roman" w:hAnsi="Times New Roman" w:cs="Times New Roman" w:hint="eastAsia"/>
        </w:rPr>
        <w:t>表</w:t>
      </w:r>
      <w:r w:rsidR="00297743">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3.2</w:t>
      </w:r>
      <w:r>
        <w:rPr>
          <w:rFonts w:ascii="Times New Roman" w:hAnsi="Times New Roman" w:cs="Times New Roman" w:hint="eastAsia"/>
        </w:rPr>
        <w:t>给出了分析的具体参数；</w:t>
      </w:r>
    </w:p>
    <w:p w14:paraId="7349A6D9" w14:textId="28E5A7E5" w:rsidR="00AD5448" w:rsidRPr="008804BE" w:rsidRDefault="00AD5448" w:rsidP="00AD5448">
      <w:pPr>
        <w:pStyle w:val="a5"/>
        <w:numPr>
          <w:ilvl w:val="0"/>
          <w:numId w:val="1"/>
        </w:numPr>
        <w:ind w:firstLineChars="0"/>
        <w:jc w:val="both"/>
        <w:rPr>
          <w:rFonts w:ascii="Times New Roman" w:hAnsi="Times New Roman" w:cs="Times New Roman"/>
          <w:b/>
          <w:i/>
          <w:color w:val="000000" w:themeColor="text1"/>
          <w:sz w:val="11"/>
          <w:szCs w:val="11"/>
        </w:rPr>
      </w:pPr>
      <w:r w:rsidRPr="002B3C54">
        <w:rPr>
          <w:rFonts w:ascii="Times New Roman" w:hAnsi="Times New Roman" w:cs="Times New Roman" w:hint="eastAsia"/>
          <w:color w:val="000000" w:themeColor="text1"/>
          <w:szCs w:val="22"/>
        </w:rPr>
        <w:t>表</w:t>
      </w:r>
      <w:r w:rsidR="00297743">
        <w:rPr>
          <w:rFonts w:ascii="Times New Roman" w:hAnsi="Times New Roman" w:cs="Times New Roman"/>
          <w:color w:val="000000" w:themeColor="text1"/>
          <w:szCs w:val="22"/>
        </w:rPr>
        <w:t>2</w:t>
      </w:r>
      <w:r w:rsidRPr="002B3C54">
        <w:rPr>
          <w:rFonts w:ascii="Times New Roman" w:hAnsi="Times New Roman" w:cs="Times New Roman"/>
          <w:color w:val="000000" w:themeColor="text1"/>
          <w:szCs w:val="22"/>
        </w:rPr>
        <w:t>.</w:t>
      </w:r>
      <w:r>
        <w:rPr>
          <w:rFonts w:ascii="Times New Roman" w:hAnsi="Times New Roman" w:cs="Times New Roman"/>
          <w:color w:val="000000" w:themeColor="text1"/>
          <w:szCs w:val="22"/>
        </w:rPr>
        <w:t>3.3</w:t>
      </w:r>
      <w:r>
        <w:rPr>
          <w:rFonts w:ascii="Times New Roman" w:hAnsi="Times New Roman" w:cs="Times New Roman" w:hint="eastAsia"/>
          <w:color w:val="000000" w:themeColor="text1"/>
          <w:szCs w:val="22"/>
        </w:rPr>
        <w:t>和图</w:t>
      </w:r>
      <w:r w:rsidR="00297743">
        <w:rPr>
          <w:rFonts w:ascii="Times New Roman" w:hAnsi="Times New Roman" w:cs="Times New Roman"/>
          <w:color w:val="000000" w:themeColor="text1"/>
          <w:szCs w:val="22"/>
        </w:rPr>
        <w:t>2</w:t>
      </w:r>
      <w:r>
        <w:rPr>
          <w:rFonts w:ascii="Times New Roman" w:hAnsi="Times New Roman" w:cs="Times New Roman" w:hint="eastAsia"/>
          <w:color w:val="000000" w:themeColor="text1"/>
          <w:szCs w:val="22"/>
        </w:rPr>
        <w:t>.</w:t>
      </w:r>
      <w:r>
        <w:rPr>
          <w:rFonts w:ascii="Times New Roman" w:hAnsi="Times New Roman" w:cs="Times New Roman"/>
          <w:color w:val="000000" w:themeColor="text1"/>
          <w:szCs w:val="22"/>
        </w:rPr>
        <w:t>3</w:t>
      </w:r>
      <w:r>
        <w:rPr>
          <w:rFonts w:ascii="Times New Roman" w:hAnsi="Times New Roman" w:cs="Times New Roman" w:hint="eastAsia"/>
          <w:color w:val="000000" w:themeColor="text1"/>
          <w:szCs w:val="22"/>
        </w:rPr>
        <w:t>.1</w:t>
      </w:r>
      <w:r w:rsidR="00E328CC">
        <w:rPr>
          <w:rFonts w:ascii="Times New Roman" w:hAnsi="Times New Roman" w:cs="Times New Roman" w:hint="eastAsia"/>
          <w:color w:val="000000" w:themeColor="text1"/>
          <w:szCs w:val="22"/>
        </w:rPr>
        <w:t>给出了该组合</w:t>
      </w:r>
      <w:r>
        <w:rPr>
          <w:rFonts w:ascii="Times New Roman" w:hAnsi="Times New Roman" w:cs="Times New Roman" w:hint="eastAsia"/>
          <w:color w:val="000000" w:themeColor="text1"/>
          <w:szCs w:val="22"/>
        </w:rPr>
        <w:t>Va</w:t>
      </w:r>
      <w:r>
        <w:rPr>
          <w:rFonts w:ascii="Times New Roman" w:hAnsi="Times New Roman" w:cs="Times New Roman"/>
          <w:color w:val="000000" w:themeColor="text1"/>
          <w:szCs w:val="22"/>
        </w:rPr>
        <w:t>R</w:t>
      </w:r>
      <w:r>
        <w:rPr>
          <w:rFonts w:ascii="Times New Roman" w:hAnsi="Times New Roman" w:cs="Times New Roman" w:hint="eastAsia"/>
          <w:color w:val="000000" w:themeColor="text1"/>
          <w:szCs w:val="22"/>
        </w:rPr>
        <w:t>分析的结果说明；</w:t>
      </w:r>
    </w:p>
    <w:p w14:paraId="6B92D308" w14:textId="2CAB11D3" w:rsidR="00AD5448" w:rsidRPr="008804BE" w:rsidRDefault="00AD5448" w:rsidP="00AD5448">
      <w:pPr>
        <w:pStyle w:val="a5"/>
        <w:numPr>
          <w:ilvl w:val="0"/>
          <w:numId w:val="1"/>
        </w:numPr>
        <w:ind w:firstLineChars="0"/>
        <w:jc w:val="both"/>
        <w:rPr>
          <w:rFonts w:ascii="Times New Roman" w:hAnsi="Times New Roman" w:cs="Times New Roman"/>
          <w:b/>
          <w:i/>
          <w:color w:val="000000" w:themeColor="text1"/>
          <w:sz w:val="11"/>
          <w:szCs w:val="11"/>
        </w:rPr>
      </w:pPr>
      <w:r w:rsidRPr="002B3C54">
        <w:rPr>
          <w:rFonts w:ascii="Times New Roman" w:hAnsi="Times New Roman" w:cs="Times New Roman" w:hint="eastAsia"/>
          <w:color w:val="000000" w:themeColor="text1"/>
          <w:szCs w:val="22"/>
        </w:rPr>
        <w:t>表</w:t>
      </w:r>
      <w:r w:rsidR="00297743">
        <w:rPr>
          <w:rFonts w:ascii="Times New Roman" w:hAnsi="Times New Roman" w:cs="Times New Roman"/>
          <w:color w:val="000000" w:themeColor="text1"/>
          <w:szCs w:val="22"/>
        </w:rPr>
        <w:t>2</w:t>
      </w:r>
      <w:r w:rsidRPr="002B3C54">
        <w:rPr>
          <w:rFonts w:ascii="Times New Roman" w:hAnsi="Times New Roman" w:cs="Times New Roman"/>
          <w:color w:val="000000" w:themeColor="text1"/>
          <w:szCs w:val="22"/>
        </w:rPr>
        <w:t>.</w:t>
      </w:r>
      <w:r>
        <w:rPr>
          <w:rFonts w:ascii="Times New Roman" w:hAnsi="Times New Roman" w:cs="Times New Roman"/>
          <w:color w:val="000000" w:themeColor="text1"/>
          <w:szCs w:val="22"/>
        </w:rPr>
        <w:t>3.4</w:t>
      </w:r>
      <w:r>
        <w:rPr>
          <w:rFonts w:ascii="Times New Roman" w:hAnsi="Times New Roman" w:cs="Times New Roman" w:hint="eastAsia"/>
          <w:color w:val="000000" w:themeColor="text1"/>
          <w:szCs w:val="22"/>
        </w:rPr>
        <w:t>和图</w:t>
      </w:r>
      <w:r w:rsidR="00297743">
        <w:rPr>
          <w:rFonts w:ascii="Times New Roman" w:hAnsi="Times New Roman" w:cs="Times New Roman"/>
          <w:color w:val="000000" w:themeColor="text1"/>
          <w:szCs w:val="22"/>
        </w:rPr>
        <w:t>2</w:t>
      </w:r>
      <w:r>
        <w:rPr>
          <w:rFonts w:ascii="Times New Roman" w:hAnsi="Times New Roman" w:cs="Times New Roman" w:hint="eastAsia"/>
          <w:color w:val="000000" w:themeColor="text1"/>
          <w:szCs w:val="22"/>
        </w:rPr>
        <w:t>.</w:t>
      </w:r>
      <w:r>
        <w:rPr>
          <w:rFonts w:ascii="Times New Roman" w:hAnsi="Times New Roman" w:cs="Times New Roman"/>
          <w:color w:val="000000" w:themeColor="text1"/>
          <w:szCs w:val="22"/>
        </w:rPr>
        <w:t>3</w:t>
      </w:r>
      <w:r>
        <w:rPr>
          <w:rFonts w:ascii="Times New Roman" w:hAnsi="Times New Roman" w:cs="Times New Roman" w:hint="eastAsia"/>
          <w:color w:val="000000" w:themeColor="text1"/>
          <w:szCs w:val="22"/>
        </w:rPr>
        <w:t>.</w:t>
      </w:r>
      <w:r>
        <w:rPr>
          <w:rFonts w:ascii="Times New Roman" w:hAnsi="Times New Roman" w:cs="Times New Roman"/>
          <w:color w:val="000000" w:themeColor="text1"/>
          <w:szCs w:val="22"/>
        </w:rPr>
        <w:t>2</w:t>
      </w:r>
      <w:r w:rsidR="00E328CC">
        <w:rPr>
          <w:rFonts w:ascii="Times New Roman" w:hAnsi="Times New Roman" w:cs="Times New Roman" w:hint="eastAsia"/>
          <w:color w:val="000000" w:themeColor="text1"/>
          <w:szCs w:val="22"/>
        </w:rPr>
        <w:t>给出了该组合</w:t>
      </w:r>
      <w:r>
        <w:rPr>
          <w:rFonts w:ascii="Times New Roman" w:hAnsi="Times New Roman" w:cs="Times New Roman" w:hint="eastAsia"/>
          <w:color w:val="000000" w:themeColor="text1"/>
          <w:szCs w:val="22"/>
        </w:rPr>
        <w:t>的预期收益指标和预期收益分布结果说明</w:t>
      </w:r>
    </w:p>
    <w:p w14:paraId="7AB6D203" w14:textId="77777777" w:rsidR="00AD5448" w:rsidRPr="008804BE" w:rsidRDefault="00AD5448" w:rsidP="00AD5448">
      <w:pPr>
        <w:rPr>
          <w:rFonts w:ascii="Times New Roman" w:hAnsi="Times New Roman" w:cs="Times New Roman"/>
        </w:rPr>
      </w:pPr>
    </w:p>
    <w:p w14:paraId="52A3C3E3" w14:textId="31A38E4D" w:rsidR="00AD5448" w:rsidRPr="0027428F" w:rsidRDefault="00AD5448" w:rsidP="00297743">
      <w:pPr>
        <w:spacing w:line="288" w:lineRule="auto"/>
        <w:jc w:val="center"/>
        <w:rPr>
          <w:rFonts w:ascii="Times New Roman" w:hAnsi="Times New Roman" w:cs="Times New Roman"/>
        </w:rPr>
      </w:pPr>
      <w:r>
        <w:rPr>
          <w:rFonts w:ascii="Times New Roman" w:hAnsi="Times New Roman" w:cs="Times New Roman" w:hint="eastAsia"/>
        </w:rPr>
        <w:t>表</w:t>
      </w:r>
      <w:r w:rsidR="00297743">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3.1</w:t>
      </w:r>
      <w:r>
        <w:rPr>
          <w:rFonts w:ascii="Times New Roman" w:hAnsi="Times New Roman" w:cs="Times New Roman" w:hint="eastAsia"/>
        </w:rPr>
        <w:t>：</w:t>
      </w:r>
      <w:r>
        <w:rPr>
          <w:rFonts w:ascii="Times New Roman" w:hAnsi="Times New Roman" w:cs="Times New Roman" w:hint="eastAsia"/>
        </w:rPr>
        <w:t>Va</w:t>
      </w:r>
      <w:r>
        <w:rPr>
          <w:rFonts w:ascii="Times New Roman" w:hAnsi="Times New Roman" w:cs="Times New Roman"/>
        </w:rPr>
        <w:t>R</w:t>
      </w:r>
      <w:r>
        <w:rPr>
          <w:rFonts w:ascii="Times New Roman" w:hAnsi="Times New Roman" w:cs="Times New Roman" w:hint="eastAsia"/>
        </w:rPr>
        <w:t>分析计算方法说明</w:t>
      </w:r>
    </w:p>
    <w:tbl>
      <w:tblPr>
        <w:tblStyle w:val="a6"/>
        <w:tblW w:w="0" w:type="auto"/>
        <w:tblLook w:val="04A0" w:firstRow="1" w:lastRow="0" w:firstColumn="1" w:lastColumn="0" w:noHBand="0" w:noVBand="1"/>
      </w:tblPr>
      <w:tblGrid>
        <w:gridCol w:w="4145"/>
        <w:gridCol w:w="4145"/>
      </w:tblGrid>
      <w:tr w:rsidR="00AD5448" w:rsidRPr="002B3C54" w14:paraId="789581F2" w14:textId="77777777" w:rsidTr="001A4925">
        <w:tc>
          <w:tcPr>
            <w:tcW w:w="4145" w:type="dxa"/>
          </w:tcPr>
          <w:p w14:paraId="6F9EAC9C" w14:textId="77777777" w:rsidR="00AD5448" w:rsidRPr="002B3C54" w:rsidRDefault="00AD5448" w:rsidP="00297743">
            <w:pPr>
              <w:spacing w:line="288" w:lineRule="auto"/>
              <w:ind w:left="440" w:hanging="440"/>
              <w:jc w:val="center"/>
              <w:rPr>
                <w:rFonts w:ascii="Times New Roman" w:hAnsi="Times New Roman" w:cs="Times New Roman"/>
                <w:color w:val="000000" w:themeColor="text1"/>
                <w:szCs w:val="22"/>
              </w:rPr>
            </w:pPr>
            <w:r>
              <w:rPr>
                <w:rFonts w:ascii="Times New Roman" w:hAnsi="Times New Roman" w:cs="Times New Roman" w:hint="eastAsia"/>
                <w:color w:val="000000" w:themeColor="text1"/>
                <w:szCs w:val="22"/>
              </w:rPr>
              <w:t>历史法</w:t>
            </w:r>
          </w:p>
        </w:tc>
        <w:tc>
          <w:tcPr>
            <w:tcW w:w="4145" w:type="dxa"/>
          </w:tcPr>
          <w:p w14:paraId="3550D203" w14:textId="77777777" w:rsidR="00AD5448" w:rsidRPr="002B3C54" w:rsidRDefault="00AD5448" w:rsidP="00297743">
            <w:pPr>
              <w:spacing w:line="288" w:lineRule="auto"/>
              <w:ind w:left="440" w:hanging="440"/>
              <w:jc w:val="center"/>
              <w:rPr>
                <w:rFonts w:ascii="Times New Roman" w:hAnsi="Times New Roman" w:cs="Times New Roman"/>
                <w:color w:val="000000" w:themeColor="text1"/>
                <w:szCs w:val="22"/>
              </w:rPr>
            </w:pPr>
            <w:r>
              <w:rPr>
                <w:rFonts w:ascii="Times New Roman" w:hAnsi="Times New Roman" w:cs="Times New Roman" w:hint="eastAsia"/>
                <w:color w:val="000000" w:themeColor="text1"/>
                <w:szCs w:val="22"/>
              </w:rPr>
              <w:t>正态分布法</w:t>
            </w:r>
          </w:p>
        </w:tc>
      </w:tr>
      <w:tr w:rsidR="00AD5448" w:rsidRPr="002B3C54" w14:paraId="3532E9F2" w14:textId="77777777" w:rsidTr="001A4925">
        <w:tc>
          <w:tcPr>
            <w:tcW w:w="4145" w:type="dxa"/>
          </w:tcPr>
          <w:p w14:paraId="1AA71E59" w14:textId="77777777" w:rsidR="00AD5448" w:rsidRPr="0027428F" w:rsidRDefault="00AD5448" w:rsidP="00297743">
            <w:pPr>
              <w:pStyle w:val="a5"/>
              <w:numPr>
                <w:ilvl w:val="0"/>
                <w:numId w:val="3"/>
              </w:numPr>
              <w:spacing w:line="288" w:lineRule="auto"/>
              <w:ind w:firstLineChars="0"/>
              <w:jc w:val="both"/>
              <w:rPr>
                <w:rFonts w:ascii="Times New Roman" w:hAnsi="Times New Roman" w:cs="Times New Roman"/>
                <w:color w:val="000000" w:themeColor="text1"/>
                <w:szCs w:val="22"/>
              </w:rPr>
            </w:pPr>
            <w:r>
              <w:rPr>
                <w:rFonts w:ascii="Times New Roman" w:hAnsi="Times New Roman" w:cs="Times New Roman" w:hint="eastAsia"/>
              </w:rPr>
              <w:t>计算当前投资组合在过去一段时间的收益率分布，选择与显著性水平相对应的百分位数计算</w:t>
            </w:r>
            <w:r>
              <w:rPr>
                <w:rFonts w:ascii="Times New Roman" w:hAnsi="Times New Roman" w:cs="Times New Roman" w:hint="eastAsia"/>
              </w:rPr>
              <w:t>Va</w:t>
            </w:r>
            <w:r>
              <w:rPr>
                <w:rFonts w:ascii="Times New Roman" w:hAnsi="Times New Roman" w:cs="Times New Roman"/>
              </w:rPr>
              <w:t>R</w:t>
            </w:r>
            <w:r>
              <w:rPr>
                <w:rFonts w:ascii="Times New Roman" w:hAnsi="Times New Roman" w:cs="Times New Roman" w:hint="eastAsia"/>
              </w:rPr>
              <w:t>和</w:t>
            </w:r>
            <w:r>
              <w:rPr>
                <w:rFonts w:ascii="Times New Roman" w:hAnsi="Times New Roman" w:cs="Times New Roman" w:hint="eastAsia"/>
              </w:rPr>
              <w:t>CVa</w:t>
            </w:r>
            <w:r>
              <w:rPr>
                <w:rFonts w:ascii="Times New Roman" w:hAnsi="Times New Roman" w:cs="Times New Roman"/>
              </w:rPr>
              <w:t>R</w:t>
            </w:r>
            <w:r>
              <w:rPr>
                <w:rFonts w:ascii="Times New Roman" w:hAnsi="Times New Roman" w:cs="Times New Roman"/>
              </w:rPr>
              <w:t>（</w:t>
            </w:r>
            <w:r>
              <w:rPr>
                <w:rFonts w:ascii="Times New Roman" w:hAnsi="Times New Roman" w:cs="Times New Roman" w:hint="eastAsia"/>
              </w:rPr>
              <w:t>例如若显著性水平为</w:t>
            </w:r>
            <w:r>
              <w:rPr>
                <w:rFonts w:ascii="Times New Roman" w:hAnsi="Times New Roman" w:cs="Times New Roman" w:hint="eastAsia"/>
              </w:rPr>
              <w:t>95%</w:t>
            </w:r>
            <w:r>
              <w:rPr>
                <w:rFonts w:ascii="Times New Roman" w:hAnsi="Times New Roman" w:cs="Times New Roman" w:hint="eastAsia"/>
              </w:rPr>
              <w:t>，则选择百分位数</w:t>
            </w:r>
            <w:r>
              <w:rPr>
                <w:rFonts w:ascii="Times New Roman" w:hAnsi="Times New Roman" w:cs="Times New Roman" w:hint="eastAsia"/>
              </w:rPr>
              <w:t>0.05</w:t>
            </w:r>
            <w:r>
              <w:rPr>
                <w:rFonts w:ascii="Times New Roman" w:hAnsi="Times New Roman" w:cs="Times New Roman" w:hint="eastAsia"/>
              </w:rPr>
              <w:t>）</w:t>
            </w:r>
          </w:p>
          <w:p w14:paraId="1843F282" w14:textId="77777777" w:rsidR="00AD5448" w:rsidRPr="0027428F" w:rsidRDefault="00AD5448" w:rsidP="00297743">
            <w:pPr>
              <w:pStyle w:val="a5"/>
              <w:numPr>
                <w:ilvl w:val="0"/>
                <w:numId w:val="3"/>
              </w:numPr>
              <w:spacing w:line="288" w:lineRule="auto"/>
              <w:ind w:firstLineChars="0"/>
              <w:jc w:val="both"/>
              <w:rPr>
                <w:rFonts w:ascii="Times New Roman" w:hAnsi="Times New Roman" w:cs="Times New Roman"/>
                <w:color w:val="000000" w:themeColor="text1"/>
                <w:szCs w:val="22"/>
              </w:rPr>
            </w:pPr>
            <w:r w:rsidRPr="0027428F">
              <w:rPr>
                <w:rFonts w:ascii="Times New Roman" w:hAnsi="Times New Roman" w:cs="Times New Roman" w:hint="eastAsia"/>
              </w:rPr>
              <w:t>历史抽样法受抽样时间段影响，稳健性较差。若抽样时间段曾出现极端市场行情，导致组合出现较大损失，则</w:t>
            </w:r>
            <w:r w:rsidRPr="0027428F">
              <w:rPr>
                <w:rFonts w:ascii="Times New Roman" w:hAnsi="Times New Roman" w:cs="Times New Roman"/>
              </w:rPr>
              <w:t xml:space="preserve"> VaR </w:t>
            </w:r>
            <w:r>
              <w:rPr>
                <w:rFonts w:ascii="Times New Roman" w:hAnsi="Times New Roman" w:cs="Times New Roman"/>
              </w:rPr>
              <w:t>可能被高估；反之若抽样时间段</w:t>
            </w:r>
            <w:r>
              <w:rPr>
                <w:rFonts w:ascii="Times New Roman" w:hAnsi="Times New Roman" w:cs="Times New Roman" w:hint="eastAsia"/>
              </w:rPr>
              <w:t>组合表现</w:t>
            </w:r>
            <w:r w:rsidRPr="0027428F">
              <w:rPr>
                <w:rFonts w:ascii="Times New Roman" w:hAnsi="Times New Roman" w:cs="Times New Roman"/>
              </w:rPr>
              <w:t>一直较好，则</w:t>
            </w:r>
            <w:r w:rsidRPr="0027428F">
              <w:rPr>
                <w:rFonts w:ascii="Times New Roman" w:hAnsi="Times New Roman" w:cs="Times New Roman"/>
              </w:rPr>
              <w:t xml:space="preserve"> VaR </w:t>
            </w:r>
            <w:r w:rsidRPr="0027428F">
              <w:rPr>
                <w:rFonts w:ascii="Times New Roman" w:hAnsi="Times New Roman" w:cs="Times New Roman"/>
              </w:rPr>
              <w:t>可能被低估</w:t>
            </w:r>
          </w:p>
        </w:tc>
        <w:tc>
          <w:tcPr>
            <w:tcW w:w="4145" w:type="dxa"/>
          </w:tcPr>
          <w:p w14:paraId="01BB2538" w14:textId="77777777" w:rsidR="00AD5448" w:rsidRPr="0027428F" w:rsidRDefault="00AD5448" w:rsidP="00297743">
            <w:pPr>
              <w:pStyle w:val="a5"/>
              <w:numPr>
                <w:ilvl w:val="0"/>
                <w:numId w:val="3"/>
              </w:numPr>
              <w:spacing w:line="288" w:lineRule="auto"/>
              <w:ind w:firstLineChars="0"/>
              <w:jc w:val="both"/>
              <w:rPr>
                <w:rFonts w:ascii="Times New Roman" w:hAnsi="Times New Roman" w:cs="Times New Roman"/>
                <w:color w:val="000000" w:themeColor="text1"/>
                <w:szCs w:val="22"/>
              </w:rPr>
            </w:pPr>
            <w:r>
              <w:rPr>
                <w:rFonts w:ascii="Times New Roman" w:hAnsi="Times New Roman" w:cs="Times New Roman" w:hint="eastAsia"/>
              </w:rPr>
              <w:t>首先假定投资组合服从正态分布（设均值为</w:t>
            </w:r>
            <w:r>
              <w:rPr>
                <w:rFonts w:ascii="Times New Roman" w:hAnsi="Times New Roman" w:cs="Times New Roman" w:hint="eastAsia"/>
              </w:rPr>
              <w:t>0</w:t>
            </w:r>
            <w:r>
              <w:rPr>
                <w:rFonts w:ascii="Times New Roman" w:hAnsi="Times New Roman" w:cs="Times New Roman" w:hint="eastAsia"/>
              </w:rPr>
              <w:t>，标准差为组合预测波动率），再选择与显著性水平相对应的百分位数计算</w:t>
            </w:r>
            <w:r>
              <w:rPr>
                <w:rFonts w:ascii="Times New Roman" w:hAnsi="Times New Roman" w:cs="Times New Roman" w:hint="eastAsia"/>
              </w:rPr>
              <w:t>Va</w:t>
            </w:r>
            <w:r>
              <w:rPr>
                <w:rFonts w:ascii="Times New Roman" w:hAnsi="Times New Roman" w:cs="Times New Roman"/>
              </w:rPr>
              <w:t>R</w:t>
            </w:r>
            <w:r>
              <w:rPr>
                <w:rFonts w:ascii="Times New Roman" w:hAnsi="Times New Roman" w:cs="Times New Roman" w:hint="eastAsia"/>
              </w:rPr>
              <w:t>和</w:t>
            </w:r>
            <w:r>
              <w:rPr>
                <w:rFonts w:ascii="Times New Roman" w:hAnsi="Times New Roman" w:cs="Times New Roman" w:hint="eastAsia"/>
              </w:rPr>
              <w:t>CVa</w:t>
            </w:r>
            <w:r>
              <w:rPr>
                <w:rFonts w:ascii="Times New Roman" w:hAnsi="Times New Roman" w:cs="Times New Roman"/>
              </w:rPr>
              <w:t>R</w:t>
            </w:r>
          </w:p>
          <w:p w14:paraId="038F8D78" w14:textId="77777777" w:rsidR="00AD5448" w:rsidRPr="0027428F" w:rsidRDefault="00AD5448" w:rsidP="00297743">
            <w:pPr>
              <w:pStyle w:val="a5"/>
              <w:numPr>
                <w:ilvl w:val="0"/>
                <w:numId w:val="3"/>
              </w:numPr>
              <w:spacing w:line="288" w:lineRule="auto"/>
              <w:ind w:firstLineChars="0"/>
              <w:jc w:val="both"/>
              <w:rPr>
                <w:rFonts w:ascii="Times New Roman" w:hAnsi="Times New Roman" w:cs="Times New Roman"/>
              </w:rPr>
            </w:pPr>
            <w:r w:rsidRPr="0027428F">
              <w:rPr>
                <w:rFonts w:ascii="Times New Roman" w:hAnsi="Times New Roman" w:cs="Times New Roman" w:hint="eastAsia"/>
              </w:rPr>
              <w:t>正态分布法受市场表现影响较小，稳健性较好。但收益服从正态分布的假设可能不符合投资组合实际情况（投资组合收益分布期望不为</w:t>
            </w:r>
            <w:r w:rsidRPr="0027428F">
              <w:rPr>
                <w:rFonts w:ascii="Times New Roman" w:hAnsi="Times New Roman" w:cs="Times New Roman"/>
              </w:rPr>
              <w:t>0</w:t>
            </w:r>
            <w:r w:rsidRPr="0027428F">
              <w:rPr>
                <w:rFonts w:ascii="Times New Roman" w:hAnsi="Times New Roman" w:cs="Times New Roman" w:hint="eastAsia"/>
              </w:rPr>
              <w:t>，或存在肥尾</w:t>
            </w:r>
            <w:r w:rsidRPr="0027428F">
              <w:rPr>
                <w:rFonts w:ascii="Times New Roman" w:hAnsi="Times New Roman" w:cs="Times New Roman"/>
              </w:rPr>
              <w:t>/</w:t>
            </w:r>
            <w:r w:rsidRPr="0027428F">
              <w:rPr>
                <w:rFonts w:ascii="Times New Roman" w:hAnsi="Times New Roman" w:cs="Times New Roman" w:hint="eastAsia"/>
              </w:rPr>
              <w:t>不对称等统计特征）</w:t>
            </w:r>
            <w:r>
              <w:rPr>
                <w:rFonts w:ascii="Times New Roman" w:hAnsi="Times New Roman" w:cs="Times New Roman" w:hint="eastAsia"/>
              </w:rPr>
              <w:t>。</w:t>
            </w:r>
            <w:r w:rsidRPr="0027428F">
              <w:rPr>
                <w:rFonts w:ascii="Times New Roman" w:hAnsi="Times New Roman" w:cs="Times New Roman" w:hint="eastAsia"/>
              </w:rPr>
              <w:t>而历史抽样法更能反映投资组合收益分布的一些内蕴统计特征</w:t>
            </w:r>
          </w:p>
        </w:tc>
      </w:tr>
    </w:tbl>
    <w:p w14:paraId="7D45BFF8" w14:textId="77777777" w:rsidR="00AD5448" w:rsidRDefault="00AD5448" w:rsidP="00AD5448"/>
    <w:p w14:paraId="77E28098" w14:textId="78E6987D" w:rsidR="00AD5448" w:rsidRDefault="00AD5448" w:rsidP="00AD5448">
      <w:pPr>
        <w:spacing w:line="288" w:lineRule="auto"/>
        <w:jc w:val="center"/>
        <w:rPr>
          <w:rFonts w:ascii="Times New Roman" w:hAnsi="Times New Roman" w:cs="Times New Roman"/>
        </w:rPr>
      </w:pPr>
      <w:r>
        <w:rPr>
          <w:rFonts w:ascii="Times New Roman" w:hAnsi="Times New Roman" w:cs="Times New Roman" w:hint="eastAsia"/>
        </w:rPr>
        <w:t>表</w:t>
      </w:r>
      <w:r w:rsidR="00297743">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.2</w:t>
      </w:r>
      <w:r>
        <w:rPr>
          <w:rFonts w:ascii="Times New Roman" w:hAnsi="Times New Roman" w:cs="Times New Roman" w:hint="eastAsia"/>
        </w:rPr>
        <w:t>：沪深</w:t>
      </w:r>
      <w:r>
        <w:rPr>
          <w:rFonts w:ascii="Times New Roman" w:hAnsi="Times New Roman" w:cs="Times New Roman" w:hint="eastAsia"/>
        </w:rPr>
        <w:t>300</w:t>
      </w:r>
      <w:r>
        <w:rPr>
          <w:rFonts w:ascii="Times New Roman" w:hAnsi="Times New Roman" w:cs="Times New Roman" w:hint="eastAsia"/>
        </w:rPr>
        <w:t>复制组合</w:t>
      </w:r>
      <w:r w:rsidR="00E328CC">
        <w:rPr>
          <w:rFonts w:ascii="Times New Roman" w:hAnsi="Times New Roman" w:cs="Times New Roman" w:hint="eastAsia"/>
        </w:rPr>
        <w:t>Va</w:t>
      </w:r>
      <w:r w:rsidR="00E328CC">
        <w:rPr>
          <w:rFonts w:ascii="Times New Roman" w:hAnsi="Times New Roman" w:cs="Times New Roman"/>
        </w:rPr>
        <w:t>R</w:t>
      </w:r>
      <w:r>
        <w:rPr>
          <w:rFonts w:ascii="Times New Roman" w:hAnsi="Times New Roman" w:cs="Times New Roman" w:hint="eastAsia"/>
        </w:rPr>
        <w:t>分析参数</w:t>
      </w:r>
    </w:p>
    <w:tbl>
      <w:tblPr>
        <w:tblStyle w:val="a6"/>
        <w:tblW w:w="0" w:type="auto"/>
        <w:jc w:val="center"/>
        <w:tblLook w:val="04A0" w:firstRow="1" w:lastRow="0" w:firstColumn="1" w:lastColumn="0" w:noHBand="0" w:noVBand="1"/>
      </w:tblPr>
      <w:tblGrid>
        <w:gridCol w:w="2763"/>
        <w:gridCol w:w="2763"/>
        <w:gridCol w:w="2764"/>
      </w:tblGrid>
      <w:tr w:rsidR="00AD5448" w14:paraId="631136B1" w14:textId="77777777" w:rsidTr="001A4925">
        <w:trPr>
          <w:jc w:val="center"/>
        </w:trPr>
        <w:tc>
          <w:tcPr>
            <w:tcW w:w="2763" w:type="dxa"/>
          </w:tcPr>
          <w:p w14:paraId="476C343D" w14:textId="77777777" w:rsidR="00AD5448" w:rsidRPr="005F3223" w:rsidRDefault="00AD5448" w:rsidP="001A4925">
            <w:pPr>
              <w:spacing w:line="288" w:lineRule="auto"/>
              <w:jc w:val="center"/>
              <w:rPr>
                <w:rFonts w:ascii="Times New Roman" w:hAnsi="Times New Roman" w:cs="Times New Roman"/>
                <w:szCs w:val="22"/>
              </w:rPr>
            </w:pPr>
            <w:r>
              <w:rPr>
                <w:rFonts w:ascii="Times New Roman" w:hAnsi="Times New Roman" w:cs="Times New Roman" w:hint="eastAsia"/>
              </w:rPr>
              <w:t>展期</w:t>
            </w:r>
          </w:p>
        </w:tc>
        <w:tc>
          <w:tcPr>
            <w:tcW w:w="2763" w:type="dxa"/>
          </w:tcPr>
          <w:p w14:paraId="1D1CED17" w14:textId="77777777" w:rsidR="00AD5448" w:rsidRPr="005F3223" w:rsidRDefault="00AD5448" w:rsidP="001A4925">
            <w:pPr>
              <w:spacing w:line="288" w:lineRule="auto"/>
              <w:jc w:val="center"/>
              <w:rPr>
                <w:rFonts w:ascii="Times New Roman" w:hAnsi="Times New Roman" w:cs="Times New Roman"/>
                <w:szCs w:val="22"/>
              </w:rPr>
            </w:pPr>
            <w:r>
              <w:rPr>
                <w:rFonts w:ascii="Times New Roman" w:hAnsi="Times New Roman" w:cs="Times New Roman" w:hint="eastAsia"/>
              </w:rPr>
              <w:t>显著性水平</w:t>
            </w:r>
          </w:p>
        </w:tc>
        <w:tc>
          <w:tcPr>
            <w:tcW w:w="2764" w:type="dxa"/>
          </w:tcPr>
          <w:p w14:paraId="79C05887" w14:textId="77777777" w:rsidR="00AD5448" w:rsidRPr="005F3223" w:rsidRDefault="00AD5448" w:rsidP="001A4925">
            <w:pPr>
              <w:spacing w:line="288" w:lineRule="auto"/>
              <w:jc w:val="center"/>
              <w:rPr>
                <w:rFonts w:ascii="Times New Roman" w:hAnsi="Times New Roman" w:cs="Times New Roman"/>
                <w:szCs w:val="22"/>
              </w:rPr>
            </w:pPr>
            <w:r>
              <w:rPr>
                <w:rFonts w:ascii="Times New Roman" w:hAnsi="Times New Roman" w:cs="Times New Roman" w:hint="eastAsia"/>
              </w:rPr>
              <w:t>计算方法</w:t>
            </w:r>
          </w:p>
        </w:tc>
      </w:tr>
      <w:tr w:rsidR="00AD5448" w14:paraId="10908150" w14:textId="77777777" w:rsidTr="001A4925">
        <w:trPr>
          <w:jc w:val="center"/>
        </w:trPr>
        <w:tc>
          <w:tcPr>
            <w:tcW w:w="2763" w:type="dxa"/>
          </w:tcPr>
          <w:p w14:paraId="266C03B0" w14:textId="77777777" w:rsidR="00AD5448" w:rsidRPr="005F3223" w:rsidRDefault="00AD5448" w:rsidP="001A4925">
            <w:pPr>
              <w:spacing w:line="288" w:lineRule="auto"/>
              <w:jc w:val="center"/>
              <w:rPr>
                <w:rFonts w:ascii="Times New Roman" w:hAnsi="Times New Roman" w:cs="Times New Roman"/>
                <w:szCs w:val="22"/>
              </w:rPr>
            </w:pPr>
            <w:r>
              <w:rPr>
                <w:rFonts w:ascii="Times New Roman" w:hAnsi="Times New Roman" w:cs="Times New Roman"/>
                <w:szCs w:val="22"/>
              </w:rPr>
              <w:t>1</w:t>
            </w:r>
            <w:r>
              <w:rPr>
                <w:rFonts w:ascii="Times New Roman" w:hAnsi="Times New Roman" w:cs="Times New Roman" w:hint="eastAsia"/>
                <w:szCs w:val="22"/>
              </w:rPr>
              <w:t>个交易日</w:t>
            </w:r>
          </w:p>
        </w:tc>
        <w:tc>
          <w:tcPr>
            <w:tcW w:w="2763" w:type="dxa"/>
          </w:tcPr>
          <w:p w14:paraId="18D6332F" w14:textId="77777777" w:rsidR="00AD5448" w:rsidRPr="005F3223" w:rsidRDefault="00AD5448" w:rsidP="001A4925">
            <w:pPr>
              <w:spacing w:line="288" w:lineRule="auto"/>
              <w:jc w:val="center"/>
              <w:rPr>
                <w:rFonts w:ascii="Times New Roman" w:hAnsi="Times New Roman" w:cs="Times New Roman"/>
                <w:szCs w:val="22"/>
              </w:rPr>
            </w:pPr>
            <w:r>
              <w:rPr>
                <w:rFonts w:ascii="Times New Roman" w:hAnsi="Times New Roman" w:cs="Times New Roman"/>
                <w:szCs w:val="22"/>
              </w:rPr>
              <w:t>95%</w:t>
            </w:r>
          </w:p>
        </w:tc>
        <w:tc>
          <w:tcPr>
            <w:tcW w:w="2764" w:type="dxa"/>
          </w:tcPr>
          <w:p w14:paraId="6C76470C" w14:textId="77777777" w:rsidR="00AD5448" w:rsidRPr="005F3223" w:rsidRDefault="00AD5448" w:rsidP="001A4925">
            <w:pPr>
              <w:spacing w:line="288" w:lineRule="auto"/>
              <w:jc w:val="center"/>
              <w:rPr>
                <w:rFonts w:ascii="Times New Roman" w:hAnsi="Times New Roman" w:cs="Times New Roman"/>
                <w:szCs w:val="22"/>
              </w:rPr>
            </w:pPr>
            <w:r>
              <w:rPr>
                <w:rFonts w:ascii="Times New Roman" w:hAnsi="Times New Roman" w:cs="Times New Roman" w:hint="eastAsia"/>
                <w:szCs w:val="22"/>
              </w:rPr>
              <w:t>历史法</w:t>
            </w:r>
          </w:p>
        </w:tc>
      </w:tr>
    </w:tbl>
    <w:p w14:paraId="12BD878C" w14:textId="77777777" w:rsidR="00AD5448" w:rsidRDefault="00AD5448" w:rsidP="00AD5448">
      <w:pPr>
        <w:rPr>
          <w:rFonts w:ascii="Times New Roman" w:hAnsi="Times New Roman" w:cs="Times New Roman"/>
        </w:rPr>
      </w:pPr>
    </w:p>
    <w:p w14:paraId="0C05C327" w14:textId="7BB6DE50" w:rsidR="00AD5448" w:rsidRPr="002B3C54" w:rsidRDefault="00AD5448" w:rsidP="00AD5448">
      <w:pPr>
        <w:spacing w:line="288" w:lineRule="auto"/>
        <w:ind w:left="440" w:hanging="440"/>
        <w:jc w:val="center"/>
        <w:rPr>
          <w:rFonts w:ascii="Times New Roman" w:hAnsi="Times New Roman" w:cs="Times New Roman"/>
          <w:color w:val="000000" w:themeColor="text1"/>
          <w:szCs w:val="22"/>
        </w:rPr>
      </w:pPr>
      <w:r w:rsidRPr="002B3C54">
        <w:rPr>
          <w:rFonts w:ascii="Times New Roman" w:hAnsi="Times New Roman" w:cs="Times New Roman" w:hint="eastAsia"/>
          <w:color w:val="000000" w:themeColor="text1"/>
          <w:szCs w:val="22"/>
        </w:rPr>
        <w:t>表</w:t>
      </w:r>
      <w:r w:rsidR="00297743">
        <w:rPr>
          <w:rFonts w:ascii="Times New Roman" w:hAnsi="Times New Roman" w:cs="Times New Roman"/>
          <w:color w:val="000000" w:themeColor="text1"/>
          <w:szCs w:val="22"/>
        </w:rPr>
        <w:t>2</w:t>
      </w:r>
      <w:r w:rsidRPr="002B3C54">
        <w:rPr>
          <w:rFonts w:ascii="Times New Roman" w:hAnsi="Times New Roman" w:cs="Times New Roman"/>
          <w:color w:val="000000" w:themeColor="text1"/>
          <w:szCs w:val="22"/>
        </w:rPr>
        <w:t>.</w:t>
      </w:r>
      <w:r>
        <w:rPr>
          <w:rFonts w:ascii="Times New Roman" w:hAnsi="Times New Roman" w:cs="Times New Roman"/>
          <w:color w:val="000000" w:themeColor="text1"/>
          <w:szCs w:val="22"/>
        </w:rPr>
        <w:t>3.3</w:t>
      </w:r>
      <w:r w:rsidRPr="002B3C54">
        <w:rPr>
          <w:rFonts w:ascii="Times New Roman" w:hAnsi="Times New Roman" w:cs="Times New Roman" w:hint="eastAsia"/>
          <w:color w:val="000000" w:themeColor="text1"/>
          <w:szCs w:val="22"/>
        </w:rPr>
        <w:t>：</w:t>
      </w:r>
      <w:r>
        <w:rPr>
          <w:rFonts w:ascii="Times New Roman" w:hAnsi="Times New Roman" w:cs="Times New Roman" w:hint="eastAsia"/>
        </w:rPr>
        <w:t>Va</w:t>
      </w:r>
      <w:r>
        <w:rPr>
          <w:rFonts w:ascii="Times New Roman" w:hAnsi="Times New Roman" w:cs="Times New Roman"/>
        </w:rPr>
        <w:t>R</w:t>
      </w:r>
      <w:r>
        <w:rPr>
          <w:rFonts w:ascii="Times New Roman" w:hAnsi="Times New Roman" w:cs="Times New Roman" w:hint="eastAsia"/>
        </w:rPr>
        <w:t>分析结果</w:t>
      </w:r>
      <w:r>
        <w:rPr>
          <w:rFonts w:ascii="Times New Roman" w:eastAsiaTheme="minorEastAsia" w:hAnsi="Times New Roman" w:cs="Times New Roman" w:hint="eastAsia"/>
          <w:color w:val="000000" w:themeColor="text1"/>
          <w:szCs w:val="22"/>
        </w:rPr>
        <w:t>说明（</w:t>
      </w:r>
      <w:r w:rsidR="00A23F50">
        <w:rPr>
          <w:rFonts w:ascii="Times New Roman" w:eastAsiaTheme="minorEastAsia" w:hAnsi="Times New Roman" w:cs="Times New Roman" w:hint="eastAsia"/>
          <w:color w:val="000000" w:themeColor="text1"/>
          <w:szCs w:val="22"/>
        </w:rPr>
        <w:t>对应</w:t>
      </w:r>
      <w:r>
        <w:rPr>
          <w:rFonts w:ascii="Times New Roman" w:eastAsiaTheme="minorEastAsia" w:hAnsi="Times New Roman" w:cs="Times New Roman" w:hint="eastAsia"/>
          <w:color w:val="000000" w:themeColor="text1"/>
          <w:szCs w:val="22"/>
        </w:rPr>
        <w:t>图</w:t>
      </w:r>
      <w:r w:rsidR="00A23F50">
        <w:rPr>
          <w:rFonts w:ascii="Times New Roman" w:eastAsiaTheme="minorEastAsia" w:hAnsi="Times New Roman" w:cs="Times New Roman" w:hint="eastAsia"/>
          <w:color w:val="000000" w:themeColor="text1"/>
          <w:szCs w:val="22"/>
        </w:rPr>
        <w:t>2.3.</w:t>
      </w:r>
      <w:r w:rsidR="00A23F50">
        <w:rPr>
          <w:rFonts w:ascii="Times New Roman" w:eastAsiaTheme="minorEastAsia" w:hAnsi="Times New Roman" w:cs="Times New Roman"/>
          <w:color w:val="000000" w:themeColor="text1"/>
          <w:szCs w:val="22"/>
        </w:rPr>
        <w:t>1</w:t>
      </w:r>
      <w:r>
        <w:rPr>
          <w:rFonts w:ascii="Times New Roman" w:eastAsiaTheme="minorEastAsia" w:hAnsi="Times New Roman" w:cs="Times New Roman" w:hint="eastAsia"/>
          <w:color w:val="000000" w:themeColor="text1"/>
          <w:szCs w:val="22"/>
        </w:rPr>
        <w:t>）</w:t>
      </w:r>
    </w:p>
    <w:tbl>
      <w:tblPr>
        <w:tblStyle w:val="a6"/>
        <w:tblW w:w="0" w:type="auto"/>
        <w:tblLook w:val="04A0" w:firstRow="1" w:lastRow="0" w:firstColumn="1" w:lastColumn="0" w:noHBand="0" w:noVBand="1"/>
      </w:tblPr>
      <w:tblGrid>
        <w:gridCol w:w="1129"/>
        <w:gridCol w:w="7161"/>
      </w:tblGrid>
      <w:tr w:rsidR="00AD5448" w:rsidRPr="00352AFB" w14:paraId="5134CF20" w14:textId="77777777" w:rsidTr="001A4925">
        <w:tc>
          <w:tcPr>
            <w:tcW w:w="1129" w:type="dxa"/>
          </w:tcPr>
          <w:p w14:paraId="541C78F9" w14:textId="77777777" w:rsidR="00AD5448" w:rsidRPr="002B3C54"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6359BF13" w14:textId="77777777" w:rsidR="00AD5448" w:rsidRPr="002B3C54"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050414D9" w14:textId="77777777" w:rsidR="00AD5448" w:rsidRPr="002B3C54"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08A06D40" w14:textId="77777777" w:rsidR="00AD5448"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0D8BEE5E" w14:textId="77777777" w:rsidR="00AD5448"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4C4455E1" w14:textId="77777777" w:rsidR="00AD5448" w:rsidRPr="002B3C54" w:rsidRDefault="00AD5448" w:rsidP="001A4925">
            <w:pPr>
              <w:spacing w:line="288" w:lineRule="auto"/>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分析</w:t>
            </w:r>
            <w:r w:rsidRPr="002B3C54">
              <w:rPr>
                <w:rFonts w:ascii="Times New Roman" w:eastAsiaTheme="minorEastAsia" w:hAnsi="Times New Roman" w:cs="Times New Roman" w:hint="eastAsia"/>
                <w:color w:val="000000" w:themeColor="text1"/>
                <w:szCs w:val="22"/>
              </w:rPr>
              <w:t>结果</w:t>
            </w:r>
          </w:p>
        </w:tc>
        <w:tc>
          <w:tcPr>
            <w:tcW w:w="7161" w:type="dxa"/>
          </w:tcPr>
          <w:p w14:paraId="749F6862" w14:textId="7E9EF772" w:rsidR="00AD5448" w:rsidRDefault="00AD5448"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投资组合的尾部风险（</w:t>
            </w:r>
            <w:r>
              <w:rPr>
                <w:rFonts w:ascii="Times New Roman" w:eastAsiaTheme="minorEastAsia" w:hAnsi="Times New Roman" w:cs="Times New Roman" w:hint="eastAsia"/>
                <w:color w:val="000000" w:themeColor="text1"/>
                <w:szCs w:val="22"/>
              </w:rPr>
              <w:t>Va</w:t>
            </w:r>
            <w:r>
              <w:rPr>
                <w:rFonts w:ascii="Times New Roman" w:eastAsiaTheme="minorEastAsia" w:hAnsi="Times New Roman" w:cs="Times New Roman"/>
                <w:color w:val="000000" w:themeColor="text1"/>
                <w:szCs w:val="22"/>
              </w:rPr>
              <w:t>R</w:t>
            </w:r>
            <w:r>
              <w:rPr>
                <w:rFonts w:ascii="Times New Roman" w:eastAsiaTheme="minorEastAsia" w:hAnsi="Times New Roman" w:cs="Times New Roman" w:hint="eastAsia"/>
                <w:color w:val="000000" w:themeColor="text1"/>
                <w:szCs w:val="22"/>
              </w:rPr>
              <w:t>和</w:t>
            </w:r>
            <w:r>
              <w:rPr>
                <w:rFonts w:ascii="Times New Roman" w:eastAsiaTheme="minorEastAsia" w:hAnsi="Times New Roman" w:cs="Times New Roman" w:hint="eastAsia"/>
                <w:color w:val="000000" w:themeColor="text1"/>
                <w:szCs w:val="22"/>
              </w:rPr>
              <w:t>CVa</w:t>
            </w:r>
            <w:r>
              <w:rPr>
                <w:rFonts w:ascii="Times New Roman" w:eastAsiaTheme="minorEastAsia" w:hAnsi="Times New Roman" w:cs="Times New Roman"/>
                <w:color w:val="000000" w:themeColor="text1"/>
                <w:szCs w:val="22"/>
              </w:rPr>
              <w:t>R</w:t>
            </w:r>
            <w:r>
              <w:rPr>
                <w:rFonts w:ascii="Times New Roman" w:eastAsiaTheme="minorEastAsia" w:hAnsi="Times New Roman" w:cs="Times New Roman"/>
                <w:color w:val="000000" w:themeColor="text1"/>
                <w:szCs w:val="22"/>
              </w:rPr>
              <w:t>）</w:t>
            </w:r>
            <w:r>
              <w:rPr>
                <w:rFonts w:ascii="Times New Roman" w:eastAsiaTheme="minorEastAsia" w:hAnsi="Times New Roman" w:cs="Times New Roman" w:hint="eastAsia"/>
                <w:color w:val="000000" w:themeColor="text1"/>
                <w:szCs w:val="22"/>
              </w:rPr>
              <w:t>和尾部主动风险（主动</w:t>
            </w:r>
            <w:r>
              <w:rPr>
                <w:rFonts w:ascii="Times New Roman" w:eastAsiaTheme="minorEastAsia" w:hAnsi="Times New Roman" w:cs="Times New Roman" w:hint="eastAsia"/>
                <w:color w:val="000000" w:themeColor="text1"/>
                <w:szCs w:val="22"/>
              </w:rPr>
              <w:t>Va</w:t>
            </w:r>
            <w:r>
              <w:rPr>
                <w:rFonts w:ascii="Times New Roman" w:eastAsiaTheme="minorEastAsia" w:hAnsi="Times New Roman" w:cs="Times New Roman"/>
                <w:color w:val="000000" w:themeColor="text1"/>
                <w:szCs w:val="22"/>
              </w:rPr>
              <w:t>R</w:t>
            </w:r>
            <w:r>
              <w:rPr>
                <w:rFonts w:ascii="Times New Roman" w:eastAsiaTheme="minorEastAsia" w:hAnsi="Times New Roman" w:cs="Times New Roman" w:hint="eastAsia"/>
                <w:color w:val="000000" w:themeColor="text1"/>
                <w:szCs w:val="22"/>
              </w:rPr>
              <w:t>和主动</w:t>
            </w:r>
            <w:r>
              <w:rPr>
                <w:rFonts w:ascii="Times New Roman" w:eastAsiaTheme="minorEastAsia" w:hAnsi="Times New Roman" w:cs="Times New Roman" w:hint="eastAsia"/>
                <w:color w:val="000000" w:themeColor="text1"/>
                <w:szCs w:val="22"/>
              </w:rPr>
              <w:t>CVa</w:t>
            </w:r>
            <w:r>
              <w:rPr>
                <w:rFonts w:ascii="Times New Roman" w:eastAsiaTheme="minorEastAsia" w:hAnsi="Times New Roman" w:cs="Times New Roman"/>
                <w:color w:val="000000" w:themeColor="text1"/>
                <w:szCs w:val="22"/>
              </w:rPr>
              <w:t>R</w:t>
            </w:r>
            <w:r w:rsidR="00A23F50">
              <w:rPr>
                <w:rFonts w:ascii="Times New Roman" w:eastAsiaTheme="minorEastAsia" w:hAnsi="Times New Roman" w:cs="Times New Roman" w:hint="eastAsia"/>
                <w:color w:val="000000" w:themeColor="text1"/>
                <w:szCs w:val="22"/>
              </w:rPr>
              <w:t>）主要来源于“食品饮料”和“非银金融”行业，这</w:t>
            </w:r>
            <w:r>
              <w:rPr>
                <w:rFonts w:ascii="Times New Roman" w:eastAsiaTheme="minorEastAsia" w:hAnsi="Times New Roman" w:cs="Times New Roman" w:hint="eastAsia"/>
                <w:color w:val="000000" w:themeColor="text1"/>
                <w:szCs w:val="22"/>
              </w:rPr>
              <w:t>和风险预测结果（</w:t>
            </w:r>
            <w:r w:rsidR="00A23F50">
              <w:rPr>
                <w:rFonts w:ascii="Times New Roman" w:eastAsiaTheme="minorEastAsia" w:hAnsi="Times New Roman" w:cs="Times New Roman" w:hint="eastAsia"/>
                <w:color w:val="000000" w:themeColor="text1"/>
                <w:szCs w:val="22"/>
              </w:rPr>
              <w:t>见</w:t>
            </w:r>
            <w:r>
              <w:rPr>
                <w:rFonts w:ascii="Times New Roman" w:eastAsiaTheme="minorEastAsia" w:hAnsi="Times New Roman" w:cs="Times New Roman" w:hint="eastAsia"/>
                <w:color w:val="000000" w:themeColor="text1"/>
                <w:szCs w:val="22"/>
              </w:rPr>
              <w:t>表</w:t>
            </w:r>
            <w:r w:rsidR="00A23F50">
              <w:rPr>
                <w:rFonts w:ascii="Times New Roman" w:eastAsiaTheme="minorEastAsia" w:hAnsi="Times New Roman" w:cs="Times New Roman"/>
                <w:color w:val="000000" w:themeColor="text1"/>
                <w:szCs w:val="22"/>
              </w:rPr>
              <w:t>2.2</w:t>
            </w:r>
            <w:r w:rsidR="00A23F50">
              <w:rPr>
                <w:rFonts w:ascii="Times New Roman" w:eastAsiaTheme="minorEastAsia" w:hAnsi="Times New Roman" w:cs="Times New Roman" w:hint="eastAsia"/>
                <w:color w:val="000000" w:themeColor="text1"/>
                <w:szCs w:val="22"/>
              </w:rPr>
              <w:t>.</w:t>
            </w:r>
            <w:r w:rsidR="00A23F50">
              <w:rPr>
                <w:rFonts w:ascii="Times New Roman" w:eastAsiaTheme="minorEastAsia" w:hAnsi="Times New Roman" w:cs="Times New Roman"/>
                <w:color w:val="000000" w:themeColor="text1"/>
                <w:szCs w:val="22"/>
              </w:rPr>
              <w:t>4</w:t>
            </w:r>
            <w:r>
              <w:rPr>
                <w:rFonts w:ascii="Times New Roman" w:eastAsiaTheme="minorEastAsia" w:hAnsi="Times New Roman" w:cs="Times New Roman" w:hint="eastAsia"/>
                <w:color w:val="000000" w:themeColor="text1"/>
                <w:szCs w:val="22"/>
              </w:rPr>
              <w:t>和</w:t>
            </w:r>
            <w:r w:rsidR="00A23F50">
              <w:rPr>
                <w:rFonts w:ascii="Times New Roman" w:eastAsiaTheme="minorEastAsia" w:hAnsi="Times New Roman" w:cs="Times New Roman"/>
                <w:color w:val="000000" w:themeColor="text1"/>
                <w:szCs w:val="22"/>
              </w:rPr>
              <w:t>2.2</w:t>
            </w:r>
            <w:r w:rsidR="00A23F50">
              <w:rPr>
                <w:rFonts w:ascii="Times New Roman" w:eastAsiaTheme="minorEastAsia" w:hAnsi="Times New Roman" w:cs="Times New Roman" w:hint="eastAsia"/>
                <w:color w:val="000000" w:themeColor="text1"/>
                <w:szCs w:val="22"/>
              </w:rPr>
              <w:t>.</w:t>
            </w:r>
            <w:r w:rsidR="00A23F50">
              <w:rPr>
                <w:rFonts w:ascii="Times New Roman" w:eastAsiaTheme="minorEastAsia" w:hAnsi="Times New Roman" w:cs="Times New Roman"/>
                <w:color w:val="000000" w:themeColor="text1"/>
                <w:szCs w:val="22"/>
              </w:rPr>
              <w:t>5</w:t>
            </w:r>
            <w:r w:rsidR="00A23F50">
              <w:rPr>
                <w:rFonts w:ascii="Times New Roman" w:eastAsiaTheme="minorEastAsia" w:hAnsi="Times New Roman" w:cs="Times New Roman" w:hint="eastAsia"/>
                <w:color w:val="000000" w:themeColor="text1"/>
                <w:szCs w:val="22"/>
              </w:rPr>
              <w:t>说明</w:t>
            </w:r>
            <w:r>
              <w:rPr>
                <w:rFonts w:ascii="Times New Roman" w:eastAsiaTheme="minorEastAsia" w:hAnsi="Times New Roman" w:cs="Times New Roman" w:hint="eastAsia"/>
                <w:color w:val="000000" w:themeColor="text1"/>
                <w:szCs w:val="22"/>
              </w:rPr>
              <w:t>）</w:t>
            </w:r>
            <w:r w:rsidR="00A23F50">
              <w:rPr>
                <w:rFonts w:ascii="Times New Roman" w:eastAsiaTheme="minorEastAsia" w:hAnsi="Times New Roman" w:cs="Times New Roman" w:hint="eastAsia"/>
                <w:color w:val="000000" w:themeColor="text1"/>
                <w:szCs w:val="22"/>
              </w:rPr>
              <w:t>是</w:t>
            </w:r>
            <w:r>
              <w:rPr>
                <w:rFonts w:ascii="Times New Roman" w:eastAsiaTheme="minorEastAsia" w:hAnsi="Times New Roman" w:cs="Times New Roman" w:hint="eastAsia"/>
                <w:color w:val="000000" w:themeColor="text1"/>
                <w:szCs w:val="22"/>
              </w:rPr>
              <w:t>一致</w:t>
            </w:r>
            <w:r w:rsidR="00A23F50">
              <w:rPr>
                <w:rFonts w:ascii="Times New Roman" w:eastAsiaTheme="minorEastAsia" w:hAnsi="Times New Roman" w:cs="Times New Roman" w:hint="eastAsia"/>
                <w:color w:val="000000" w:themeColor="text1"/>
                <w:szCs w:val="22"/>
              </w:rPr>
              <w:t>的</w:t>
            </w:r>
            <w:r>
              <w:rPr>
                <w:rFonts w:ascii="Times New Roman" w:eastAsiaTheme="minorEastAsia" w:hAnsi="Times New Roman" w:cs="Times New Roman" w:hint="eastAsia"/>
                <w:color w:val="000000" w:themeColor="text1"/>
                <w:szCs w:val="22"/>
              </w:rPr>
              <w:t>；</w:t>
            </w:r>
          </w:p>
          <w:p w14:paraId="22747B07" w14:textId="180CEE18" w:rsidR="00AD5448" w:rsidRDefault="00A23F50"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“休闲服务”和“建筑材料”行业</w:t>
            </w:r>
            <w:r w:rsidR="00AD5448">
              <w:rPr>
                <w:rFonts w:ascii="Times New Roman" w:eastAsiaTheme="minorEastAsia" w:hAnsi="Times New Roman" w:cs="Times New Roman" w:hint="eastAsia"/>
                <w:color w:val="000000" w:themeColor="text1"/>
                <w:szCs w:val="22"/>
              </w:rPr>
              <w:t>边际</w:t>
            </w:r>
            <w:r w:rsidR="00AD5448">
              <w:rPr>
                <w:rFonts w:ascii="Times New Roman" w:eastAsiaTheme="minorEastAsia" w:hAnsi="Times New Roman" w:cs="Times New Roman" w:hint="eastAsia"/>
                <w:color w:val="000000" w:themeColor="text1"/>
                <w:szCs w:val="22"/>
              </w:rPr>
              <w:t>Va</w:t>
            </w:r>
            <w:r w:rsidR="00AD5448">
              <w:rPr>
                <w:rFonts w:ascii="Times New Roman" w:eastAsiaTheme="minorEastAsia" w:hAnsi="Times New Roman" w:cs="Times New Roman"/>
                <w:color w:val="000000" w:themeColor="text1"/>
                <w:szCs w:val="22"/>
              </w:rPr>
              <w:t>R</w:t>
            </w:r>
            <w:r w:rsidR="00AD5448">
              <w:rPr>
                <w:rFonts w:ascii="Times New Roman" w:eastAsiaTheme="minorEastAsia" w:hAnsi="Times New Roman" w:cs="Times New Roman" w:hint="eastAsia"/>
                <w:color w:val="000000" w:themeColor="text1"/>
                <w:szCs w:val="22"/>
              </w:rPr>
              <w:t>和边际</w:t>
            </w:r>
            <w:r w:rsidR="00AD5448">
              <w:rPr>
                <w:rFonts w:ascii="Times New Roman" w:eastAsiaTheme="minorEastAsia" w:hAnsi="Times New Roman" w:cs="Times New Roman" w:hint="eastAsia"/>
                <w:color w:val="000000" w:themeColor="text1"/>
                <w:szCs w:val="22"/>
              </w:rPr>
              <w:t>CVa</w:t>
            </w:r>
            <w:r w:rsidR="00AD5448">
              <w:rPr>
                <w:rFonts w:ascii="Times New Roman" w:eastAsiaTheme="minorEastAsia" w:hAnsi="Times New Roman" w:cs="Times New Roman"/>
                <w:color w:val="000000" w:themeColor="text1"/>
                <w:szCs w:val="22"/>
              </w:rPr>
              <w:t>R</w:t>
            </w:r>
            <w:r>
              <w:rPr>
                <w:rFonts w:ascii="Times New Roman" w:eastAsiaTheme="minorEastAsia" w:hAnsi="Times New Roman" w:cs="Times New Roman" w:hint="eastAsia"/>
                <w:color w:val="000000" w:themeColor="text1"/>
                <w:szCs w:val="22"/>
              </w:rPr>
              <w:t>显著为负。因此若降低这两个行业的配置，该组合尾部风险将明显减少</w:t>
            </w:r>
            <w:r w:rsidR="00AD5448">
              <w:rPr>
                <w:rFonts w:ascii="Times New Roman" w:eastAsiaTheme="minorEastAsia" w:hAnsi="Times New Roman" w:cs="Times New Roman" w:hint="eastAsia"/>
                <w:color w:val="000000" w:themeColor="text1"/>
                <w:szCs w:val="22"/>
              </w:rPr>
              <w:t>；</w:t>
            </w:r>
          </w:p>
          <w:p w14:paraId="4E453CA8" w14:textId="26D06031" w:rsidR="00AD5448" w:rsidRPr="00895310" w:rsidRDefault="00A23F50"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 xml:space="preserve"> </w:t>
            </w:r>
            <w:r w:rsidR="00AD5448">
              <w:rPr>
                <w:rFonts w:ascii="Times New Roman" w:eastAsiaTheme="minorEastAsia" w:hAnsi="Times New Roman" w:cs="Times New Roman" w:hint="eastAsia"/>
                <w:color w:val="000000" w:themeColor="text1"/>
                <w:szCs w:val="22"/>
              </w:rPr>
              <w:t>“汽车”的边际主动</w:t>
            </w:r>
            <w:r w:rsidR="00AD5448">
              <w:rPr>
                <w:rFonts w:ascii="Times New Roman" w:eastAsiaTheme="minorEastAsia" w:hAnsi="Times New Roman" w:cs="Times New Roman" w:hint="eastAsia"/>
                <w:color w:val="000000" w:themeColor="text1"/>
                <w:szCs w:val="22"/>
              </w:rPr>
              <w:t>Va</w:t>
            </w:r>
            <w:r w:rsidR="00AD5448">
              <w:rPr>
                <w:rFonts w:ascii="Times New Roman" w:eastAsiaTheme="minorEastAsia" w:hAnsi="Times New Roman" w:cs="Times New Roman"/>
                <w:color w:val="000000" w:themeColor="text1"/>
                <w:szCs w:val="22"/>
              </w:rPr>
              <w:t>R</w:t>
            </w:r>
            <w:r w:rsidR="00AD5448">
              <w:rPr>
                <w:rFonts w:ascii="Times New Roman" w:eastAsiaTheme="minorEastAsia" w:hAnsi="Times New Roman" w:cs="Times New Roman" w:hint="eastAsia"/>
                <w:color w:val="000000" w:themeColor="text1"/>
                <w:szCs w:val="22"/>
              </w:rPr>
              <w:t>为</w:t>
            </w:r>
            <w:r>
              <w:rPr>
                <w:rFonts w:ascii="Times New Roman" w:eastAsiaTheme="minorEastAsia" w:hAnsi="Times New Roman" w:cs="Times New Roman" w:hint="eastAsia"/>
                <w:color w:val="000000" w:themeColor="text1"/>
                <w:szCs w:val="22"/>
              </w:rPr>
              <w:t>显著为正</w:t>
            </w:r>
            <w:r w:rsidR="00AD5448">
              <w:rPr>
                <w:rFonts w:ascii="Times New Roman" w:eastAsiaTheme="minorEastAsia" w:hAnsi="Times New Roman" w:cs="Times New Roman" w:hint="eastAsia"/>
                <w:color w:val="000000" w:themeColor="text1"/>
                <w:szCs w:val="22"/>
              </w:rPr>
              <w:t>，说明若提高该行业的权重，投资组合的尾部风险会降低。这是由于该行业的收益和其它行业的收益存在负相关，因此</w:t>
            </w:r>
            <w:r>
              <w:rPr>
                <w:rFonts w:ascii="Times New Roman" w:eastAsiaTheme="minorEastAsia" w:hAnsi="Times New Roman" w:cs="Times New Roman" w:hint="eastAsia"/>
                <w:color w:val="000000" w:themeColor="text1"/>
                <w:szCs w:val="22"/>
              </w:rPr>
              <w:t>若增加该行业配置</w:t>
            </w:r>
            <w:r w:rsidR="00AD5448">
              <w:rPr>
                <w:rFonts w:ascii="Times New Roman" w:eastAsiaTheme="minorEastAsia" w:hAnsi="Times New Roman" w:cs="Times New Roman" w:hint="eastAsia"/>
                <w:color w:val="000000" w:themeColor="text1"/>
                <w:szCs w:val="22"/>
              </w:rPr>
              <w:t>，可以提高组合的风险分散度，从而降低</w:t>
            </w:r>
            <w:r>
              <w:rPr>
                <w:rFonts w:ascii="Times New Roman" w:eastAsiaTheme="minorEastAsia" w:hAnsi="Times New Roman" w:cs="Times New Roman" w:hint="eastAsia"/>
                <w:color w:val="000000" w:themeColor="text1"/>
                <w:szCs w:val="22"/>
              </w:rPr>
              <w:t>其</w:t>
            </w:r>
            <w:r w:rsidR="00AD5448">
              <w:rPr>
                <w:rFonts w:ascii="Times New Roman" w:eastAsiaTheme="minorEastAsia" w:hAnsi="Times New Roman" w:cs="Times New Roman" w:hint="eastAsia"/>
                <w:color w:val="000000" w:themeColor="text1"/>
                <w:szCs w:val="22"/>
              </w:rPr>
              <w:t>尾部风险。</w:t>
            </w:r>
          </w:p>
        </w:tc>
      </w:tr>
    </w:tbl>
    <w:p w14:paraId="71FACD26" w14:textId="5D862E6B" w:rsidR="00AD5448" w:rsidRDefault="00AD5448" w:rsidP="00AD5448">
      <w:pPr>
        <w:rPr>
          <w:rFonts w:ascii="Times New Roman" w:hAnsi="Times New Roman" w:cs="Times New Roman"/>
        </w:rPr>
      </w:pPr>
    </w:p>
    <w:p w14:paraId="7FAFA0F3" w14:textId="0FBE8191" w:rsidR="00A23F50" w:rsidRDefault="00A23F50" w:rsidP="00AD5448">
      <w:pPr>
        <w:rPr>
          <w:rFonts w:ascii="Times New Roman" w:hAnsi="Times New Roman" w:cs="Times New Roman"/>
        </w:rPr>
      </w:pPr>
    </w:p>
    <w:p w14:paraId="1A7D51BF" w14:textId="77777777" w:rsidR="00A23F50" w:rsidRDefault="00A23F50" w:rsidP="00AD5448">
      <w:pPr>
        <w:rPr>
          <w:rFonts w:ascii="Times New Roman" w:hAnsi="Times New Roman" w:cs="Times New Roman"/>
        </w:rPr>
      </w:pPr>
    </w:p>
    <w:p w14:paraId="3D9D126E" w14:textId="07D5AE41" w:rsidR="00AD5448" w:rsidRPr="002B3C54" w:rsidRDefault="00AD5448" w:rsidP="00AD5448">
      <w:pPr>
        <w:spacing w:line="288" w:lineRule="auto"/>
        <w:ind w:left="440" w:hanging="440"/>
        <w:jc w:val="center"/>
        <w:rPr>
          <w:rFonts w:ascii="Times New Roman" w:hAnsi="Times New Roman" w:cs="Times New Roman"/>
          <w:color w:val="000000" w:themeColor="text1"/>
          <w:szCs w:val="22"/>
        </w:rPr>
      </w:pPr>
      <w:r w:rsidRPr="002B3C54">
        <w:rPr>
          <w:rFonts w:ascii="Times New Roman" w:hAnsi="Times New Roman" w:cs="Times New Roman" w:hint="eastAsia"/>
          <w:color w:val="000000" w:themeColor="text1"/>
          <w:szCs w:val="22"/>
        </w:rPr>
        <w:lastRenderedPageBreak/>
        <w:t>表</w:t>
      </w:r>
      <w:r w:rsidR="00817B3D">
        <w:rPr>
          <w:rFonts w:ascii="Times New Roman" w:hAnsi="Times New Roman" w:cs="Times New Roman"/>
          <w:color w:val="000000" w:themeColor="text1"/>
          <w:szCs w:val="22"/>
        </w:rPr>
        <w:t>2</w:t>
      </w:r>
      <w:r w:rsidRPr="002B3C54">
        <w:rPr>
          <w:rFonts w:ascii="Times New Roman" w:hAnsi="Times New Roman" w:cs="Times New Roman"/>
          <w:color w:val="000000" w:themeColor="text1"/>
          <w:szCs w:val="22"/>
        </w:rPr>
        <w:t>.</w:t>
      </w:r>
      <w:r>
        <w:rPr>
          <w:rFonts w:ascii="Times New Roman" w:hAnsi="Times New Roman" w:cs="Times New Roman"/>
          <w:color w:val="000000" w:themeColor="text1"/>
          <w:szCs w:val="22"/>
        </w:rPr>
        <w:t>3.4</w:t>
      </w:r>
      <w:r w:rsidRPr="002B3C54">
        <w:rPr>
          <w:rFonts w:ascii="Times New Roman" w:hAnsi="Times New Roman" w:cs="Times New Roman" w:hint="eastAsia"/>
          <w:color w:val="000000" w:themeColor="text1"/>
          <w:szCs w:val="22"/>
        </w:rPr>
        <w:t>：</w:t>
      </w:r>
      <w:r>
        <w:rPr>
          <w:rFonts w:ascii="Times New Roman" w:hAnsi="Times New Roman" w:cs="Times New Roman" w:hint="eastAsia"/>
        </w:rPr>
        <w:t>预期收益分布结果</w:t>
      </w:r>
      <w:r>
        <w:rPr>
          <w:rFonts w:ascii="Times New Roman" w:eastAsiaTheme="minorEastAsia" w:hAnsi="Times New Roman" w:cs="Times New Roman" w:hint="eastAsia"/>
          <w:color w:val="000000" w:themeColor="text1"/>
          <w:szCs w:val="22"/>
        </w:rPr>
        <w:t>说明（</w:t>
      </w:r>
      <w:r w:rsidR="00746F30">
        <w:rPr>
          <w:rFonts w:ascii="Times New Roman" w:eastAsiaTheme="minorEastAsia" w:hAnsi="Times New Roman" w:cs="Times New Roman" w:hint="eastAsia"/>
          <w:color w:val="000000" w:themeColor="text1"/>
          <w:szCs w:val="22"/>
        </w:rPr>
        <w:t>对应</w:t>
      </w:r>
      <w:r>
        <w:rPr>
          <w:rFonts w:ascii="Times New Roman" w:eastAsiaTheme="minorEastAsia" w:hAnsi="Times New Roman" w:cs="Times New Roman" w:hint="eastAsia"/>
          <w:color w:val="000000" w:themeColor="text1"/>
          <w:szCs w:val="22"/>
        </w:rPr>
        <w:t>图</w:t>
      </w:r>
      <w:r w:rsidR="00746F30">
        <w:rPr>
          <w:rFonts w:ascii="Times New Roman" w:eastAsiaTheme="minorEastAsia" w:hAnsi="Times New Roman" w:cs="Times New Roman" w:hint="eastAsia"/>
          <w:color w:val="000000" w:themeColor="text1"/>
          <w:szCs w:val="22"/>
        </w:rPr>
        <w:t>2.</w:t>
      </w:r>
      <w:r w:rsidR="00746F30">
        <w:rPr>
          <w:rFonts w:ascii="Times New Roman" w:eastAsiaTheme="minorEastAsia" w:hAnsi="Times New Roman" w:cs="Times New Roman"/>
          <w:color w:val="000000" w:themeColor="text1"/>
          <w:szCs w:val="22"/>
        </w:rPr>
        <w:t>3</w:t>
      </w:r>
      <w:r w:rsidR="00746F30">
        <w:rPr>
          <w:rFonts w:ascii="Times New Roman" w:eastAsiaTheme="minorEastAsia" w:hAnsi="Times New Roman" w:cs="Times New Roman" w:hint="eastAsia"/>
          <w:color w:val="000000" w:themeColor="text1"/>
          <w:szCs w:val="22"/>
        </w:rPr>
        <w:t>.</w:t>
      </w:r>
      <w:r w:rsidR="00FC5DA1">
        <w:rPr>
          <w:rFonts w:ascii="Times New Roman" w:eastAsiaTheme="minorEastAsia" w:hAnsi="Times New Roman" w:cs="Times New Roman"/>
          <w:color w:val="000000" w:themeColor="text1"/>
          <w:szCs w:val="22"/>
        </w:rPr>
        <w:t>2</w:t>
      </w:r>
      <w:r>
        <w:rPr>
          <w:rFonts w:ascii="Times New Roman" w:eastAsiaTheme="minorEastAsia" w:hAnsi="Times New Roman" w:cs="Times New Roman" w:hint="eastAsia"/>
          <w:color w:val="000000" w:themeColor="text1"/>
          <w:szCs w:val="22"/>
        </w:rPr>
        <w:t>）</w:t>
      </w:r>
    </w:p>
    <w:tbl>
      <w:tblPr>
        <w:tblStyle w:val="a6"/>
        <w:tblW w:w="0" w:type="auto"/>
        <w:tblLook w:val="04A0" w:firstRow="1" w:lastRow="0" w:firstColumn="1" w:lastColumn="0" w:noHBand="0" w:noVBand="1"/>
      </w:tblPr>
      <w:tblGrid>
        <w:gridCol w:w="1129"/>
        <w:gridCol w:w="7161"/>
      </w:tblGrid>
      <w:tr w:rsidR="00AD5448" w:rsidRPr="00352AFB" w14:paraId="48BA6E84" w14:textId="77777777" w:rsidTr="001A4925">
        <w:tc>
          <w:tcPr>
            <w:tcW w:w="1129" w:type="dxa"/>
          </w:tcPr>
          <w:p w14:paraId="4DD8E7E4" w14:textId="77777777" w:rsidR="00AD5448" w:rsidRPr="002B3C54"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1544FF2E" w14:textId="77777777" w:rsidR="00AD5448" w:rsidRPr="002B3C54"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12FE4A07" w14:textId="77777777" w:rsidR="00AD5448" w:rsidRPr="002B3C54"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406A9881" w14:textId="77777777" w:rsidR="00AD5448" w:rsidRDefault="00AD5448" w:rsidP="001A4925">
            <w:pPr>
              <w:spacing w:line="288" w:lineRule="auto"/>
              <w:ind w:left="440" w:hanging="440"/>
              <w:jc w:val="both"/>
              <w:rPr>
                <w:rFonts w:ascii="Times New Roman" w:eastAsiaTheme="minorEastAsia" w:hAnsi="Times New Roman" w:cs="Times New Roman"/>
                <w:color w:val="000000" w:themeColor="text1"/>
                <w:szCs w:val="22"/>
              </w:rPr>
            </w:pPr>
          </w:p>
          <w:p w14:paraId="54695BE9" w14:textId="77777777" w:rsidR="00AD5448" w:rsidRPr="002B3C54" w:rsidRDefault="00AD5448" w:rsidP="001A4925">
            <w:pPr>
              <w:spacing w:line="288" w:lineRule="auto"/>
              <w:ind w:left="440" w:hanging="44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分析</w:t>
            </w:r>
            <w:r w:rsidRPr="002B3C54">
              <w:rPr>
                <w:rFonts w:ascii="Times New Roman" w:eastAsiaTheme="minorEastAsia" w:hAnsi="Times New Roman" w:cs="Times New Roman" w:hint="eastAsia"/>
                <w:color w:val="000000" w:themeColor="text1"/>
                <w:szCs w:val="22"/>
              </w:rPr>
              <w:t>结果</w:t>
            </w:r>
          </w:p>
        </w:tc>
        <w:tc>
          <w:tcPr>
            <w:tcW w:w="7161" w:type="dxa"/>
          </w:tcPr>
          <w:p w14:paraId="68F7EBAF" w14:textId="313E68DE" w:rsidR="00AD5448" w:rsidRDefault="00AD5448"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投资组合收益分布均值小于</w:t>
            </w:r>
            <w:r>
              <w:rPr>
                <w:rFonts w:ascii="Times New Roman" w:eastAsiaTheme="minorEastAsia" w:hAnsi="Times New Roman" w:cs="Times New Roman" w:hint="eastAsia"/>
                <w:color w:val="000000" w:themeColor="text1"/>
                <w:szCs w:val="22"/>
              </w:rPr>
              <w:t>0</w:t>
            </w:r>
            <w:r>
              <w:rPr>
                <w:rFonts w:ascii="Times New Roman" w:eastAsiaTheme="minorEastAsia" w:hAnsi="Times New Roman" w:cs="Times New Roman" w:hint="eastAsia"/>
                <w:color w:val="000000" w:themeColor="text1"/>
                <w:szCs w:val="22"/>
              </w:rPr>
              <w:t>，偏度小于</w:t>
            </w:r>
            <w:r>
              <w:rPr>
                <w:rFonts w:ascii="Times New Roman" w:eastAsiaTheme="minorEastAsia" w:hAnsi="Times New Roman" w:cs="Times New Roman" w:hint="eastAsia"/>
                <w:color w:val="000000" w:themeColor="text1"/>
                <w:szCs w:val="22"/>
              </w:rPr>
              <w:t>0</w:t>
            </w:r>
            <w:r>
              <w:rPr>
                <w:rFonts w:ascii="Times New Roman" w:eastAsiaTheme="minorEastAsia" w:hAnsi="Times New Roman" w:cs="Times New Roman" w:hint="eastAsia"/>
                <w:color w:val="000000" w:themeColor="text1"/>
                <w:szCs w:val="22"/>
              </w:rPr>
              <w:t>，峰度小于</w:t>
            </w:r>
            <w:r>
              <w:rPr>
                <w:rFonts w:ascii="Times New Roman" w:eastAsiaTheme="minorEastAsia" w:hAnsi="Times New Roman" w:cs="Times New Roman" w:hint="eastAsia"/>
                <w:color w:val="000000" w:themeColor="text1"/>
                <w:szCs w:val="22"/>
              </w:rPr>
              <w:t>3</w:t>
            </w:r>
            <w:r>
              <w:rPr>
                <w:rFonts w:ascii="Times New Roman" w:eastAsiaTheme="minorEastAsia" w:hAnsi="Times New Roman" w:cs="Times New Roman" w:hint="eastAsia"/>
                <w:color w:val="000000" w:themeColor="text1"/>
                <w:szCs w:val="22"/>
              </w:rPr>
              <w:t>（解释见表</w:t>
            </w:r>
            <w:r w:rsidR="00FC5DA1">
              <w:rPr>
                <w:rFonts w:ascii="Times New Roman" w:eastAsiaTheme="minorEastAsia" w:hAnsi="Times New Roman" w:cs="Times New Roman" w:hint="eastAsia"/>
                <w:color w:val="000000" w:themeColor="text1"/>
                <w:szCs w:val="22"/>
              </w:rPr>
              <w:t>2.</w:t>
            </w:r>
            <w:r>
              <w:rPr>
                <w:rFonts w:ascii="Times New Roman" w:eastAsiaTheme="minorEastAsia" w:hAnsi="Times New Roman" w:cs="Times New Roman" w:hint="eastAsia"/>
                <w:color w:val="000000" w:themeColor="text1"/>
                <w:szCs w:val="22"/>
              </w:rPr>
              <w:t>3.5</w:t>
            </w:r>
            <w:r>
              <w:rPr>
                <w:rFonts w:ascii="Times New Roman" w:eastAsiaTheme="minorEastAsia" w:hAnsi="Times New Roman" w:cs="Times New Roman" w:hint="eastAsia"/>
                <w:color w:val="000000" w:themeColor="text1"/>
                <w:szCs w:val="22"/>
              </w:rPr>
              <w:t>），说明其有左侧肥尾，右侧窄尾的分布特征。因此较容易出现极端损失；</w:t>
            </w:r>
          </w:p>
          <w:p w14:paraId="0A1983F3" w14:textId="77777777" w:rsidR="00AD5448" w:rsidRDefault="00AD5448"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该策略尾部损失的概率并未随着收益降低而递减，明显偏离正态分布，进一步显示策略尾部风险的肥尾特征；</w:t>
            </w:r>
          </w:p>
          <w:p w14:paraId="0FE7BFEC" w14:textId="77777777" w:rsidR="00AD5448" w:rsidRPr="004A3A49" w:rsidRDefault="00AD5448" w:rsidP="001A4925">
            <w:pPr>
              <w:pStyle w:val="a5"/>
              <w:numPr>
                <w:ilvl w:val="0"/>
                <w:numId w:val="3"/>
              </w:numPr>
              <w:spacing w:line="288" w:lineRule="auto"/>
              <w:ind w:firstLineChars="0"/>
              <w:jc w:val="both"/>
              <w:rPr>
                <w:rFonts w:ascii="Times New Roman" w:eastAsiaTheme="minorEastAsia" w:hAnsi="Times New Roman" w:cs="Times New Roman"/>
                <w:color w:val="000000" w:themeColor="text1"/>
                <w:szCs w:val="22"/>
              </w:rPr>
            </w:pPr>
            <w:r>
              <w:rPr>
                <w:rFonts w:ascii="Times New Roman" w:eastAsiaTheme="minorEastAsia" w:hAnsi="Times New Roman" w:cs="Times New Roman" w:hint="eastAsia"/>
                <w:color w:val="000000" w:themeColor="text1"/>
                <w:szCs w:val="22"/>
              </w:rPr>
              <w:t>投资组合主动收益分布均值大于</w:t>
            </w:r>
            <w:r>
              <w:rPr>
                <w:rFonts w:ascii="Times New Roman" w:eastAsiaTheme="minorEastAsia" w:hAnsi="Times New Roman" w:cs="Times New Roman" w:hint="eastAsia"/>
                <w:color w:val="000000" w:themeColor="text1"/>
                <w:szCs w:val="22"/>
              </w:rPr>
              <w:t>0</w:t>
            </w:r>
            <w:r>
              <w:rPr>
                <w:rFonts w:ascii="Times New Roman" w:eastAsiaTheme="minorEastAsia" w:hAnsi="Times New Roman" w:cs="Times New Roman" w:hint="eastAsia"/>
                <w:color w:val="000000" w:themeColor="text1"/>
                <w:szCs w:val="22"/>
              </w:rPr>
              <w:t>，偏度大于</w:t>
            </w:r>
            <w:r>
              <w:rPr>
                <w:rFonts w:ascii="Times New Roman" w:eastAsiaTheme="minorEastAsia" w:hAnsi="Times New Roman" w:cs="Times New Roman" w:hint="eastAsia"/>
                <w:color w:val="000000" w:themeColor="text1"/>
                <w:szCs w:val="22"/>
              </w:rPr>
              <w:t>0</w:t>
            </w:r>
            <w:r>
              <w:rPr>
                <w:rFonts w:ascii="Times New Roman" w:eastAsiaTheme="minorEastAsia" w:hAnsi="Times New Roman" w:cs="Times New Roman" w:hint="eastAsia"/>
                <w:color w:val="000000" w:themeColor="text1"/>
                <w:szCs w:val="22"/>
              </w:rPr>
              <w:t>，峰度小于</w:t>
            </w:r>
            <w:r>
              <w:rPr>
                <w:rFonts w:ascii="Times New Roman" w:eastAsiaTheme="minorEastAsia" w:hAnsi="Times New Roman" w:cs="Times New Roman" w:hint="eastAsia"/>
                <w:color w:val="000000" w:themeColor="text1"/>
                <w:szCs w:val="22"/>
              </w:rPr>
              <w:t>3</w:t>
            </w:r>
            <w:r>
              <w:rPr>
                <w:rFonts w:ascii="Times New Roman" w:eastAsiaTheme="minorEastAsia" w:hAnsi="Times New Roman" w:cs="Times New Roman" w:hint="eastAsia"/>
                <w:color w:val="000000" w:themeColor="text1"/>
                <w:szCs w:val="22"/>
              </w:rPr>
              <w:t>，说明其有左侧窄尾，右侧肥尾的分布特征。说明该策略表现优于基准组合，且容易出现较大的主动收益；</w:t>
            </w:r>
          </w:p>
        </w:tc>
      </w:tr>
    </w:tbl>
    <w:p w14:paraId="332E971E" w14:textId="72DEEFE5" w:rsidR="00AD5448" w:rsidRDefault="00AD5448" w:rsidP="00AD5448"/>
    <w:p w14:paraId="1D683996" w14:textId="77777777" w:rsidR="00AD5448" w:rsidRDefault="00AD5448" w:rsidP="00AD5448">
      <w:pPr>
        <w:spacing w:line="288" w:lineRule="auto"/>
        <w:jc w:val="center"/>
      </w:pPr>
      <w:r w:rsidRPr="0034194C">
        <w:rPr>
          <w:noProof/>
        </w:rPr>
        <w:drawing>
          <wp:inline distT="0" distB="0" distL="0" distR="0" wp14:anchorId="70AD82D9" wp14:editId="4B81B91D">
            <wp:extent cx="5270500" cy="5682615"/>
            <wp:effectExtent l="12700" t="12700" r="1270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5682615"/>
                    </a:xfrm>
                    <a:prstGeom prst="rect">
                      <a:avLst/>
                    </a:prstGeom>
                    <a:ln>
                      <a:solidFill>
                        <a:schemeClr val="tx1"/>
                      </a:solidFill>
                    </a:ln>
                  </pic:spPr>
                </pic:pic>
              </a:graphicData>
            </a:graphic>
          </wp:inline>
        </w:drawing>
      </w:r>
    </w:p>
    <w:p w14:paraId="4275E13F" w14:textId="31626082" w:rsidR="00AD5448" w:rsidRPr="00392070" w:rsidRDefault="00AD5448" w:rsidP="00AD5448">
      <w:pPr>
        <w:spacing w:line="288" w:lineRule="auto"/>
        <w:jc w:val="center"/>
        <w:rPr>
          <w:rFonts w:ascii="Times New Roman" w:hAnsi="Times New Roman" w:cs="Times New Roman"/>
        </w:rPr>
      </w:pPr>
      <w:r w:rsidRPr="00392070">
        <w:rPr>
          <w:rFonts w:ascii="Times New Roman" w:hAnsi="Times New Roman" w:cs="Times New Roman"/>
        </w:rPr>
        <w:t>图</w:t>
      </w:r>
      <w:r w:rsidR="00817B3D">
        <w:rPr>
          <w:rFonts w:ascii="Times New Roman" w:hAnsi="Times New Roman" w:cs="Times New Roman"/>
        </w:rPr>
        <w:t>2</w:t>
      </w:r>
      <w:r>
        <w:rPr>
          <w:rFonts w:ascii="Times New Roman" w:hAnsi="Times New Roman" w:cs="Times New Roman"/>
        </w:rPr>
        <w:t>.3.1</w:t>
      </w:r>
      <w:r>
        <w:rPr>
          <w:rFonts w:ascii="Times New Roman" w:hAnsi="Times New Roman" w:cs="Times New Roman"/>
        </w:rPr>
        <w:t>：</w:t>
      </w:r>
      <w:r>
        <w:rPr>
          <w:rFonts w:ascii="Times New Roman" w:hAnsi="Times New Roman" w:cs="Times New Roman" w:hint="eastAsia"/>
          <w:color w:val="000000" w:themeColor="text1"/>
          <w:szCs w:val="22"/>
        </w:rPr>
        <w:t>组合</w:t>
      </w:r>
      <w:r>
        <w:rPr>
          <w:rFonts w:ascii="Times New Roman" w:hAnsi="Times New Roman" w:cs="Times New Roman" w:hint="eastAsia"/>
          <w:color w:val="000000" w:themeColor="text1"/>
          <w:szCs w:val="22"/>
        </w:rPr>
        <w:t>Va</w:t>
      </w:r>
      <w:r>
        <w:rPr>
          <w:rFonts w:ascii="Times New Roman" w:hAnsi="Times New Roman" w:cs="Times New Roman"/>
          <w:color w:val="000000" w:themeColor="text1"/>
          <w:szCs w:val="22"/>
        </w:rPr>
        <w:t>R</w:t>
      </w:r>
      <w:r>
        <w:rPr>
          <w:rFonts w:ascii="Times New Roman" w:hAnsi="Times New Roman" w:cs="Times New Roman" w:hint="eastAsia"/>
          <w:color w:val="000000" w:themeColor="text1"/>
          <w:szCs w:val="22"/>
        </w:rPr>
        <w:t>概览和</w:t>
      </w:r>
      <w:r>
        <w:rPr>
          <w:rFonts w:ascii="Times New Roman" w:hAnsi="Times New Roman" w:cs="Times New Roman" w:hint="eastAsia"/>
          <w:color w:val="000000" w:themeColor="text1"/>
          <w:szCs w:val="22"/>
        </w:rPr>
        <w:t>Va</w:t>
      </w:r>
      <w:r>
        <w:rPr>
          <w:rFonts w:ascii="Times New Roman" w:hAnsi="Times New Roman" w:cs="Times New Roman"/>
          <w:color w:val="000000" w:themeColor="text1"/>
          <w:szCs w:val="22"/>
        </w:rPr>
        <w:t>R</w:t>
      </w:r>
      <w:r>
        <w:rPr>
          <w:rFonts w:ascii="Times New Roman" w:hAnsi="Times New Roman" w:cs="Times New Roman" w:hint="eastAsia"/>
          <w:color w:val="000000" w:themeColor="text1"/>
          <w:szCs w:val="22"/>
        </w:rPr>
        <w:t>行业分解报告</w:t>
      </w:r>
    </w:p>
    <w:p w14:paraId="3F4EF8BE" w14:textId="77777777" w:rsidR="00AD5448" w:rsidRDefault="00AD5448" w:rsidP="00AD5448">
      <w:pPr>
        <w:spacing w:line="288" w:lineRule="auto"/>
      </w:pPr>
    </w:p>
    <w:p w14:paraId="48277F80" w14:textId="77777777" w:rsidR="003817AA" w:rsidRDefault="003817AA" w:rsidP="00AD5448">
      <w:pPr>
        <w:spacing w:line="288" w:lineRule="auto"/>
      </w:pPr>
    </w:p>
    <w:p w14:paraId="4873119D" w14:textId="77777777" w:rsidR="003817AA" w:rsidRDefault="003817AA" w:rsidP="00AD5448">
      <w:pPr>
        <w:spacing w:line="288" w:lineRule="auto"/>
      </w:pPr>
    </w:p>
    <w:p w14:paraId="1F260983" w14:textId="77777777" w:rsidR="00FC5DA1" w:rsidRDefault="00FC5DA1" w:rsidP="00FC5DA1">
      <w:pPr>
        <w:spacing w:line="288" w:lineRule="auto"/>
      </w:pPr>
      <w:r w:rsidRPr="0034194C">
        <w:rPr>
          <w:noProof/>
        </w:rPr>
        <w:lastRenderedPageBreak/>
        <w:drawing>
          <wp:inline distT="0" distB="0" distL="0" distR="0" wp14:anchorId="04C89A83" wp14:editId="1EDC512F">
            <wp:extent cx="5270500" cy="4234815"/>
            <wp:effectExtent l="12700" t="12700" r="1270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4234815"/>
                    </a:xfrm>
                    <a:prstGeom prst="rect">
                      <a:avLst/>
                    </a:prstGeom>
                    <a:ln>
                      <a:solidFill>
                        <a:schemeClr val="tx1"/>
                      </a:solidFill>
                    </a:ln>
                  </pic:spPr>
                </pic:pic>
              </a:graphicData>
            </a:graphic>
          </wp:inline>
        </w:drawing>
      </w:r>
    </w:p>
    <w:p w14:paraId="1147A66F" w14:textId="2441324F" w:rsidR="00FC5DA1" w:rsidRPr="00392070" w:rsidRDefault="00FC5DA1" w:rsidP="00FC5DA1">
      <w:pPr>
        <w:spacing w:line="288" w:lineRule="auto"/>
        <w:jc w:val="center"/>
        <w:rPr>
          <w:rFonts w:ascii="Times New Roman" w:hAnsi="Times New Roman" w:cs="Times New Roman"/>
        </w:rPr>
      </w:pPr>
      <w:r w:rsidRPr="00392070">
        <w:rPr>
          <w:rFonts w:ascii="Times New Roman" w:hAnsi="Times New Roman" w:cs="Times New Roman"/>
        </w:rPr>
        <w:t>图</w:t>
      </w:r>
      <w:r>
        <w:rPr>
          <w:rFonts w:ascii="Times New Roman" w:hAnsi="Times New Roman" w:cs="Times New Roman"/>
        </w:rPr>
        <w:t>2.3.2</w:t>
      </w:r>
      <w:r>
        <w:rPr>
          <w:rFonts w:ascii="Times New Roman" w:hAnsi="Times New Roman" w:cs="Times New Roman"/>
        </w:rPr>
        <w:t>：</w:t>
      </w:r>
      <w:r>
        <w:rPr>
          <w:rFonts w:ascii="Times New Roman" w:hAnsi="Times New Roman" w:cs="Times New Roman" w:hint="eastAsia"/>
          <w:color w:val="000000" w:themeColor="text1"/>
          <w:szCs w:val="22"/>
        </w:rPr>
        <w:t>预期收益指标和策略收益分布报告</w:t>
      </w:r>
    </w:p>
    <w:p w14:paraId="23701D70" w14:textId="77777777" w:rsidR="00FC5DA1" w:rsidRPr="00FC5DA1" w:rsidRDefault="00FC5DA1" w:rsidP="00FC5DA1">
      <w:pPr>
        <w:spacing w:line="288" w:lineRule="auto"/>
        <w:jc w:val="center"/>
        <w:rPr>
          <w:rFonts w:ascii="Times New Roman" w:hAnsi="Times New Roman" w:cs="Times New Roman"/>
        </w:rPr>
      </w:pPr>
    </w:p>
    <w:p w14:paraId="55820A4D" w14:textId="594E145D" w:rsidR="003817AA" w:rsidRDefault="003817AA" w:rsidP="00FC5DA1">
      <w:pPr>
        <w:spacing w:line="288" w:lineRule="auto"/>
        <w:jc w:val="center"/>
        <w:rPr>
          <w:rFonts w:ascii="Times New Roman" w:hAnsi="Times New Roman" w:cs="Times New Roman"/>
        </w:rPr>
      </w:pPr>
      <w:r>
        <w:rPr>
          <w:rFonts w:ascii="Times New Roman" w:hAnsi="Times New Roman" w:cs="Times New Roman" w:hint="eastAsia"/>
        </w:rPr>
        <w:t>表</w:t>
      </w:r>
      <w:r w:rsidR="00FC5DA1">
        <w:rPr>
          <w:rFonts w:ascii="Times New Roman" w:hAnsi="Times New Roman" w:cs="Times New Roman" w:hint="eastAsia"/>
        </w:rPr>
        <w:t>2.</w:t>
      </w:r>
      <w:r>
        <w:rPr>
          <w:rFonts w:ascii="Times New Roman" w:hAnsi="Times New Roman" w:cs="Times New Roman" w:hint="eastAsia"/>
        </w:rPr>
        <w:t>3.</w:t>
      </w:r>
      <w:r w:rsidR="00FC5DA1">
        <w:rPr>
          <w:rFonts w:ascii="Times New Roman" w:hAnsi="Times New Roman" w:cs="Times New Roman"/>
        </w:rPr>
        <w:t>5</w:t>
      </w:r>
      <w:r>
        <w:rPr>
          <w:rFonts w:ascii="Times New Roman" w:hAnsi="Times New Roman" w:cs="Times New Roman" w:hint="eastAsia"/>
        </w:rPr>
        <w:t>：</w:t>
      </w:r>
      <w:r>
        <w:rPr>
          <w:rFonts w:ascii="Times New Roman" w:hAnsi="Times New Roman" w:cs="Times New Roman" w:hint="eastAsia"/>
        </w:rPr>
        <w:t>Va</w:t>
      </w:r>
      <w:r>
        <w:rPr>
          <w:rFonts w:ascii="Times New Roman" w:hAnsi="Times New Roman" w:cs="Times New Roman"/>
        </w:rPr>
        <w:t>R</w:t>
      </w:r>
      <w:r>
        <w:rPr>
          <w:rFonts w:ascii="Times New Roman" w:hAnsi="Times New Roman" w:cs="Times New Roman" w:hint="eastAsia"/>
        </w:rPr>
        <w:t>分析参数说明</w:t>
      </w:r>
    </w:p>
    <w:tbl>
      <w:tblPr>
        <w:tblStyle w:val="a6"/>
        <w:tblW w:w="0" w:type="auto"/>
        <w:tblLook w:val="04A0" w:firstRow="1" w:lastRow="0" w:firstColumn="1" w:lastColumn="0" w:noHBand="0" w:noVBand="1"/>
      </w:tblPr>
      <w:tblGrid>
        <w:gridCol w:w="1413"/>
        <w:gridCol w:w="6877"/>
      </w:tblGrid>
      <w:tr w:rsidR="003817AA" w14:paraId="441A618A" w14:textId="77777777" w:rsidTr="000D7317">
        <w:tc>
          <w:tcPr>
            <w:tcW w:w="1413" w:type="dxa"/>
          </w:tcPr>
          <w:p w14:paraId="78D21FA9" w14:textId="77777777" w:rsidR="003817AA" w:rsidRDefault="003817AA" w:rsidP="00FC5DA1">
            <w:pPr>
              <w:spacing w:line="288" w:lineRule="auto"/>
              <w:jc w:val="center"/>
              <w:rPr>
                <w:rFonts w:ascii="Times New Roman" w:hAnsi="Times New Roman" w:cs="Times New Roman"/>
              </w:rPr>
            </w:pPr>
            <w:r>
              <w:rPr>
                <w:rFonts w:ascii="Times New Roman" w:hAnsi="Times New Roman" w:cs="Times New Roman" w:hint="eastAsia"/>
              </w:rPr>
              <w:t>统计量</w:t>
            </w:r>
          </w:p>
        </w:tc>
        <w:tc>
          <w:tcPr>
            <w:tcW w:w="6877" w:type="dxa"/>
          </w:tcPr>
          <w:p w14:paraId="3015819E" w14:textId="77777777" w:rsidR="003817AA" w:rsidRDefault="003817AA" w:rsidP="00FC5DA1">
            <w:pPr>
              <w:spacing w:line="288" w:lineRule="auto"/>
              <w:jc w:val="center"/>
              <w:rPr>
                <w:rFonts w:ascii="Times New Roman" w:hAnsi="Times New Roman" w:cs="Times New Roman"/>
              </w:rPr>
            </w:pPr>
            <w:r>
              <w:rPr>
                <w:rFonts w:ascii="Times New Roman" w:hAnsi="Times New Roman" w:cs="Times New Roman" w:hint="eastAsia"/>
              </w:rPr>
              <w:t>说明</w:t>
            </w:r>
          </w:p>
        </w:tc>
      </w:tr>
      <w:tr w:rsidR="003817AA" w14:paraId="4C8C917E" w14:textId="77777777" w:rsidTr="000D7317">
        <w:tc>
          <w:tcPr>
            <w:tcW w:w="1413" w:type="dxa"/>
          </w:tcPr>
          <w:p w14:paraId="431CCE7D" w14:textId="77777777" w:rsidR="003817AA" w:rsidRDefault="003817AA" w:rsidP="00FC5DA1">
            <w:pPr>
              <w:spacing w:line="288" w:lineRule="auto"/>
              <w:jc w:val="center"/>
              <w:rPr>
                <w:rFonts w:ascii="Times New Roman" w:hAnsi="Times New Roman" w:cs="Times New Roman"/>
              </w:rPr>
            </w:pPr>
            <w:r>
              <w:rPr>
                <w:rFonts w:ascii="Times New Roman" w:hAnsi="Times New Roman" w:cs="Times New Roman" w:hint="eastAsia"/>
              </w:rPr>
              <w:t>偏度</w:t>
            </w:r>
          </w:p>
        </w:tc>
        <w:tc>
          <w:tcPr>
            <w:tcW w:w="6877" w:type="dxa"/>
          </w:tcPr>
          <w:p w14:paraId="432A65B4" w14:textId="315778EC" w:rsidR="003817AA" w:rsidRDefault="003817AA" w:rsidP="00FC5DA1">
            <w:pPr>
              <w:spacing w:line="288" w:lineRule="auto"/>
              <w:jc w:val="both"/>
              <w:rPr>
                <w:rFonts w:ascii="Times New Roman" w:hAnsi="Times New Roman" w:cs="Times New Roman"/>
              </w:rPr>
            </w:pPr>
            <w:r w:rsidRPr="0034194C">
              <w:rPr>
                <w:rFonts w:ascii="Times New Roman" w:hAnsi="Times New Roman" w:cs="Times New Roman" w:hint="eastAsia"/>
              </w:rPr>
              <w:t>反映收益分布在均值两侧是否对称。若两侧对称，则偏度为</w:t>
            </w:r>
            <w:r w:rsidRPr="0034194C">
              <w:rPr>
                <w:rFonts w:ascii="Times New Roman" w:hAnsi="Times New Roman" w:cs="Times New Roman"/>
              </w:rPr>
              <w:t>0</w:t>
            </w:r>
            <w:r w:rsidRPr="0034194C">
              <w:rPr>
                <w:rFonts w:ascii="Times New Roman" w:hAnsi="Times New Roman" w:cs="Times New Roman" w:hint="eastAsia"/>
              </w:rPr>
              <w:t>。</w:t>
            </w:r>
            <w:r>
              <w:rPr>
                <w:rFonts w:ascii="Times New Roman" w:hAnsi="Times New Roman" w:cs="Times New Roman" w:hint="eastAsia"/>
              </w:rPr>
              <w:t>若左侧肥尾，右侧窄尾，则偏度小于</w:t>
            </w:r>
            <w:r>
              <w:rPr>
                <w:rFonts w:ascii="Times New Roman" w:hAnsi="Times New Roman" w:cs="Times New Roman" w:hint="eastAsia"/>
              </w:rPr>
              <w:t>0</w:t>
            </w:r>
            <w:r>
              <w:rPr>
                <w:rFonts w:ascii="Times New Roman" w:hAnsi="Times New Roman" w:cs="Times New Roman" w:hint="eastAsia"/>
              </w:rPr>
              <w:t>，反之偏度大于</w:t>
            </w:r>
            <w:r>
              <w:rPr>
                <w:rFonts w:ascii="Times New Roman" w:hAnsi="Times New Roman" w:cs="Times New Roman" w:hint="eastAsia"/>
              </w:rPr>
              <w:t>0</w:t>
            </w:r>
            <w:r>
              <w:rPr>
                <w:rFonts w:ascii="Times New Roman" w:hAnsi="Times New Roman" w:cs="Times New Roman" w:hint="eastAsia"/>
              </w:rPr>
              <w:t>（图</w:t>
            </w:r>
            <w:r w:rsidR="00FC5DA1">
              <w:rPr>
                <w:rFonts w:ascii="Times New Roman" w:hAnsi="Times New Roman" w:cs="Times New Roman" w:hint="eastAsia"/>
              </w:rPr>
              <w:t>2.3.</w:t>
            </w:r>
            <w:r w:rsidR="00FC5DA1">
              <w:rPr>
                <w:rFonts w:ascii="Times New Roman" w:hAnsi="Times New Roman" w:cs="Times New Roman"/>
              </w:rPr>
              <w:t>3</w:t>
            </w:r>
            <w:r>
              <w:rPr>
                <w:rFonts w:ascii="Times New Roman" w:hAnsi="Times New Roman" w:cs="Times New Roman" w:hint="eastAsia"/>
              </w:rPr>
              <w:t>）</w:t>
            </w:r>
          </w:p>
        </w:tc>
      </w:tr>
      <w:tr w:rsidR="003817AA" w14:paraId="249E5CA5" w14:textId="77777777" w:rsidTr="000D7317">
        <w:tc>
          <w:tcPr>
            <w:tcW w:w="1413" w:type="dxa"/>
          </w:tcPr>
          <w:p w14:paraId="47B66637" w14:textId="77777777" w:rsidR="003817AA" w:rsidRDefault="003817AA" w:rsidP="00FC5DA1">
            <w:pPr>
              <w:spacing w:line="288" w:lineRule="auto"/>
              <w:jc w:val="center"/>
              <w:rPr>
                <w:rFonts w:ascii="Times New Roman" w:hAnsi="Times New Roman" w:cs="Times New Roman"/>
              </w:rPr>
            </w:pPr>
            <w:r>
              <w:rPr>
                <w:rFonts w:ascii="Times New Roman" w:hAnsi="Times New Roman" w:cs="Times New Roman" w:hint="eastAsia"/>
              </w:rPr>
              <w:t>峰度</w:t>
            </w:r>
          </w:p>
        </w:tc>
        <w:tc>
          <w:tcPr>
            <w:tcW w:w="6877" w:type="dxa"/>
          </w:tcPr>
          <w:p w14:paraId="3B7C24D9" w14:textId="77777777" w:rsidR="003817AA" w:rsidRPr="005C1C56" w:rsidRDefault="003817AA" w:rsidP="00FC5DA1">
            <w:pPr>
              <w:widowControl w:val="0"/>
              <w:autoSpaceDE w:val="0"/>
              <w:autoSpaceDN w:val="0"/>
              <w:adjustRightInd w:val="0"/>
              <w:spacing w:line="288" w:lineRule="auto"/>
              <w:jc w:val="both"/>
              <w:rPr>
                <w:rFonts w:ascii="Times New Roman" w:hAnsi="Times New Roman" w:cs="Times New Roman"/>
              </w:rPr>
            </w:pPr>
            <w:r w:rsidRPr="005C1C56">
              <w:rPr>
                <w:rFonts w:ascii="Times New Roman" w:hAnsi="Times New Roman" w:cs="Times New Roman" w:hint="eastAsia"/>
              </w:rPr>
              <w:t>反映收益分布是否存在肥尾</w:t>
            </w:r>
            <w:r w:rsidRPr="005C1C56">
              <w:rPr>
                <w:rFonts w:ascii="Times New Roman" w:hAnsi="Times New Roman" w:cs="Times New Roman"/>
              </w:rPr>
              <w:t>/</w:t>
            </w:r>
            <w:r w:rsidRPr="005C1C56">
              <w:rPr>
                <w:rFonts w:ascii="Times New Roman" w:hAnsi="Times New Roman" w:cs="Times New Roman" w:hint="eastAsia"/>
              </w:rPr>
              <w:t>窄尾特征。正态分布的峰度为</w:t>
            </w:r>
            <w:r w:rsidRPr="005C1C56">
              <w:rPr>
                <w:rFonts w:ascii="Times New Roman" w:hAnsi="Times New Roman" w:cs="Times New Roman"/>
              </w:rPr>
              <w:t>3</w:t>
            </w:r>
            <w:r w:rsidRPr="005C1C56">
              <w:rPr>
                <w:rFonts w:ascii="Times New Roman" w:hAnsi="Times New Roman" w:cs="Times New Roman" w:hint="eastAsia"/>
              </w:rPr>
              <w:t>。因此，若峰度大于</w:t>
            </w:r>
            <w:r w:rsidRPr="005C1C56">
              <w:rPr>
                <w:rFonts w:ascii="Times New Roman" w:hAnsi="Times New Roman" w:cs="Times New Roman"/>
              </w:rPr>
              <w:t>3</w:t>
            </w:r>
            <w:r w:rsidRPr="005C1C56">
              <w:rPr>
                <w:rFonts w:ascii="Times New Roman" w:hAnsi="Times New Roman" w:cs="Times New Roman" w:hint="eastAsia"/>
              </w:rPr>
              <w:t>，则收益分布存在肥尾特征；若峰度小于</w:t>
            </w:r>
            <w:r w:rsidRPr="005C1C56">
              <w:rPr>
                <w:rFonts w:ascii="Times New Roman" w:hAnsi="Times New Roman" w:cs="Times New Roman"/>
              </w:rPr>
              <w:t>3</w:t>
            </w:r>
            <w:r w:rsidRPr="005C1C56">
              <w:rPr>
                <w:rFonts w:ascii="Times New Roman" w:hAnsi="Times New Roman" w:cs="Times New Roman" w:hint="eastAsia"/>
              </w:rPr>
              <w:t>，则收益分布存在窄尾特征。</w:t>
            </w:r>
          </w:p>
        </w:tc>
      </w:tr>
    </w:tbl>
    <w:p w14:paraId="6A54E82D" w14:textId="77777777" w:rsidR="003817AA" w:rsidRDefault="003817AA" w:rsidP="003817AA"/>
    <w:p w14:paraId="565BF611" w14:textId="77777777" w:rsidR="003817AA" w:rsidRDefault="003817AA" w:rsidP="00FC5DA1">
      <w:pPr>
        <w:spacing w:line="288" w:lineRule="auto"/>
        <w:rPr>
          <w:rFonts w:ascii="Times New Roman" w:hAnsi="Times New Roman" w:cs="Times New Roman"/>
        </w:rPr>
      </w:pPr>
      <w:r w:rsidRPr="00895310">
        <w:rPr>
          <w:rFonts w:ascii="Times New Roman" w:hAnsi="Times New Roman" w:cs="Times New Roman"/>
          <w:noProof/>
        </w:rPr>
        <w:drawing>
          <wp:inline distT="0" distB="0" distL="0" distR="0" wp14:anchorId="17B997C0" wp14:editId="45FF4DA2">
            <wp:extent cx="5270500" cy="1630680"/>
            <wp:effectExtent l="12700" t="12700" r="1270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1630680"/>
                    </a:xfrm>
                    <a:prstGeom prst="rect">
                      <a:avLst/>
                    </a:prstGeom>
                    <a:ln>
                      <a:solidFill>
                        <a:schemeClr val="tx1"/>
                      </a:solidFill>
                    </a:ln>
                  </pic:spPr>
                </pic:pic>
              </a:graphicData>
            </a:graphic>
          </wp:inline>
        </w:drawing>
      </w:r>
    </w:p>
    <w:p w14:paraId="615709E2" w14:textId="08DA1DD6" w:rsidR="003817AA" w:rsidRPr="003817AA" w:rsidRDefault="003817AA" w:rsidP="00FC5DA1">
      <w:pPr>
        <w:spacing w:line="288" w:lineRule="auto"/>
        <w:jc w:val="center"/>
        <w:rPr>
          <w:rFonts w:ascii="Times New Roman" w:hAnsi="Times New Roman" w:cs="Times New Roman"/>
        </w:rPr>
      </w:pPr>
      <w:r>
        <w:rPr>
          <w:rFonts w:ascii="Times New Roman" w:hAnsi="Times New Roman" w:cs="Times New Roman" w:hint="eastAsia"/>
        </w:rPr>
        <w:t>图</w:t>
      </w:r>
      <w:r w:rsidR="00FC5DA1">
        <w:rPr>
          <w:rFonts w:ascii="Times New Roman" w:hAnsi="Times New Roman" w:cs="Times New Roman" w:hint="eastAsia"/>
        </w:rPr>
        <w:t>2.3.</w:t>
      </w:r>
      <w:r w:rsidR="00FC5DA1">
        <w:rPr>
          <w:rFonts w:ascii="Times New Roman" w:hAnsi="Times New Roman" w:cs="Times New Roman"/>
        </w:rPr>
        <w:t>3</w:t>
      </w:r>
      <w:r>
        <w:rPr>
          <w:rFonts w:ascii="Times New Roman" w:hAnsi="Times New Roman" w:cs="Times New Roman" w:hint="eastAsia"/>
        </w:rPr>
        <w:t>：偏度小于</w:t>
      </w:r>
      <w:r>
        <w:rPr>
          <w:rFonts w:ascii="Times New Roman" w:hAnsi="Times New Roman" w:cs="Times New Roman" w:hint="eastAsia"/>
        </w:rPr>
        <w:t xml:space="preserve">0 &amp; </w:t>
      </w:r>
      <w:r>
        <w:rPr>
          <w:rFonts w:ascii="Times New Roman" w:hAnsi="Times New Roman" w:cs="Times New Roman" w:hint="eastAsia"/>
        </w:rPr>
        <w:t>大于</w:t>
      </w:r>
      <w:r>
        <w:rPr>
          <w:rFonts w:ascii="Times New Roman" w:hAnsi="Times New Roman" w:cs="Times New Roman" w:hint="eastAsia"/>
        </w:rPr>
        <w:t>0</w:t>
      </w:r>
      <w:r>
        <w:rPr>
          <w:rFonts w:ascii="Times New Roman" w:hAnsi="Times New Roman" w:cs="Times New Roman" w:hint="eastAsia"/>
        </w:rPr>
        <w:t>的收益分布</w:t>
      </w:r>
    </w:p>
    <w:p w14:paraId="531486BE" w14:textId="77777777" w:rsidR="003817AA" w:rsidRDefault="003817AA" w:rsidP="00FC5DA1">
      <w:pPr>
        <w:spacing w:line="288" w:lineRule="auto"/>
      </w:pPr>
    </w:p>
    <w:p w14:paraId="537109AE" w14:textId="77777777" w:rsidR="00AD5448" w:rsidRPr="00870FFA" w:rsidRDefault="00AD5448" w:rsidP="00AD5448"/>
    <w:p w14:paraId="328D31C0" w14:textId="761AE444" w:rsidR="00AD5448" w:rsidRPr="00E10DA8" w:rsidRDefault="00564EAF" w:rsidP="00AD5448">
      <w:pPr>
        <w:pStyle w:val="3"/>
        <w:spacing w:before="120"/>
        <w:rPr>
          <w:rFonts w:ascii="Times New Roman" w:hAnsi="Times New Roman" w:cs="Times New Roman"/>
          <w:sz w:val="24"/>
          <w:szCs w:val="24"/>
        </w:rPr>
      </w:pPr>
      <w:bookmarkStart w:id="23" w:name="_Toc532728476"/>
      <w:r>
        <w:rPr>
          <w:rFonts w:ascii="Times New Roman" w:hAnsi="Times New Roman" w:cs="Times New Roman"/>
          <w:sz w:val="22"/>
          <w:szCs w:val="22"/>
        </w:rPr>
        <w:lastRenderedPageBreak/>
        <w:t>2.</w:t>
      </w:r>
      <w:r w:rsidR="00AD5448">
        <w:rPr>
          <w:rFonts w:ascii="Times New Roman" w:hAnsi="Times New Roman" w:cs="Times New Roman"/>
          <w:sz w:val="22"/>
          <w:szCs w:val="22"/>
        </w:rPr>
        <w:t>4</w:t>
      </w:r>
      <w:r w:rsidR="00AD5448" w:rsidRPr="00242381">
        <w:rPr>
          <w:rFonts w:ascii="Times New Roman" w:hAnsi="Times New Roman" w:cs="Times New Roman"/>
          <w:sz w:val="22"/>
          <w:szCs w:val="22"/>
        </w:rPr>
        <w:t xml:space="preserve"> </w:t>
      </w:r>
      <w:r w:rsidR="00AD5448">
        <w:rPr>
          <w:rFonts w:ascii="Times New Roman" w:hAnsi="Times New Roman" w:cs="Times New Roman" w:hint="eastAsia"/>
          <w:sz w:val="24"/>
          <w:szCs w:val="24"/>
        </w:rPr>
        <w:t>Va</w:t>
      </w:r>
      <w:r w:rsidR="00AD5448">
        <w:rPr>
          <w:rFonts w:ascii="Times New Roman" w:hAnsi="Times New Roman" w:cs="Times New Roman"/>
          <w:sz w:val="24"/>
          <w:szCs w:val="24"/>
        </w:rPr>
        <w:t xml:space="preserve">R </w:t>
      </w:r>
      <w:r w:rsidR="00AD5448">
        <w:rPr>
          <w:rFonts w:ascii="Times New Roman" w:hAnsi="Times New Roman" w:cs="Times New Roman" w:hint="eastAsia"/>
          <w:sz w:val="24"/>
          <w:szCs w:val="24"/>
        </w:rPr>
        <w:t>和</w:t>
      </w:r>
      <w:r w:rsidR="00AD5448">
        <w:rPr>
          <w:rFonts w:ascii="Times New Roman" w:hAnsi="Times New Roman" w:cs="Times New Roman" w:hint="eastAsia"/>
          <w:sz w:val="24"/>
          <w:szCs w:val="24"/>
        </w:rPr>
        <w:t xml:space="preserve"> CVa</w:t>
      </w:r>
      <w:r w:rsidR="00AD5448">
        <w:rPr>
          <w:rFonts w:ascii="Times New Roman" w:hAnsi="Times New Roman" w:cs="Times New Roman"/>
          <w:sz w:val="24"/>
          <w:szCs w:val="24"/>
        </w:rPr>
        <w:t xml:space="preserve">R </w:t>
      </w:r>
      <w:r w:rsidR="00AD5448">
        <w:rPr>
          <w:rFonts w:ascii="Times New Roman" w:hAnsi="Times New Roman" w:cs="Times New Roman" w:hint="eastAsia"/>
          <w:sz w:val="24"/>
          <w:szCs w:val="24"/>
        </w:rPr>
        <w:t>对比</w:t>
      </w:r>
      <w:bookmarkEnd w:id="23"/>
    </w:p>
    <w:p w14:paraId="6DBA6EE9" w14:textId="6E993EDE" w:rsidR="00AD5448" w:rsidRDefault="00AD5448" w:rsidP="00AD5448">
      <w:pPr>
        <w:ind w:firstLineChars="200" w:firstLine="440"/>
        <w:jc w:val="both"/>
        <w:rPr>
          <w:rFonts w:ascii="Times New Roman" w:hAnsi="Times New Roman" w:cs="Times New Roman"/>
          <w:color w:val="000000" w:themeColor="text1"/>
        </w:rPr>
      </w:pPr>
      <w:r>
        <w:rPr>
          <w:rFonts w:ascii="Times New Roman" w:hAnsi="Times New Roman" w:cs="Times New Roman" w:hint="eastAsia"/>
          <w:color w:val="000000" w:themeColor="text1"/>
        </w:rPr>
        <w:t>Va</w:t>
      </w:r>
      <w:r>
        <w:rPr>
          <w:rFonts w:ascii="Times New Roman" w:hAnsi="Times New Roman" w:cs="Times New Roman"/>
          <w:color w:val="000000" w:themeColor="text1"/>
        </w:rPr>
        <w:t>R</w:t>
      </w:r>
      <w:r>
        <w:rPr>
          <w:rFonts w:ascii="Times New Roman" w:hAnsi="Times New Roman" w:cs="Times New Roman" w:hint="eastAsia"/>
          <w:color w:val="000000" w:themeColor="text1"/>
        </w:rPr>
        <w:t>（</w:t>
      </w:r>
      <w:r>
        <w:rPr>
          <w:rFonts w:ascii="Times New Roman" w:hAnsi="Times New Roman" w:cs="Times New Roman" w:hint="eastAsia"/>
          <w:color w:val="000000" w:themeColor="text1"/>
        </w:rPr>
        <w:t>Value</w:t>
      </w:r>
      <w:r>
        <w:rPr>
          <w:rFonts w:ascii="Times New Roman" w:hAnsi="Times New Roman" w:cs="Times New Roman"/>
          <w:color w:val="000000" w:themeColor="text1"/>
        </w:rPr>
        <w:t xml:space="preserve"> </w:t>
      </w:r>
      <w:r>
        <w:rPr>
          <w:rFonts w:ascii="Times New Roman" w:hAnsi="Times New Roman" w:cs="Times New Roman" w:hint="eastAsia"/>
          <w:color w:val="000000" w:themeColor="text1"/>
        </w:rPr>
        <w:t>at</w:t>
      </w:r>
      <w:r>
        <w:rPr>
          <w:rFonts w:ascii="Times New Roman" w:hAnsi="Times New Roman" w:cs="Times New Roman"/>
          <w:color w:val="000000" w:themeColor="text1"/>
        </w:rPr>
        <w:t xml:space="preserve"> R</w:t>
      </w:r>
      <w:r>
        <w:rPr>
          <w:rFonts w:ascii="Times New Roman" w:hAnsi="Times New Roman" w:cs="Times New Roman" w:hint="eastAsia"/>
          <w:color w:val="000000" w:themeColor="text1"/>
        </w:rPr>
        <w:t>isk</w:t>
      </w:r>
      <w:r>
        <w:rPr>
          <w:rFonts w:ascii="Times New Roman" w:hAnsi="Times New Roman" w:cs="Times New Roman" w:hint="eastAsia"/>
          <w:color w:val="000000" w:themeColor="text1"/>
        </w:rPr>
        <w:t>）作为常用的尾部风险指标，具有适用性强（可用于股票、固定收益、各类衍生品投资组合的风险评估）、简明易懂的特点，因此在业界广泛使用。然而，相对于另一个尾部风险指标</w:t>
      </w:r>
      <w:r>
        <w:rPr>
          <w:rFonts w:ascii="Times New Roman" w:hAnsi="Times New Roman" w:cs="Times New Roman" w:hint="eastAsia"/>
          <w:color w:val="000000" w:themeColor="text1"/>
        </w:rPr>
        <w:t>CVa</w:t>
      </w:r>
      <w:r>
        <w:rPr>
          <w:rFonts w:ascii="Times New Roman" w:hAnsi="Times New Roman" w:cs="Times New Roman"/>
          <w:color w:val="000000" w:themeColor="text1"/>
        </w:rPr>
        <w:t>R</w:t>
      </w:r>
      <w:r>
        <w:rPr>
          <w:rFonts w:ascii="Times New Roman" w:hAnsi="Times New Roman" w:cs="Times New Roman"/>
          <w:color w:val="000000" w:themeColor="text1"/>
        </w:rPr>
        <w:t>，</w:t>
      </w:r>
      <w:r>
        <w:rPr>
          <w:rFonts w:ascii="Times New Roman" w:hAnsi="Times New Roman" w:cs="Times New Roman" w:hint="eastAsia"/>
          <w:color w:val="000000" w:themeColor="text1"/>
        </w:rPr>
        <w:t>Va</w:t>
      </w:r>
      <w:r>
        <w:rPr>
          <w:rFonts w:ascii="Times New Roman" w:hAnsi="Times New Roman" w:cs="Times New Roman"/>
          <w:color w:val="000000" w:themeColor="text1"/>
        </w:rPr>
        <w:t>R</w:t>
      </w:r>
      <w:r>
        <w:rPr>
          <w:rFonts w:ascii="Times New Roman" w:hAnsi="Times New Roman" w:cs="Times New Roman" w:hint="eastAsia"/>
          <w:color w:val="000000" w:themeColor="text1"/>
        </w:rPr>
        <w:t>指标则有过于简单，无法充分揭示尾部风险的缺点（图</w:t>
      </w:r>
      <w:r w:rsidR="00817B3D">
        <w:rPr>
          <w:rFonts w:ascii="Times New Roman" w:hAnsi="Times New Roman" w:cs="Times New Roman"/>
          <w:color w:val="000000" w:themeColor="text1"/>
        </w:rPr>
        <w:t>2</w:t>
      </w:r>
      <w:r>
        <w:rPr>
          <w:rFonts w:ascii="Times New Roman" w:hAnsi="Times New Roman" w:cs="Times New Roman"/>
          <w:color w:val="000000" w:themeColor="text1"/>
        </w:rPr>
        <w:t>.4.1</w:t>
      </w:r>
      <w:r>
        <w:rPr>
          <w:rFonts w:ascii="Times New Roman" w:hAnsi="Times New Roman" w:cs="Times New Roman" w:hint="eastAsia"/>
          <w:color w:val="000000" w:themeColor="text1"/>
        </w:rPr>
        <w:t>）。表</w:t>
      </w:r>
      <w:r w:rsidR="00817B3D">
        <w:rPr>
          <w:rFonts w:ascii="Times New Roman" w:hAnsi="Times New Roman" w:cs="Times New Roman"/>
          <w:color w:val="000000" w:themeColor="text1"/>
        </w:rPr>
        <w:t>2</w:t>
      </w:r>
      <w:r>
        <w:rPr>
          <w:rFonts w:ascii="Times New Roman" w:hAnsi="Times New Roman" w:cs="Times New Roman"/>
          <w:color w:val="000000" w:themeColor="text1"/>
        </w:rPr>
        <w:t>.4.1</w:t>
      </w:r>
      <w:r>
        <w:rPr>
          <w:rFonts w:ascii="Times New Roman" w:hAnsi="Times New Roman" w:cs="Times New Roman" w:hint="eastAsia"/>
          <w:color w:val="000000" w:themeColor="text1"/>
        </w:rPr>
        <w:t>给出了两个虚拟投资组合未来一个交易日的极端损失出现概率分布。设定显著性水平为</w:t>
      </w:r>
      <w:r>
        <w:rPr>
          <w:rFonts w:ascii="Times New Roman" w:hAnsi="Times New Roman" w:cs="Times New Roman" w:hint="eastAsia"/>
          <w:color w:val="000000" w:themeColor="text1"/>
        </w:rPr>
        <w:t>95%</w:t>
      </w:r>
      <w:r>
        <w:rPr>
          <w:rFonts w:ascii="Times New Roman" w:hAnsi="Times New Roman" w:cs="Times New Roman" w:hint="eastAsia"/>
          <w:color w:val="000000" w:themeColor="text1"/>
        </w:rPr>
        <w:t>，则虚拟组合</w:t>
      </w:r>
      <w:r>
        <w:rPr>
          <w:rFonts w:ascii="Times New Roman" w:hAnsi="Times New Roman" w:cs="Times New Roman" w:hint="eastAsia"/>
          <w:color w:val="000000" w:themeColor="text1"/>
        </w:rPr>
        <w:t>1</w:t>
      </w:r>
      <w:r>
        <w:rPr>
          <w:rFonts w:ascii="Times New Roman" w:hAnsi="Times New Roman" w:cs="Times New Roman" w:hint="eastAsia"/>
          <w:color w:val="000000" w:themeColor="text1"/>
        </w:rPr>
        <w:t>和</w:t>
      </w:r>
      <w:r>
        <w:rPr>
          <w:rFonts w:ascii="Times New Roman" w:hAnsi="Times New Roman" w:cs="Times New Roman" w:hint="eastAsia"/>
          <w:color w:val="000000" w:themeColor="text1"/>
        </w:rPr>
        <w:t>2</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Va</w:t>
      </w:r>
      <w:r>
        <w:rPr>
          <w:rFonts w:ascii="Times New Roman" w:hAnsi="Times New Roman" w:cs="Times New Roman"/>
          <w:color w:val="000000" w:themeColor="text1"/>
        </w:rPr>
        <w:t>R</w:t>
      </w:r>
      <w:r>
        <w:rPr>
          <w:rFonts w:ascii="Times New Roman" w:hAnsi="Times New Roman" w:cs="Times New Roman" w:hint="eastAsia"/>
          <w:color w:val="000000" w:themeColor="text1"/>
        </w:rPr>
        <w:t>均为</w:t>
      </w:r>
      <w:r>
        <w:rPr>
          <w:rFonts w:ascii="Times New Roman" w:hAnsi="Times New Roman" w:cs="Times New Roman" w:hint="eastAsia"/>
          <w:color w:val="000000" w:themeColor="text1"/>
        </w:rPr>
        <w:t>-17%</w:t>
      </w:r>
      <w:r>
        <w:rPr>
          <w:rFonts w:ascii="Times New Roman" w:hAnsi="Times New Roman" w:cs="Times New Roman" w:hint="eastAsia"/>
          <w:color w:val="000000" w:themeColor="text1"/>
        </w:rPr>
        <w:t>，</w:t>
      </w:r>
      <w:r>
        <w:rPr>
          <w:rFonts w:ascii="Times New Roman" w:hAnsi="Times New Roman" w:cs="Times New Roman"/>
          <w:color w:val="000000" w:themeColor="text1"/>
        </w:rPr>
        <w:t>CV</w:t>
      </w:r>
      <w:r>
        <w:rPr>
          <w:rFonts w:ascii="Times New Roman" w:hAnsi="Times New Roman" w:cs="Times New Roman" w:hint="eastAsia"/>
          <w:color w:val="000000" w:themeColor="text1"/>
        </w:rPr>
        <w:t>a</w:t>
      </w:r>
      <w:r>
        <w:rPr>
          <w:rFonts w:ascii="Times New Roman" w:hAnsi="Times New Roman" w:cs="Times New Roman"/>
          <w:color w:val="000000" w:themeColor="text1"/>
        </w:rPr>
        <w:t>R</w:t>
      </w:r>
      <w:r>
        <w:rPr>
          <w:rFonts w:ascii="Times New Roman" w:hAnsi="Times New Roman" w:cs="Times New Roman" w:hint="eastAsia"/>
          <w:color w:val="000000" w:themeColor="text1"/>
        </w:rPr>
        <w:t>分别为：</w:t>
      </w:r>
    </w:p>
    <w:p w14:paraId="243DCA85" w14:textId="77777777" w:rsidR="00AD5448" w:rsidRPr="00AB7236" w:rsidRDefault="000D7317" w:rsidP="00AD5448">
      <w:pPr>
        <w:jc w:val="both"/>
        <w:rPr>
          <w:rFonts w:ascii="Times New Roman" w:hAnsi="Times New Roman" w:cs="Times New Roman"/>
          <w:color w:val="000000" w:themeColor="text1"/>
        </w:rPr>
      </w:pPr>
      <m:oMathPara>
        <m:oMath>
          <m:sSub>
            <m:sSubPr>
              <m:ctrlPr>
                <w:rPr>
                  <w:rFonts w:ascii="Cambria Math" w:hAnsi="Cambria Math" w:cs="Times New Roman"/>
                  <w:color w:val="000000" w:themeColor="text1"/>
                  <w:sz w:val="21"/>
                  <w:szCs w:val="21"/>
                </w:rPr>
              </m:ctrlPr>
            </m:sSubPr>
            <m:e>
              <m:r>
                <w:rPr>
                  <w:rFonts w:ascii="Cambria Math" w:hAnsi="Cambria Math" w:cs="Times New Roman"/>
                  <w:color w:val="000000" w:themeColor="text1"/>
                  <w:sz w:val="21"/>
                  <w:szCs w:val="21"/>
                </w:rPr>
                <m:t>CVaR</m:t>
              </m:r>
              <m:ctrlPr>
                <w:rPr>
                  <w:rFonts w:ascii="Cambria Math" w:hAnsi="Cambria Math" w:cs="Times New Roman" w:hint="eastAsia"/>
                  <w:color w:val="000000" w:themeColor="text1"/>
                  <w:sz w:val="21"/>
                  <w:szCs w:val="21"/>
                </w:rPr>
              </m:ctrlPr>
            </m:e>
            <m:sub>
              <m:r>
                <w:rPr>
                  <w:rFonts w:ascii="Cambria Math" w:hAnsi="Cambria Math" w:cs="Times New Roman"/>
                  <w:color w:val="000000" w:themeColor="text1"/>
                  <w:sz w:val="21"/>
                  <w:szCs w:val="21"/>
                </w:rPr>
                <m:t>1</m:t>
              </m:r>
            </m:sub>
          </m:sSub>
          <m:r>
            <m:rPr>
              <m:sty m:val="p"/>
            </m:rPr>
            <w:rPr>
              <w:rFonts w:ascii="Cambria Math" w:hAnsi="Cambria Math" w:cs="Times New Roman"/>
              <w:color w:val="000000" w:themeColor="text1"/>
              <w:sz w:val="21"/>
              <w:szCs w:val="21"/>
            </w:rPr>
            <m:t>=-20%×</m:t>
          </m:r>
          <m:f>
            <m:fPr>
              <m:ctrlPr>
                <w:rPr>
                  <w:rFonts w:ascii="Cambria Math" w:hAnsi="Cambria Math" w:cs="Times New Roman"/>
                  <w:color w:val="000000" w:themeColor="text1"/>
                  <w:sz w:val="21"/>
                  <w:szCs w:val="21"/>
                </w:rPr>
              </m:ctrlPr>
            </m:fPr>
            <m:num>
              <m:r>
                <w:rPr>
                  <w:rFonts w:ascii="Cambria Math" w:hAnsi="Cambria Math" w:cs="Times New Roman"/>
                  <w:color w:val="FF0000"/>
                  <w:sz w:val="21"/>
                  <w:szCs w:val="21"/>
                </w:rPr>
                <m:t>1.5%</m:t>
              </m:r>
            </m:num>
            <m:den>
              <m:r>
                <w:rPr>
                  <w:rFonts w:ascii="Cambria Math" w:hAnsi="Cambria Math" w:cs="Times New Roman"/>
                  <w:color w:val="000000" w:themeColor="text1"/>
                  <w:sz w:val="21"/>
                  <w:szCs w:val="21"/>
                </w:rPr>
                <m:t>5%</m:t>
              </m:r>
            </m:den>
          </m:f>
          <m:r>
            <m:rPr>
              <m:sty m:val="p"/>
            </m:rPr>
            <w:rPr>
              <w:rFonts w:ascii="Cambria Math" w:hAnsi="Cambria Math" w:cs="Times New Roman"/>
              <w:color w:val="000000" w:themeColor="text1"/>
              <w:sz w:val="21"/>
              <w:szCs w:val="21"/>
            </w:rPr>
            <m:t>+</m:t>
          </m:r>
          <m:d>
            <m:dPr>
              <m:ctrlPr>
                <w:rPr>
                  <w:rFonts w:ascii="Cambria Math" w:hAnsi="Cambria Math" w:cs="Times New Roman"/>
                  <w:color w:val="000000" w:themeColor="text1"/>
                  <w:sz w:val="21"/>
                  <w:szCs w:val="21"/>
                </w:rPr>
              </m:ctrlPr>
            </m:dPr>
            <m:e>
              <m:r>
                <m:rPr>
                  <m:sty m:val="p"/>
                </m:rPr>
                <w:rPr>
                  <w:rFonts w:ascii="Cambria Math" w:hAnsi="Cambria Math" w:cs="Times New Roman"/>
                  <w:color w:val="000000" w:themeColor="text1"/>
                  <w:sz w:val="21"/>
                  <w:szCs w:val="21"/>
                </w:rPr>
                <m:t>-19%</m:t>
              </m:r>
            </m:e>
          </m:d>
          <m:r>
            <m:rPr>
              <m:sty m:val="p"/>
            </m:rPr>
            <w:rPr>
              <w:rFonts w:ascii="Cambria Math" w:hAnsi="Cambria Math" w:cs="Times New Roman"/>
              <w:color w:val="000000" w:themeColor="text1"/>
              <w:sz w:val="21"/>
              <w:szCs w:val="21"/>
            </w:rPr>
            <m:t>×</m:t>
          </m:r>
          <m:f>
            <m:fPr>
              <m:ctrlPr>
                <w:rPr>
                  <w:rFonts w:ascii="Cambria Math" w:hAnsi="Cambria Math" w:cs="Times New Roman"/>
                  <w:color w:val="000000" w:themeColor="text1"/>
                  <w:sz w:val="21"/>
                  <w:szCs w:val="21"/>
                </w:rPr>
              </m:ctrlPr>
            </m:fPr>
            <m:num>
              <m:r>
                <w:rPr>
                  <w:rFonts w:ascii="Cambria Math" w:hAnsi="Cambria Math" w:cs="Times New Roman"/>
                  <w:color w:val="000000" w:themeColor="text1"/>
                  <w:sz w:val="21"/>
                  <w:szCs w:val="21"/>
                </w:rPr>
                <m:t>1%</m:t>
              </m:r>
            </m:num>
            <m:den>
              <m:r>
                <w:rPr>
                  <w:rFonts w:ascii="Cambria Math" w:hAnsi="Cambria Math" w:cs="Times New Roman"/>
                  <w:color w:val="000000" w:themeColor="text1"/>
                  <w:sz w:val="21"/>
                  <w:szCs w:val="21"/>
                </w:rPr>
                <m:t>5%</m:t>
              </m:r>
            </m:den>
          </m:f>
          <m:r>
            <w:rPr>
              <w:rFonts w:ascii="Cambria Math" w:hAnsi="Cambria Math" w:cs="Times New Roman"/>
              <w:color w:val="000000" w:themeColor="text1"/>
              <w:sz w:val="21"/>
              <w:szCs w:val="21"/>
            </w:rPr>
            <m:t>+</m:t>
          </m:r>
          <m:d>
            <m:dPr>
              <m:ctrlPr>
                <w:rPr>
                  <w:rFonts w:ascii="Cambria Math" w:hAnsi="Cambria Math" w:cs="Times New Roman"/>
                  <w:color w:val="000000" w:themeColor="text1"/>
                  <w:sz w:val="21"/>
                  <w:szCs w:val="21"/>
                </w:rPr>
              </m:ctrlPr>
            </m:dPr>
            <m:e>
              <m:r>
                <m:rPr>
                  <m:sty m:val="p"/>
                </m:rPr>
                <w:rPr>
                  <w:rFonts w:ascii="Cambria Math" w:hAnsi="Cambria Math" w:cs="Times New Roman"/>
                  <w:color w:val="000000" w:themeColor="text1"/>
                  <w:sz w:val="21"/>
                  <w:szCs w:val="21"/>
                </w:rPr>
                <m:t>-18%</m:t>
              </m:r>
            </m:e>
          </m:d>
          <m:r>
            <m:rPr>
              <m:sty m:val="p"/>
            </m:rPr>
            <w:rPr>
              <w:rFonts w:ascii="Cambria Math" w:hAnsi="Cambria Math" w:cs="Times New Roman"/>
              <w:color w:val="000000" w:themeColor="text1"/>
              <w:sz w:val="21"/>
              <w:szCs w:val="21"/>
            </w:rPr>
            <m:t>×</m:t>
          </m:r>
          <m:f>
            <m:fPr>
              <m:ctrlPr>
                <w:rPr>
                  <w:rFonts w:ascii="Cambria Math" w:hAnsi="Cambria Math" w:cs="Times New Roman"/>
                  <w:color w:val="000000" w:themeColor="text1"/>
                  <w:sz w:val="21"/>
                  <w:szCs w:val="21"/>
                </w:rPr>
              </m:ctrlPr>
            </m:fPr>
            <m:num>
              <m:r>
                <w:rPr>
                  <w:rFonts w:ascii="Cambria Math" w:hAnsi="Cambria Math" w:cs="Times New Roman"/>
                  <w:color w:val="FF0000"/>
                  <w:sz w:val="21"/>
                  <w:szCs w:val="21"/>
                </w:rPr>
                <m:t>0.5%</m:t>
              </m:r>
            </m:num>
            <m:den>
              <m:r>
                <w:rPr>
                  <w:rFonts w:ascii="Cambria Math" w:hAnsi="Cambria Math" w:cs="Times New Roman"/>
                  <w:color w:val="000000" w:themeColor="text1"/>
                  <w:sz w:val="21"/>
                  <w:szCs w:val="21"/>
                </w:rPr>
                <m:t>5%</m:t>
              </m:r>
            </m:den>
          </m:f>
          <m:r>
            <w:rPr>
              <w:rFonts w:ascii="Cambria Math" w:hAnsi="Cambria Math" w:cs="Times New Roman"/>
              <w:color w:val="000000" w:themeColor="text1"/>
              <w:sz w:val="21"/>
              <w:szCs w:val="21"/>
            </w:rPr>
            <m:t>+</m:t>
          </m:r>
          <m:d>
            <m:dPr>
              <m:ctrlPr>
                <w:rPr>
                  <w:rFonts w:ascii="Cambria Math" w:hAnsi="Cambria Math" w:cs="Times New Roman"/>
                  <w:color w:val="000000" w:themeColor="text1"/>
                  <w:sz w:val="21"/>
                  <w:szCs w:val="21"/>
                </w:rPr>
              </m:ctrlPr>
            </m:dPr>
            <m:e>
              <m:r>
                <m:rPr>
                  <m:sty m:val="p"/>
                </m:rPr>
                <w:rPr>
                  <w:rFonts w:ascii="Cambria Math" w:hAnsi="Cambria Math" w:cs="Times New Roman"/>
                  <w:color w:val="000000" w:themeColor="text1"/>
                  <w:sz w:val="21"/>
                  <w:szCs w:val="21"/>
                </w:rPr>
                <m:t>-17%</m:t>
              </m:r>
            </m:e>
          </m:d>
          <m:r>
            <m:rPr>
              <m:sty m:val="p"/>
            </m:rPr>
            <w:rPr>
              <w:rFonts w:ascii="Cambria Math" w:hAnsi="Cambria Math" w:cs="Times New Roman"/>
              <w:color w:val="000000" w:themeColor="text1"/>
              <w:sz w:val="21"/>
              <w:szCs w:val="21"/>
            </w:rPr>
            <m:t>×</m:t>
          </m:r>
          <m:f>
            <m:fPr>
              <m:ctrlPr>
                <w:rPr>
                  <w:rFonts w:ascii="Cambria Math" w:hAnsi="Cambria Math" w:cs="Times New Roman"/>
                  <w:color w:val="000000" w:themeColor="text1"/>
                  <w:sz w:val="21"/>
                  <w:szCs w:val="21"/>
                </w:rPr>
              </m:ctrlPr>
            </m:fPr>
            <m:num>
              <m:r>
                <w:rPr>
                  <w:rFonts w:ascii="Cambria Math" w:hAnsi="Cambria Math" w:cs="Times New Roman"/>
                  <w:color w:val="000000" w:themeColor="text1"/>
                  <w:sz w:val="21"/>
                  <w:szCs w:val="21"/>
                </w:rPr>
                <m:t>2%</m:t>
              </m:r>
            </m:num>
            <m:den>
              <m:r>
                <w:rPr>
                  <w:rFonts w:ascii="Cambria Math" w:hAnsi="Cambria Math" w:cs="Times New Roman"/>
                  <w:color w:val="000000" w:themeColor="text1"/>
                  <w:sz w:val="21"/>
                  <w:szCs w:val="21"/>
                </w:rPr>
                <m:t>5%</m:t>
              </m:r>
            </m:den>
          </m:f>
          <m:r>
            <w:rPr>
              <w:rFonts w:ascii="Cambria Math" w:hAnsi="Cambria Math" w:cs="Times New Roman"/>
              <w:color w:val="000000" w:themeColor="text1"/>
              <w:sz w:val="21"/>
              <w:szCs w:val="21"/>
            </w:rPr>
            <m:t>=-18.4%</m:t>
          </m:r>
        </m:oMath>
      </m:oMathPara>
    </w:p>
    <w:p w14:paraId="718F1D1D" w14:textId="77777777" w:rsidR="00AD5448" w:rsidRPr="00B00BFE" w:rsidRDefault="000D7317" w:rsidP="00AD5448">
      <w:pPr>
        <w:jc w:val="both"/>
        <w:rPr>
          <w:rFonts w:ascii="Times New Roman" w:hAnsi="Times New Roman" w:cs="Times New Roman"/>
          <w:color w:val="000000" w:themeColor="text1"/>
          <w:sz w:val="21"/>
          <w:szCs w:val="21"/>
        </w:rPr>
      </w:pPr>
      <m:oMathPara>
        <m:oMath>
          <m:sSub>
            <m:sSubPr>
              <m:ctrlPr>
                <w:rPr>
                  <w:rFonts w:ascii="Cambria Math" w:hAnsi="Cambria Math" w:cs="Times New Roman"/>
                  <w:color w:val="000000" w:themeColor="text1"/>
                  <w:sz w:val="21"/>
                  <w:szCs w:val="21"/>
                </w:rPr>
              </m:ctrlPr>
            </m:sSubPr>
            <m:e>
              <m:r>
                <w:rPr>
                  <w:rFonts w:ascii="Cambria Math" w:hAnsi="Cambria Math" w:cs="Times New Roman"/>
                  <w:color w:val="000000" w:themeColor="text1"/>
                  <w:sz w:val="21"/>
                  <w:szCs w:val="21"/>
                </w:rPr>
                <m:t>CVaR</m:t>
              </m:r>
              <m:ctrlPr>
                <w:rPr>
                  <w:rFonts w:ascii="Cambria Math" w:hAnsi="Cambria Math" w:cs="Times New Roman" w:hint="eastAsia"/>
                  <w:color w:val="000000" w:themeColor="text1"/>
                  <w:sz w:val="21"/>
                  <w:szCs w:val="21"/>
                </w:rPr>
              </m:ctrlPr>
            </m:e>
            <m:sub>
              <m:r>
                <w:rPr>
                  <w:rFonts w:ascii="Cambria Math" w:hAnsi="Cambria Math" w:cs="Times New Roman"/>
                  <w:color w:val="000000" w:themeColor="text1"/>
                  <w:sz w:val="21"/>
                  <w:szCs w:val="21"/>
                </w:rPr>
                <m:t>2</m:t>
              </m:r>
            </m:sub>
          </m:sSub>
          <m:r>
            <m:rPr>
              <m:sty m:val="p"/>
            </m:rPr>
            <w:rPr>
              <w:rFonts w:ascii="Cambria Math" w:hAnsi="Cambria Math" w:cs="Times New Roman"/>
              <w:color w:val="000000" w:themeColor="text1"/>
              <w:sz w:val="21"/>
              <w:szCs w:val="21"/>
            </w:rPr>
            <m:t>=-20%×</m:t>
          </m:r>
          <m:f>
            <m:fPr>
              <m:ctrlPr>
                <w:rPr>
                  <w:rFonts w:ascii="Cambria Math" w:hAnsi="Cambria Math" w:cs="Times New Roman"/>
                  <w:color w:val="000000" w:themeColor="text1"/>
                  <w:sz w:val="21"/>
                  <w:szCs w:val="21"/>
                </w:rPr>
              </m:ctrlPr>
            </m:fPr>
            <m:num>
              <m:r>
                <w:rPr>
                  <w:rFonts w:ascii="Cambria Math" w:hAnsi="Cambria Math" w:cs="Times New Roman"/>
                  <w:color w:val="FF0000"/>
                  <w:sz w:val="21"/>
                  <w:szCs w:val="21"/>
                </w:rPr>
                <m:t>0.5%</m:t>
              </m:r>
            </m:num>
            <m:den>
              <m:r>
                <w:rPr>
                  <w:rFonts w:ascii="Cambria Math" w:hAnsi="Cambria Math" w:cs="Times New Roman"/>
                  <w:color w:val="000000" w:themeColor="text1"/>
                  <w:sz w:val="21"/>
                  <w:szCs w:val="21"/>
                </w:rPr>
                <m:t>5%</m:t>
              </m:r>
            </m:den>
          </m:f>
          <m:r>
            <m:rPr>
              <m:sty m:val="p"/>
            </m:rPr>
            <w:rPr>
              <w:rFonts w:ascii="Cambria Math" w:hAnsi="Cambria Math" w:cs="Times New Roman"/>
              <w:color w:val="000000" w:themeColor="text1"/>
              <w:sz w:val="21"/>
              <w:szCs w:val="21"/>
            </w:rPr>
            <m:t>+</m:t>
          </m:r>
          <m:d>
            <m:dPr>
              <m:ctrlPr>
                <w:rPr>
                  <w:rFonts w:ascii="Cambria Math" w:hAnsi="Cambria Math" w:cs="Times New Roman"/>
                  <w:color w:val="000000" w:themeColor="text1"/>
                  <w:sz w:val="21"/>
                  <w:szCs w:val="21"/>
                </w:rPr>
              </m:ctrlPr>
            </m:dPr>
            <m:e>
              <m:r>
                <m:rPr>
                  <m:sty m:val="p"/>
                </m:rPr>
                <w:rPr>
                  <w:rFonts w:ascii="Cambria Math" w:hAnsi="Cambria Math" w:cs="Times New Roman"/>
                  <w:color w:val="000000" w:themeColor="text1"/>
                  <w:sz w:val="21"/>
                  <w:szCs w:val="21"/>
                </w:rPr>
                <m:t>-19%</m:t>
              </m:r>
            </m:e>
          </m:d>
          <m:r>
            <m:rPr>
              <m:sty m:val="p"/>
            </m:rPr>
            <w:rPr>
              <w:rFonts w:ascii="Cambria Math" w:hAnsi="Cambria Math" w:cs="Times New Roman"/>
              <w:color w:val="000000" w:themeColor="text1"/>
              <w:sz w:val="21"/>
              <w:szCs w:val="21"/>
            </w:rPr>
            <m:t>×</m:t>
          </m:r>
          <m:f>
            <m:fPr>
              <m:ctrlPr>
                <w:rPr>
                  <w:rFonts w:ascii="Cambria Math" w:hAnsi="Cambria Math" w:cs="Times New Roman"/>
                  <w:color w:val="000000" w:themeColor="text1"/>
                  <w:sz w:val="21"/>
                  <w:szCs w:val="21"/>
                </w:rPr>
              </m:ctrlPr>
            </m:fPr>
            <m:num>
              <m:r>
                <w:rPr>
                  <w:rFonts w:ascii="Cambria Math" w:hAnsi="Cambria Math" w:cs="Times New Roman"/>
                  <w:color w:val="000000" w:themeColor="text1"/>
                  <w:sz w:val="21"/>
                  <w:szCs w:val="21"/>
                </w:rPr>
                <m:t>1%</m:t>
              </m:r>
            </m:num>
            <m:den>
              <m:r>
                <w:rPr>
                  <w:rFonts w:ascii="Cambria Math" w:hAnsi="Cambria Math" w:cs="Times New Roman"/>
                  <w:color w:val="000000" w:themeColor="text1"/>
                  <w:sz w:val="21"/>
                  <w:szCs w:val="21"/>
                </w:rPr>
                <m:t>5%</m:t>
              </m:r>
            </m:den>
          </m:f>
          <m:r>
            <w:rPr>
              <w:rFonts w:ascii="Cambria Math" w:hAnsi="Cambria Math" w:cs="Times New Roman"/>
              <w:color w:val="000000" w:themeColor="text1"/>
              <w:sz w:val="21"/>
              <w:szCs w:val="21"/>
            </w:rPr>
            <m:t>+</m:t>
          </m:r>
          <m:d>
            <m:dPr>
              <m:ctrlPr>
                <w:rPr>
                  <w:rFonts w:ascii="Cambria Math" w:hAnsi="Cambria Math" w:cs="Times New Roman"/>
                  <w:color w:val="000000" w:themeColor="text1"/>
                  <w:sz w:val="21"/>
                  <w:szCs w:val="21"/>
                </w:rPr>
              </m:ctrlPr>
            </m:dPr>
            <m:e>
              <m:r>
                <m:rPr>
                  <m:sty m:val="p"/>
                </m:rPr>
                <w:rPr>
                  <w:rFonts w:ascii="Cambria Math" w:hAnsi="Cambria Math" w:cs="Times New Roman"/>
                  <w:color w:val="000000" w:themeColor="text1"/>
                  <w:sz w:val="21"/>
                  <w:szCs w:val="21"/>
                </w:rPr>
                <m:t>-18%</m:t>
              </m:r>
            </m:e>
          </m:d>
          <m:r>
            <m:rPr>
              <m:sty m:val="p"/>
            </m:rPr>
            <w:rPr>
              <w:rFonts w:ascii="Cambria Math" w:hAnsi="Cambria Math" w:cs="Times New Roman"/>
              <w:color w:val="000000" w:themeColor="text1"/>
              <w:sz w:val="21"/>
              <w:szCs w:val="21"/>
            </w:rPr>
            <m:t>×</m:t>
          </m:r>
          <m:f>
            <m:fPr>
              <m:ctrlPr>
                <w:rPr>
                  <w:rFonts w:ascii="Cambria Math" w:hAnsi="Cambria Math" w:cs="Times New Roman"/>
                  <w:color w:val="000000" w:themeColor="text1"/>
                  <w:sz w:val="21"/>
                  <w:szCs w:val="21"/>
                </w:rPr>
              </m:ctrlPr>
            </m:fPr>
            <m:num>
              <m:r>
                <w:rPr>
                  <w:rFonts w:ascii="Cambria Math" w:hAnsi="Cambria Math" w:cs="Times New Roman"/>
                  <w:color w:val="FF0000"/>
                  <w:sz w:val="21"/>
                  <w:szCs w:val="21"/>
                </w:rPr>
                <m:t>1.5%</m:t>
              </m:r>
            </m:num>
            <m:den>
              <m:r>
                <w:rPr>
                  <w:rFonts w:ascii="Cambria Math" w:hAnsi="Cambria Math" w:cs="Times New Roman"/>
                  <w:color w:val="000000" w:themeColor="text1"/>
                  <w:sz w:val="21"/>
                  <w:szCs w:val="21"/>
                </w:rPr>
                <m:t>5%</m:t>
              </m:r>
            </m:den>
          </m:f>
          <m:r>
            <w:rPr>
              <w:rFonts w:ascii="Cambria Math" w:hAnsi="Cambria Math" w:cs="Times New Roman"/>
              <w:color w:val="000000" w:themeColor="text1"/>
              <w:sz w:val="21"/>
              <w:szCs w:val="21"/>
            </w:rPr>
            <m:t>+</m:t>
          </m:r>
          <m:d>
            <m:dPr>
              <m:ctrlPr>
                <w:rPr>
                  <w:rFonts w:ascii="Cambria Math" w:hAnsi="Cambria Math" w:cs="Times New Roman"/>
                  <w:color w:val="000000" w:themeColor="text1"/>
                  <w:sz w:val="21"/>
                  <w:szCs w:val="21"/>
                </w:rPr>
              </m:ctrlPr>
            </m:dPr>
            <m:e>
              <m:r>
                <m:rPr>
                  <m:sty m:val="p"/>
                </m:rPr>
                <w:rPr>
                  <w:rFonts w:ascii="Cambria Math" w:hAnsi="Cambria Math" w:cs="Times New Roman"/>
                  <w:color w:val="000000" w:themeColor="text1"/>
                  <w:sz w:val="21"/>
                  <w:szCs w:val="21"/>
                </w:rPr>
                <m:t>-17%</m:t>
              </m:r>
            </m:e>
          </m:d>
          <m:r>
            <m:rPr>
              <m:sty m:val="p"/>
            </m:rPr>
            <w:rPr>
              <w:rFonts w:ascii="Cambria Math" w:hAnsi="Cambria Math" w:cs="Times New Roman"/>
              <w:color w:val="000000" w:themeColor="text1"/>
              <w:sz w:val="21"/>
              <w:szCs w:val="21"/>
            </w:rPr>
            <m:t>×</m:t>
          </m:r>
          <m:f>
            <m:fPr>
              <m:ctrlPr>
                <w:rPr>
                  <w:rFonts w:ascii="Cambria Math" w:hAnsi="Cambria Math" w:cs="Times New Roman"/>
                  <w:color w:val="000000" w:themeColor="text1"/>
                  <w:sz w:val="21"/>
                  <w:szCs w:val="21"/>
                </w:rPr>
              </m:ctrlPr>
            </m:fPr>
            <m:num>
              <m:r>
                <w:rPr>
                  <w:rFonts w:ascii="Cambria Math" w:hAnsi="Cambria Math" w:cs="Times New Roman"/>
                  <w:color w:val="000000" w:themeColor="text1"/>
                  <w:sz w:val="21"/>
                  <w:szCs w:val="21"/>
                </w:rPr>
                <m:t>2%</m:t>
              </m:r>
            </m:num>
            <m:den>
              <m:r>
                <w:rPr>
                  <w:rFonts w:ascii="Cambria Math" w:hAnsi="Cambria Math" w:cs="Times New Roman"/>
                  <w:color w:val="000000" w:themeColor="text1"/>
                  <w:sz w:val="21"/>
                  <w:szCs w:val="21"/>
                </w:rPr>
                <m:t>5%</m:t>
              </m:r>
            </m:den>
          </m:f>
          <m:r>
            <w:rPr>
              <w:rFonts w:ascii="Cambria Math" w:hAnsi="Cambria Math" w:cs="Times New Roman"/>
              <w:color w:val="000000" w:themeColor="text1"/>
              <w:sz w:val="21"/>
              <w:szCs w:val="21"/>
            </w:rPr>
            <m:t>=-18%</m:t>
          </m:r>
        </m:oMath>
      </m:oMathPara>
    </w:p>
    <w:p w14:paraId="1A5CE8B5" w14:textId="77777777" w:rsidR="00AD5448" w:rsidRDefault="00AD5448" w:rsidP="00AD5448">
      <w:pPr>
        <w:jc w:val="both"/>
        <w:rPr>
          <w:rFonts w:ascii="Times New Roman" w:hAnsi="Times New Roman" w:cs="Times New Roman"/>
          <w:color w:val="000000" w:themeColor="text1"/>
        </w:rPr>
      </w:pPr>
    </w:p>
    <w:p w14:paraId="7958354D" w14:textId="77777777" w:rsidR="00AD5448" w:rsidRDefault="00AD5448" w:rsidP="00AD5448">
      <w:pPr>
        <w:ind w:firstLineChars="200" w:firstLine="440"/>
        <w:jc w:val="both"/>
        <w:rPr>
          <w:rFonts w:ascii="Times New Roman" w:hAnsi="Times New Roman" w:cs="Times New Roman"/>
          <w:color w:val="000000" w:themeColor="text1"/>
        </w:rPr>
      </w:pPr>
      <w:r>
        <w:rPr>
          <w:rFonts w:ascii="Times New Roman" w:hAnsi="Times New Roman" w:cs="Times New Roman" w:hint="eastAsia"/>
          <w:color w:val="000000" w:themeColor="text1"/>
        </w:rPr>
        <w:t>由上述计算可以看出，虚拟组合</w:t>
      </w:r>
      <w:r>
        <w:rPr>
          <w:rFonts w:ascii="Times New Roman" w:hAnsi="Times New Roman" w:cs="Times New Roman" w:hint="eastAsia"/>
          <w:color w:val="000000" w:themeColor="text1"/>
        </w:rPr>
        <w:t>1</w:t>
      </w:r>
      <w:r>
        <w:rPr>
          <w:rFonts w:ascii="Times New Roman" w:hAnsi="Times New Roman" w:cs="Times New Roman" w:hint="eastAsia"/>
          <w:color w:val="000000" w:themeColor="text1"/>
        </w:rPr>
        <w:t>和</w:t>
      </w:r>
      <w:r>
        <w:rPr>
          <w:rFonts w:ascii="Times New Roman" w:hAnsi="Times New Roman" w:cs="Times New Roman" w:hint="eastAsia"/>
          <w:color w:val="000000" w:themeColor="text1"/>
        </w:rPr>
        <w:t>2</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Va</w:t>
      </w:r>
      <w:r>
        <w:rPr>
          <w:rFonts w:ascii="Times New Roman" w:hAnsi="Times New Roman" w:cs="Times New Roman"/>
          <w:color w:val="000000" w:themeColor="text1"/>
        </w:rPr>
        <w:t>R</w:t>
      </w:r>
      <w:r>
        <w:rPr>
          <w:rFonts w:ascii="Times New Roman" w:hAnsi="Times New Roman" w:cs="Times New Roman" w:hint="eastAsia"/>
          <w:color w:val="000000" w:themeColor="text1"/>
        </w:rPr>
        <w:t>取值相同，但实际上虚拟组合</w:t>
      </w:r>
      <w:r>
        <w:rPr>
          <w:rFonts w:ascii="Times New Roman" w:hAnsi="Times New Roman" w:cs="Times New Roman" w:hint="eastAsia"/>
          <w:color w:val="000000" w:themeColor="text1"/>
        </w:rPr>
        <w:t>1</w:t>
      </w:r>
      <w:r>
        <w:rPr>
          <w:rFonts w:ascii="Times New Roman" w:hAnsi="Times New Roman" w:cs="Times New Roman" w:hint="eastAsia"/>
          <w:color w:val="000000" w:themeColor="text1"/>
        </w:rPr>
        <w:t>出现最大损失的概率高于虚拟组合</w:t>
      </w:r>
      <w:r>
        <w:rPr>
          <w:rFonts w:ascii="Times New Roman" w:hAnsi="Times New Roman" w:cs="Times New Roman" w:hint="eastAsia"/>
          <w:color w:val="000000" w:themeColor="text1"/>
        </w:rPr>
        <w:t>2</w:t>
      </w:r>
      <w:r>
        <w:rPr>
          <w:rFonts w:ascii="Times New Roman" w:hAnsi="Times New Roman" w:cs="Times New Roman" w:hint="eastAsia"/>
          <w:color w:val="000000" w:themeColor="text1"/>
        </w:rPr>
        <w:t>，而</w:t>
      </w:r>
      <w:r>
        <w:rPr>
          <w:rFonts w:ascii="Times New Roman" w:hAnsi="Times New Roman" w:cs="Times New Roman" w:hint="eastAsia"/>
          <w:color w:val="000000" w:themeColor="text1"/>
        </w:rPr>
        <w:t>CVa</w:t>
      </w:r>
      <w:r>
        <w:rPr>
          <w:rFonts w:ascii="Times New Roman" w:hAnsi="Times New Roman" w:cs="Times New Roman"/>
          <w:color w:val="000000" w:themeColor="text1"/>
        </w:rPr>
        <w:t>R</w:t>
      </w:r>
      <w:r>
        <w:rPr>
          <w:rFonts w:ascii="Times New Roman" w:hAnsi="Times New Roman" w:cs="Times New Roman" w:hint="eastAsia"/>
          <w:color w:val="000000" w:themeColor="text1"/>
        </w:rPr>
        <w:t>则能够有效地反映这一点。</w:t>
      </w:r>
    </w:p>
    <w:p w14:paraId="4801CB1A" w14:textId="77777777" w:rsidR="00AD5448" w:rsidRDefault="00AD5448" w:rsidP="00AD5448">
      <w:pPr>
        <w:ind w:firstLineChars="200" w:firstLine="440"/>
        <w:jc w:val="both"/>
        <w:rPr>
          <w:rFonts w:ascii="Times New Roman" w:hAnsi="Times New Roman" w:cs="Times New Roman"/>
          <w:color w:val="000000" w:themeColor="text1"/>
        </w:rPr>
      </w:pPr>
    </w:p>
    <w:p w14:paraId="07D96F4D" w14:textId="77777777" w:rsidR="00AD5448" w:rsidRDefault="00AD5448" w:rsidP="00AD5448">
      <w:pPr>
        <w:ind w:firstLineChars="200" w:firstLine="440"/>
        <w:jc w:val="both"/>
        <w:rPr>
          <w:rFonts w:ascii="Times New Roman" w:hAnsi="Times New Roman" w:cs="Times New Roman"/>
          <w:color w:val="000000" w:themeColor="text1"/>
        </w:rPr>
      </w:pPr>
    </w:p>
    <w:p w14:paraId="3B8FA20F" w14:textId="71E24618" w:rsidR="00AD5448" w:rsidRDefault="00AD5448" w:rsidP="00817B3D">
      <w:pPr>
        <w:spacing w:line="288" w:lineRule="auto"/>
        <w:ind w:firstLineChars="250" w:firstLine="550"/>
        <w:jc w:val="center"/>
        <w:rPr>
          <w:rFonts w:ascii="Times New Roman" w:hAnsi="Times New Roman" w:cs="Times New Roman"/>
          <w:color w:val="000000" w:themeColor="text1"/>
        </w:rPr>
      </w:pPr>
      <w:r>
        <w:rPr>
          <w:rFonts w:ascii="Times New Roman" w:hAnsi="Times New Roman" w:cs="Times New Roman" w:hint="eastAsia"/>
          <w:color w:val="000000" w:themeColor="text1"/>
        </w:rPr>
        <w:t>表</w:t>
      </w:r>
      <w:r w:rsidR="00817B3D">
        <w:rPr>
          <w:rFonts w:ascii="Times New Roman" w:hAnsi="Times New Roman" w:cs="Times New Roman"/>
          <w:color w:val="000000" w:themeColor="text1"/>
        </w:rPr>
        <w:t>2</w:t>
      </w:r>
      <w:r>
        <w:rPr>
          <w:rFonts w:ascii="Times New Roman" w:hAnsi="Times New Roman" w:cs="Times New Roman" w:hint="eastAsia"/>
          <w:color w:val="000000" w:themeColor="text1"/>
        </w:rPr>
        <w:t>.4.</w:t>
      </w:r>
      <w:r>
        <w:rPr>
          <w:rFonts w:ascii="Times New Roman" w:hAnsi="Times New Roman" w:cs="Times New Roman"/>
          <w:color w:val="000000" w:themeColor="text1"/>
        </w:rPr>
        <w:t>1</w:t>
      </w:r>
      <w:r>
        <w:rPr>
          <w:rFonts w:ascii="Times New Roman" w:hAnsi="Times New Roman" w:cs="Times New Roman" w:hint="eastAsia"/>
          <w:color w:val="000000" w:themeColor="text1"/>
        </w:rPr>
        <w:t>：虚拟组合未来一个交易日极端损失出现概率分布</w:t>
      </w:r>
    </w:p>
    <w:tbl>
      <w:tblPr>
        <w:tblStyle w:val="a6"/>
        <w:tblW w:w="0" w:type="auto"/>
        <w:tblLook w:val="04A0" w:firstRow="1" w:lastRow="0" w:firstColumn="1" w:lastColumn="0" w:noHBand="0" w:noVBand="1"/>
      </w:tblPr>
      <w:tblGrid>
        <w:gridCol w:w="2072"/>
        <w:gridCol w:w="2072"/>
        <w:gridCol w:w="2073"/>
        <w:gridCol w:w="2073"/>
      </w:tblGrid>
      <w:tr w:rsidR="00AD5448" w:rsidRPr="00985423" w14:paraId="22AB8580" w14:textId="77777777" w:rsidTr="001A4925">
        <w:tc>
          <w:tcPr>
            <w:tcW w:w="4144" w:type="dxa"/>
            <w:gridSpan w:val="2"/>
          </w:tcPr>
          <w:p w14:paraId="1048DF10" w14:textId="77777777" w:rsidR="00AD5448" w:rsidRPr="00985423" w:rsidRDefault="00AD5448" w:rsidP="00817B3D">
            <w:pPr>
              <w:spacing w:line="288" w:lineRule="auto"/>
              <w:jc w:val="center"/>
              <w:rPr>
                <w:rFonts w:ascii="Times New Roman" w:hAnsi="Times New Roman" w:cs="Times New Roman"/>
                <w:color w:val="000000" w:themeColor="text1"/>
                <w:sz w:val="24"/>
              </w:rPr>
            </w:pPr>
            <w:r>
              <w:rPr>
                <w:rFonts w:ascii="Times New Roman" w:hAnsi="Times New Roman" w:cs="Times New Roman" w:hint="eastAsia"/>
                <w:color w:val="000000" w:themeColor="text1"/>
                <w:sz w:val="24"/>
              </w:rPr>
              <w:t>虚拟组合</w:t>
            </w:r>
            <w:r>
              <w:rPr>
                <w:rFonts w:ascii="Times New Roman" w:hAnsi="Times New Roman" w:cs="Times New Roman" w:hint="eastAsia"/>
                <w:color w:val="000000" w:themeColor="text1"/>
                <w:sz w:val="24"/>
              </w:rPr>
              <w:t>1</w:t>
            </w:r>
          </w:p>
        </w:tc>
        <w:tc>
          <w:tcPr>
            <w:tcW w:w="4146" w:type="dxa"/>
            <w:gridSpan w:val="2"/>
          </w:tcPr>
          <w:p w14:paraId="56A21279" w14:textId="77777777" w:rsidR="00AD5448" w:rsidRPr="00985423" w:rsidRDefault="00AD5448" w:rsidP="00817B3D">
            <w:pPr>
              <w:spacing w:line="288" w:lineRule="auto"/>
              <w:jc w:val="center"/>
              <w:rPr>
                <w:rFonts w:ascii="Times New Roman" w:hAnsi="Times New Roman" w:cs="Times New Roman"/>
                <w:color w:val="000000" w:themeColor="text1"/>
                <w:sz w:val="24"/>
              </w:rPr>
            </w:pPr>
            <w:r>
              <w:rPr>
                <w:rFonts w:ascii="Times New Roman" w:hAnsi="Times New Roman" w:cs="Times New Roman" w:hint="eastAsia"/>
                <w:color w:val="000000" w:themeColor="text1"/>
                <w:sz w:val="24"/>
              </w:rPr>
              <w:t>虚拟组合</w:t>
            </w:r>
            <w:r>
              <w:rPr>
                <w:rFonts w:ascii="Times New Roman" w:hAnsi="Times New Roman" w:cs="Times New Roman"/>
                <w:color w:val="000000" w:themeColor="text1"/>
                <w:sz w:val="24"/>
              </w:rPr>
              <w:t>2</w:t>
            </w:r>
          </w:p>
        </w:tc>
      </w:tr>
      <w:tr w:rsidR="00AD5448" w:rsidRPr="00985423" w14:paraId="0777973E" w14:textId="77777777" w:rsidTr="001A4925">
        <w:tc>
          <w:tcPr>
            <w:tcW w:w="2072" w:type="dxa"/>
          </w:tcPr>
          <w:p w14:paraId="292D354D" w14:textId="77777777" w:rsidR="00AD5448" w:rsidRPr="00985423" w:rsidRDefault="00AD5448" w:rsidP="00817B3D">
            <w:pPr>
              <w:spacing w:line="288" w:lineRule="auto"/>
              <w:jc w:val="center"/>
              <w:rPr>
                <w:rFonts w:ascii="Times New Roman" w:hAnsi="Times New Roman" w:cs="Times New Roman"/>
                <w:color w:val="000000" w:themeColor="text1"/>
                <w:szCs w:val="22"/>
              </w:rPr>
            </w:pPr>
            <w:r w:rsidRPr="00985423">
              <w:rPr>
                <w:rFonts w:ascii="Times New Roman" w:hAnsi="Times New Roman" w:cs="Times New Roman" w:hint="eastAsia"/>
                <w:color w:val="000000" w:themeColor="text1"/>
                <w:szCs w:val="22"/>
              </w:rPr>
              <w:t>预期收益</w:t>
            </w:r>
            <w:r>
              <w:rPr>
                <w:rFonts w:ascii="Times New Roman" w:hAnsi="Times New Roman" w:cs="Times New Roman" w:hint="eastAsia"/>
                <w:color w:val="000000" w:themeColor="text1"/>
                <w:szCs w:val="22"/>
              </w:rPr>
              <w:t>率取值</w:t>
            </w:r>
          </w:p>
        </w:tc>
        <w:tc>
          <w:tcPr>
            <w:tcW w:w="2072" w:type="dxa"/>
          </w:tcPr>
          <w:p w14:paraId="46628E7C" w14:textId="77777777" w:rsidR="00AD5448" w:rsidRPr="00985423" w:rsidRDefault="00AD5448" w:rsidP="00817B3D">
            <w:pPr>
              <w:spacing w:line="288" w:lineRule="auto"/>
              <w:jc w:val="center"/>
              <w:rPr>
                <w:rFonts w:ascii="Times New Roman" w:hAnsi="Times New Roman" w:cs="Times New Roman"/>
                <w:color w:val="000000" w:themeColor="text1"/>
                <w:szCs w:val="22"/>
              </w:rPr>
            </w:pPr>
            <w:r w:rsidRPr="00985423">
              <w:rPr>
                <w:rFonts w:ascii="Times New Roman" w:hAnsi="Times New Roman" w:cs="Times New Roman" w:hint="eastAsia"/>
                <w:color w:val="000000" w:themeColor="text1"/>
                <w:szCs w:val="22"/>
              </w:rPr>
              <w:t>出现概率</w:t>
            </w:r>
          </w:p>
        </w:tc>
        <w:tc>
          <w:tcPr>
            <w:tcW w:w="2073" w:type="dxa"/>
          </w:tcPr>
          <w:p w14:paraId="4E00F7C6" w14:textId="77777777" w:rsidR="00AD5448" w:rsidRPr="00985423" w:rsidRDefault="00AD5448" w:rsidP="00817B3D">
            <w:pPr>
              <w:spacing w:line="288" w:lineRule="auto"/>
              <w:jc w:val="center"/>
              <w:rPr>
                <w:rFonts w:ascii="Times New Roman" w:hAnsi="Times New Roman" w:cs="Times New Roman"/>
                <w:color w:val="000000" w:themeColor="text1"/>
                <w:sz w:val="24"/>
              </w:rPr>
            </w:pPr>
            <w:r w:rsidRPr="00985423">
              <w:rPr>
                <w:rFonts w:ascii="Times New Roman" w:hAnsi="Times New Roman" w:cs="Times New Roman" w:hint="eastAsia"/>
                <w:color w:val="000000" w:themeColor="text1"/>
                <w:szCs w:val="22"/>
              </w:rPr>
              <w:t>预期收益</w:t>
            </w:r>
            <w:r>
              <w:rPr>
                <w:rFonts w:ascii="Times New Roman" w:hAnsi="Times New Roman" w:cs="Times New Roman" w:hint="eastAsia"/>
                <w:color w:val="000000" w:themeColor="text1"/>
                <w:szCs w:val="22"/>
              </w:rPr>
              <w:t>率取值</w:t>
            </w:r>
          </w:p>
        </w:tc>
        <w:tc>
          <w:tcPr>
            <w:tcW w:w="2073" w:type="dxa"/>
          </w:tcPr>
          <w:p w14:paraId="162E40C6" w14:textId="77777777" w:rsidR="00AD5448" w:rsidRPr="00985423" w:rsidRDefault="00AD5448" w:rsidP="00817B3D">
            <w:pPr>
              <w:spacing w:line="288" w:lineRule="auto"/>
              <w:jc w:val="center"/>
              <w:rPr>
                <w:rFonts w:ascii="Times New Roman" w:hAnsi="Times New Roman" w:cs="Times New Roman"/>
                <w:color w:val="000000" w:themeColor="text1"/>
                <w:sz w:val="24"/>
              </w:rPr>
            </w:pPr>
            <w:r w:rsidRPr="00985423">
              <w:rPr>
                <w:rFonts w:ascii="Times New Roman" w:hAnsi="Times New Roman" w:cs="Times New Roman" w:hint="eastAsia"/>
                <w:color w:val="000000" w:themeColor="text1"/>
                <w:szCs w:val="22"/>
              </w:rPr>
              <w:t>出现概率</w:t>
            </w:r>
          </w:p>
        </w:tc>
      </w:tr>
      <w:tr w:rsidR="00AD5448" w:rsidRPr="00985423" w14:paraId="0D506B7D" w14:textId="77777777" w:rsidTr="001A4925">
        <w:tc>
          <w:tcPr>
            <w:tcW w:w="2072" w:type="dxa"/>
          </w:tcPr>
          <w:p w14:paraId="11F1D88E" w14:textId="77777777" w:rsidR="00AD5448" w:rsidRPr="00985423" w:rsidRDefault="00AD5448" w:rsidP="00817B3D">
            <w:pPr>
              <w:spacing w:line="288" w:lineRule="auto"/>
              <w:jc w:val="center"/>
              <w:rPr>
                <w:rFonts w:ascii="Times New Roman" w:hAnsi="Times New Roman" w:cs="Times New Roman"/>
                <w:color w:val="000000" w:themeColor="text1"/>
                <w:sz w:val="24"/>
              </w:rPr>
            </w:pPr>
            <w:r>
              <w:rPr>
                <w:rFonts w:ascii="Times New Roman" w:hAnsi="Times New Roman" w:cs="Times New Roman" w:hint="eastAsia"/>
                <w:color w:val="000000" w:themeColor="text1"/>
                <w:sz w:val="24"/>
              </w:rPr>
              <w:t>-20%</w:t>
            </w:r>
          </w:p>
        </w:tc>
        <w:tc>
          <w:tcPr>
            <w:tcW w:w="2072" w:type="dxa"/>
          </w:tcPr>
          <w:p w14:paraId="060D6774" w14:textId="77777777" w:rsidR="00AD5448" w:rsidRPr="00985423" w:rsidRDefault="00AD5448" w:rsidP="00817B3D">
            <w:pPr>
              <w:spacing w:line="288" w:lineRule="auto"/>
              <w:jc w:val="center"/>
              <w:rPr>
                <w:rFonts w:ascii="Times New Roman" w:hAnsi="Times New Roman" w:cs="Times New Roman"/>
                <w:color w:val="000000" w:themeColor="text1"/>
                <w:sz w:val="24"/>
              </w:rPr>
            </w:pPr>
            <w:r w:rsidRPr="005D02D7">
              <w:rPr>
                <w:rFonts w:ascii="Times New Roman" w:hAnsi="Times New Roman" w:cs="Times New Roman" w:hint="eastAsia"/>
                <w:color w:val="FF0000"/>
                <w:sz w:val="24"/>
              </w:rPr>
              <w:t>1.</w:t>
            </w:r>
            <w:r w:rsidRPr="005D02D7">
              <w:rPr>
                <w:rFonts w:ascii="Times New Roman" w:hAnsi="Times New Roman" w:cs="Times New Roman"/>
                <w:color w:val="FF0000"/>
                <w:sz w:val="24"/>
              </w:rPr>
              <w:t>5%</w:t>
            </w:r>
          </w:p>
        </w:tc>
        <w:tc>
          <w:tcPr>
            <w:tcW w:w="2073" w:type="dxa"/>
          </w:tcPr>
          <w:p w14:paraId="4B467288" w14:textId="77777777" w:rsidR="00AD5448" w:rsidRPr="00985423" w:rsidRDefault="00AD5448" w:rsidP="00817B3D">
            <w:pPr>
              <w:spacing w:line="288" w:lineRule="auto"/>
              <w:jc w:val="center"/>
              <w:rPr>
                <w:rFonts w:ascii="Times New Roman" w:hAnsi="Times New Roman" w:cs="Times New Roman"/>
                <w:color w:val="000000" w:themeColor="text1"/>
                <w:sz w:val="24"/>
              </w:rPr>
            </w:pPr>
            <w:r>
              <w:rPr>
                <w:rFonts w:ascii="Times New Roman" w:hAnsi="Times New Roman" w:cs="Times New Roman" w:hint="eastAsia"/>
                <w:color w:val="000000" w:themeColor="text1"/>
                <w:sz w:val="24"/>
              </w:rPr>
              <w:t>-20%</w:t>
            </w:r>
          </w:p>
        </w:tc>
        <w:tc>
          <w:tcPr>
            <w:tcW w:w="2073" w:type="dxa"/>
          </w:tcPr>
          <w:p w14:paraId="68A49762" w14:textId="77777777" w:rsidR="00AD5448" w:rsidRPr="00985423" w:rsidRDefault="00AD5448" w:rsidP="00817B3D">
            <w:pPr>
              <w:spacing w:line="288" w:lineRule="auto"/>
              <w:jc w:val="center"/>
              <w:rPr>
                <w:rFonts w:ascii="Times New Roman" w:hAnsi="Times New Roman" w:cs="Times New Roman"/>
                <w:color w:val="000000" w:themeColor="text1"/>
                <w:sz w:val="24"/>
              </w:rPr>
            </w:pPr>
            <w:r w:rsidRPr="005D02D7">
              <w:rPr>
                <w:rFonts w:ascii="Times New Roman" w:hAnsi="Times New Roman" w:cs="Times New Roman"/>
                <w:color w:val="FF0000"/>
                <w:sz w:val="24"/>
              </w:rPr>
              <w:t>0</w:t>
            </w:r>
            <w:r w:rsidRPr="005D02D7">
              <w:rPr>
                <w:rFonts w:ascii="Times New Roman" w:hAnsi="Times New Roman" w:cs="Times New Roman" w:hint="eastAsia"/>
                <w:color w:val="FF0000"/>
                <w:sz w:val="24"/>
              </w:rPr>
              <w:t>.</w:t>
            </w:r>
            <w:r w:rsidRPr="005D02D7">
              <w:rPr>
                <w:rFonts w:ascii="Times New Roman" w:hAnsi="Times New Roman" w:cs="Times New Roman"/>
                <w:color w:val="FF0000"/>
                <w:sz w:val="24"/>
              </w:rPr>
              <w:t>5%</w:t>
            </w:r>
          </w:p>
        </w:tc>
      </w:tr>
      <w:tr w:rsidR="00AD5448" w:rsidRPr="00985423" w14:paraId="45E67ED3" w14:textId="77777777" w:rsidTr="001A4925">
        <w:tc>
          <w:tcPr>
            <w:tcW w:w="2072" w:type="dxa"/>
          </w:tcPr>
          <w:p w14:paraId="61384890" w14:textId="77777777" w:rsidR="00AD5448" w:rsidRPr="00985423" w:rsidRDefault="00AD5448" w:rsidP="00817B3D">
            <w:pPr>
              <w:spacing w:line="288" w:lineRule="auto"/>
              <w:jc w:val="center"/>
              <w:rPr>
                <w:rFonts w:ascii="Times New Roman" w:hAnsi="Times New Roman" w:cs="Times New Roman"/>
                <w:color w:val="000000" w:themeColor="text1"/>
                <w:sz w:val="24"/>
              </w:rPr>
            </w:pP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19</w:t>
            </w:r>
            <w:r>
              <w:rPr>
                <w:rFonts w:ascii="Times New Roman" w:hAnsi="Times New Roman" w:cs="Times New Roman" w:hint="eastAsia"/>
                <w:color w:val="000000" w:themeColor="text1"/>
                <w:sz w:val="24"/>
              </w:rPr>
              <w:t>%</w:t>
            </w:r>
          </w:p>
        </w:tc>
        <w:tc>
          <w:tcPr>
            <w:tcW w:w="2072" w:type="dxa"/>
          </w:tcPr>
          <w:p w14:paraId="4744B852" w14:textId="77777777" w:rsidR="00AD5448" w:rsidRPr="00985423" w:rsidRDefault="00AD5448" w:rsidP="00817B3D">
            <w:pPr>
              <w:spacing w:line="288" w:lineRule="auto"/>
              <w:jc w:val="center"/>
              <w:rPr>
                <w:rFonts w:ascii="Times New Roman" w:hAnsi="Times New Roman" w:cs="Times New Roman"/>
                <w:color w:val="000000" w:themeColor="text1"/>
                <w:sz w:val="24"/>
              </w:rPr>
            </w:pPr>
            <w:r>
              <w:rPr>
                <w:rFonts w:ascii="Times New Roman" w:hAnsi="Times New Roman" w:cs="Times New Roman" w:hint="eastAsia"/>
                <w:color w:val="000000" w:themeColor="text1"/>
                <w:sz w:val="24"/>
              </w:rPr>
              <w:t>1</w:t>
            </w:r>
            <w:r>
              <w:rPr>
                <w:rFonts w:ascii="Times New Roman" w:hAnsi="Times New Roman" w:cs="Times New Roman"/>
                <w:color w:val="000000" w:themeColor="text1"/>
                <w:sz w:val="24"/>
              </w:rPr>
              <w:t>%</w:t>
            </w:r>
          </w:p>
        </w:tc>
        <w:tc>
          <w:tcPr>
            <w:tcW w:w="2073" w:type="dxa"/>
          </w:tcPr>
          <w:p w14:paraId="325FECDE" w14:textId="77777777" w:rsidR="00AD5448" w:rsidRPr="00985423" w:rsidRDefault="00AD5448" w:rsidP="00817B3D">
            <w:pPr>
              <w:spacing w:line="288" w:lineRule="auto"/>
              <w:jc w:val="center"/>
              <w:rPr>
                <w:rFonts w:ascii="Times New Roman" w:hAnsi="Times New Roman" w:cs="Times New Roman"/>
                <w:color w:val="000000" w:themeColor="text1"/>
                <w:sz w:val="24"/>
              </w:rPr>
            </w:pP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19</w:t>
            </w:r>
            <w:r>
              <w:rPr>
                <w:rFonts w:ascii="Times New Roman" w:hAnsi="Times New Roman" w:cs="Times New Roman" w:hint="eastAsia"/>
                <w:color w:val="000000" w:themeColor="text1"/>
                <w:sz w:val="24"/>
              </w:rPr>
              <w:t>%</w:t>
            </w:r>
          </w:p>
        </w:tc>
        <w:tc>
          <w:tcPr>
            <w:tcW w:w="2073" w:type="dxa"/>
          </w:tcPr>
          <w:p w14:paraId="250EDAA4" w14:textId="77777777" w:rsidR="00AD5448" w:rsidRPr="00985423" w:rsidRDefault="00AD5448" w:rsidP="00817B3D">
            <w:pPr>
              <w:spacing w:line="288" w:lineRule="auto"/>
              <w:jc w:val="center"/>
              <w:rPr>
                <w:rFonts w:ascii="Times New Roman" w:hAnsi="Times New Roman" w:cs="Times New Roman"/>
                <w:color w:val="000000" w:themeColor="text1"/>
                <w:sz w:val="24"/>
              </w:rPr>
            </w:pPr>
            <w:r>
              <w:rPr>
                <w:rFonts w:ascii="Times New Roman" w:hAnsi="Times New Roman" w:cs="Times New Roman" w:hint="eastAsia"/>
                <w:color w:val="000000" w:themeColor="text1"/>
                <w:sz w:val="24"/>
              </w:rPr>
              <w:t>1</w:t>
            </w:r>
            <w:r>
              <w:rPr>
                <w:rFonts w:ascii="Times New Roman" w:hAnsi="Times New Roman" w:cs="Times New Roman"/>
                <w:color w:val="000000" w:themeColor="text1"/>
                <w:sz w:val="24"/>
              </w:rPr>
              <w:t>%</w:t>
            </w:r>
          </w:p>
        </w:tc>
      </w:tr>
      <w:tr w:rsidR="00AD5448" w:rsidRPr="00985423" w14:paraId="70E66EC2" w14:textId="77777777" w:rsidTr="001A4925">
        <w:tc>
          <w:tcPr>
            <w:tcW w:w="2072" w:type="dxa"/>
          </w:tcPr>
          <w:p w14:paraId="369C35CD" w14:textId="77777777" w:rsidR="00AD5448" w:rsidRPr="00985423" w:rsidRDefault="00AD5448" w:rsidP="00817B3D">
            <w:pPr>
              <w:spacing w:line="288" w:lineRule="auto"/>
              <w:jc w:val="center"/>
              <w:rPr>
                <w:rFonts w:ascii="Times New Roman" w:hAnsi="Times New Roman" w:cs="Times New Roman"/>
                <w:color w:val="000000" w:themeColor="text1"/>
                <w:sz w:val="24"/>
              </w:rPr>
            </w:pP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18</w:t>
            </w:r>
            <w:r>
              <w:rPr>
                <w:rFonts w:ascii="Times New Roman" w:hAnsi="Times New Roman" w:cs="Times New Roman" w:hint="eastAsia"/>
                <w:color w:val="000000" w:themeColor="text1"/>
                <w:sz w:val="24"/>
              </w:rPr>
              <w:t>%</w:t>
            </w:r>
          </w:p>
        </w:tc>
        <w:tc>
          <w:tcPr>
            <w:tcW w:w="2072" w:type="dxa"/>
          </w:tcPr>
          <w:p w14:paraId="21C8C873" w14:textId="77777777" w:rsidR="00AD5448" w:rsidRPr="00985423" w:rsidRDefault="00AD5448" w:rsidP="00817B3D">
            <w:pPr>
              <w:spacing w:line="288" w:lineRule="auto"/>
              <w:jc w:val="center"/>
              <w:rPr>
                <w:rFonts w:ascii="Times New Roman" w:hAnsi="Times New Roman" w:cs="Times New Roman"/>
                <w:color w:val="000000" w:themeColor="text1"/>
                <w:sz w:val="24"/>
              </w:rPr>
            </w:pPr>
            <w:r w:rsidRPr="005D02D7">
              <w:rPr>
                <w:rFonts w:ascii="Times New Roman" w:hAnsi="Times New Roman" w:cs="Times New Roman"/>
                <w:color w:val="FF0000"/>
                <w:sz w:val="24"/>
              </w:rPr>
              <w:t>0</w:t>
            </w:r>
            <w:r w:rsidRPr="005D02D7">
              <w:rPr>
                <w:rFonts w:ascii="Times New Roman" w:hAnsi="Times New Roman" w:cs="Times New Roman" w:hint="eastAsia"/>
                <w:color w:val="FF0000"/>
                <w:sz w:val="24"/>
              </w:rPr>
              <w:t>.</w:t>
            </w:r>
            <w:r w:rsidRPr="005D02D7">
              <w:rPr>
                <w:rFonts w:ascii="Times New Roman" w:hAnsi="Times New Roman" w:cs="Times New Roman"/>
                <w:color w:val="FF0000"/>
                <w:sz w:val="24"/>
              </w:rPr>
              <w:t>5%</w:t>
            </w:r>
          </w:p>
        </w:tc>
        <w:tc>
          <w:tcPr>
            <w:tcW w:w="2073" w:type="dxa"/>
          </w:tcPr>
          <w:p w14:paraId="2EBEA87D" w14:textId="77777777" w:rsidR="00AD5448" w:rsidRPr="00985423" w:rsidRDefault="00AD5448" w:rsidP="00817B3D">
            <w:pPr>
              <w:spacing w:line="288" w:lineRule="auto"/>
              <w:jc w:val="center"/>
              <w:rPr>
                <w:rFonts w:ascii="Times New Roman" w:hAnsi="Times New Roman" w:cs="Times New Roman"/>
                <w:color w:val="000000" w:themeColor="text1"/>
                <w:sz w:val="24"/>
              </w:rPr>
            </w:pP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18</w:t>
            </w:r>
            <w:r>
              <w:rPr>
                <w:rFonts w:ascii="Times New Roman" w:hAnsi="Times New Roman" w:cs="Times New Roman" w:hint="eastAsia"/>
                <w:color w:val="000000" w:themeColor="text1"/>
                <w:sz w:val="24"/>
              </w:rPr>
              <w:t>%</w:t>
            </w:r>
          </w:p>
        </w:tc>
        <w:tc>
          <w:tcPr>
            <w:tcW w:w="2073" w:type="dxa"/>
          </w:tcPr>
          <w:p w14:paraId="63528C8A" w14:textId="77777777" w:rsidR="00AD5448" w:rsidRPr="00985423" w:rsidRDefault="00AD5448" w:rsidP="00817B3D">
            <w:pPr>
              <w:spacing w:line="288" w:lineRule="auto"/>
              <w:jc w:val="center"/>
              <w:rPr>
                <w:rFonts w:ascii="Times New Roman" w:hAnsi="Times New Roman" w:cs="Times New Roman"/>
                <w:color w:val="000000" w:themeColor="text1"/>
                <w:sz w:val="24"/>
              </w:rPr>
            </w:pPr>
            <w:r w:rsidRPr="005D02D7">
              <w:rPr>
                <w:rFonts w:ascii="Times New Roman" w:hAnsi="Times New Roman" w:cs="Times New Roman"/>
                <w:color w:val="FF0000"/>
                <w:sz w:val="24"/>
              </w:rPr>
              <w:t>1</w:t>
            </w:r>
            <w:r w:rsidRPr="005D02D7">
              <w:rPr>
                <w:rFonts w:ascii="Times New Roman" w:hAnsi="Times New Roman" w:cs="Times New Roman" w:hint="eastAsia"/>
                <w:color w:val="FF0000"/>
                <w:sz w:val="24"/>
              </w:rPr>
              <w:t>.</w:t>
            </w:r>
            <w:r w:rsidRPr="005D02D7">
              <w:rPr>
                <w:rFonts w:ascii="Times New Roman" w:hAnsi="Times New Roman" w:cs="Times New Roman"/>
                <w:color w:val="FF0000"/>
                <w:sz w:val="24"/>
              </w:rPr>
              <w:t>5%</w:t>
            </w:r>
          </w:p>
        </w:tc>
      </w:tr>
      <w:tr w:rsidR="00AD5448" w:rsidRPr="00985423" w14:paraId="006DA189" w14:textId="77777777" w:rsidTr="001A4925">
        <w:tc>
          <w:tcPr>
            <w:tcW w:w="2072" w:type="dxa"/>
          </w:tcPr>
          <w:p w14:paraId="53340681" w14:textId="77777777" w:rsidR="00AD5448" w:rsidRPr="00985423" w:rsidRDefault="00AD5448" w:rsidP="00817B3D">
            <w:pPr>
              <w:spacing w:line="288" w:lineRule="auto"/>
              <w:jc w:val="center"/>
              <w:rPr>
                <w:rFonts w:ascii="Times New Roman" w:hAnsi="Times New Roman" w:cs="Times New Roman"/>
                <w:color w:val="000000" w:themeColor="text1"/>
                <w:sz w:val="24"/>
              </w:rPr>
            </w:pP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17</w:t>
            </w:r>
            <w:r>
              <w:rPr>
                <w:rFonts w:ascii="Times New Roman" w:hAnsi="Times New Roman" w:cs="Times New Roman" w:hint="eastAsia"/>
                <w:color w:val="000000" w:themeColor="text1"/>
                <w:sz w:val="24"/>
              </w:rPr>
              <w:t>%</w:t>
            </w:r>
          </w:p>
        </w:tc>
        <w:tc>
          <w:tcPr>
            <w:tcW w:w="2072" w:type="dxa"/>
          </w:tcPr>
          <w:p w14:paraId="0DEA70C9" w14:textId="77777777" w:rsidR="00AD5448" w:rsidRPr="00985423" w:rsidRDefault="00AD5448" w:rsidP="00817B3D">
            <w:pPr>
              <w:spacing w:line="288"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c>
          <w:tcPr>
            <w:tcW w:w="2073" w:type="dxa"/>
          </w:tcPr>
          <w:p w14:paraId="75F59466" w14:textId="77777777" w:rsidR="00AD5448" w:rsidRPr="00985423" w:rsidRDefault="00AD5448" w:rsidP="00817B3D">
            <w:pPr>
              <w:spacing w:line="288" w:lineRule="auto"/>
              <w:jc w:val="center"/>
              <w:rPr>
                <w:rFonts w:ascii="Times New Roman" w:hAnsi="Times New Roman" w:cs="Times New Roman"/>
                <w:color w:val="000000" w:themeColor="text1"/>
                <w:sz w:val="24"/>
              </w:rPr>
            </w:pP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17</w:t>
            </w:r>
            <w:r>
              <w:rPr>
                <w:rFonts w:ascii="Times New Roman" w:hAnsi="Times New Roman" w:cs="Times New Roman" w:hint="eastAsia"/>
                <w:color w:val="000000" w:themeColor="text1"/>
                <w:sz w:val="24"/>
              </w:rPr>
              <w:t>%</w:t>
            </w:r>
          </w:p>
        </w:tc>
        <w:tc>
          <w:tcPr>
            <w:tcW w:w="2073" w:type="dxa"/>
          </w:tcPr>
          <w:p w14:paraId="694B14E6" w14:textId="77777777" w:rsidR="00AD5448" w:rsidRPr="00985423" w:rsidRDefault="00AD5448" w:rsidP="00817B3D">
            <w:pPr>
              <w:spacing w:line="288"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w:t>
            </w:r>
          </w:p>
        </w:tc>
      </w:tr>
    </w:tbl>
    <w:p w14:paraId="08DAC06B" w14:textId="77777777" w:rsidR="00AD5448" w:rsidRDefault="00AD5448" w:rsidP="00AD5448">
      <w:pPr>
        <w:spacing w:line="288" w:lineRule="auto"/>
      </w:pPr>
    </w:p>
    <w:p w14:paraId="4B146C76" w14:textId="77777777" w:rsidR="00AD5448" w:rsidRPr="009E40B0" w:rsidRDefault="00AD5448" w:rsidP="00AD5448">
      <w:pPr>
        <w:spacing w:line="288" w:lineRule="auto"/>
      </w:pPr>
      <w:r w:rsidRPr="008B36F5">
        <w:rPr>
          <w:noProof/>
        </w:rPr>
        <w:drawing>
          <wp:inline distT="0" distB="0" distL="0" distR="0" wp14:anchorId="08D33EC3" wp14:editId="2B1B6DE5">
            <wp:extent cx="5194300" cy="1752600"/>
            <wp:effectExtent l="12700" t="1270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94300" cy="1752600"/>
                    </a:xfrm>
                    <a:prstGeom prst="rect">
                      <a:avLst/>
                    </a:prstGeom>
                    <a:ln>
                      <a:solidFill>
                        <a:schemeClr val="tx1"/>
                      </a:solidFill>
                    </a:ln>
                  </pic:spPr>
                </pic:pic>
              </a:graphicData>
            </a:graphic>
          </wp:inline>
        </w:drawing>
      </w:r>
    </w:p>
    <w:p w14:paraId="6991DAEC" w14:textId="4E8F910B" w:rsidR="00AD5448" w:rsidRPr="00252595" w:rsidRDefault="00AD5448" w:rsidP="00AD5448">
      <w:pPr>
        <w:autoSpaceDE w:val="0"/>
        <w:autoSpaceDN w:val="0"/>
        <w:adjustRightInd w:val="0"/>
        <w:spacing w:line="288" w:lineRule="auto"/>
        <w:ind w:left="440" w:hanging="440"/>
        <w:jc w:val="center"/>
        <w:rPr>
          <w:rFonts w:ascii="Times New Roman" w:eastAsiaTheme="minorEastAsia" w:hAnsi="Times New Roman" w:cs="Times New Roman"/>
          <w:color w:val="000000" w:themeColor="text1"/>
          <w:szCs w:val="22"/>
        </w:rPr>
      </w:pPr>
      <w:r w:rsidRPr="00252595">
        <w:rPr>
          <w:rFonts w:ascii="Times New Roman" w:eastAsiaTheme="minorEastAsia" w:hAnsi="Times New Roman" w:cs="Times New Roman"/>
          <w:color w:val="000000" w:themeColor="text1"/>
          <w:szCs w:val="22"/>
        </w:rPr>
        <w:t>图</w:t>
      </w:r>
      <w:r w:rsidR="00817B3D">
        <w:rPr>
          <w:rFonts w:ascii="Times New Roman" w:eastAsiaTheme="minorEastAsia" w:hAnsi="Times New Roman" w:cs="Times New Roman"/>
          <w:color w:val="000000" w:themeColor="text1"/>
          <w:szCs w:val="22"/>
        </w:rPr>
        <w:t>2</w:t>
      </w:r>
      <w:r w:rsidRPr="00252595">
        <w:rPr>
          <w:rFonts w:ascii="Times New Roman" w:eastAsiaTheme="minorEastAsia" w:hAnsi="Times New Roman" w:cs="Times New Roman"/>
          <w:color w:val="000000" w:themeColor="text1"/>
          <w:szCs w:val="22"/>
        </w:rPr>
        <w:t>.4.1</w:t>
      </w:r>
      <w:r w:rsidRPr="00252595">
        <w:rPr>
          <w:rFonts w:ascii="Times New Roman" w:eastAsiaTheme="minorEastAsia" w:hAnsi="Times New Roman" w:cs="Times New Roman"/>
          <w:color w:val="000000" w:themeColor="text1"/>
          <w:szCs w:val="22"/>
        </w:rPr>
        <w:t>：虚拟组合</w:t>
      </w:r>
      <w:r w:rsidRPr="00252595">
        <w:rPr>
          <w:rFonts w:ascii="Times New Roman" w:eastAsiaTheme="minorEastAsia" w:hAnsi="Times New Roman" w:cs="Times New Roman"/>
          <w:color w:val="000000" w:themeColor="text1"/>
          <w:szCs w:val="22"/>
        </w:rPr>
        <w:t>1</w:t>
      </w:r>
      <w:r w:rsidRPr="00252595">
        <w:rPr>
          <w:rFonts w:ascii="Times New Roman" w:eastAsiaTheme="minorEastAsia" w:hAnsi="Times New Roman" w:cs="Times New Roman"/>
          <w:color w:val="000000" w:themeColor="text1"/>
          <w:szCs w:val="22"/>
        </w:rPr>
        <w:t>和</w:t>
      </w:r>
      <w:r w:rsidRPr="00252595">
        <w:rPr>
          <w:rFonts w:ascii="Times New Roman" w:eastAsiaTheme="minorEastAsia" w:hAnsi="Times New Roman" w:cs="Times New Roman"/>
          <w:color w:val="000000" w:themeColor="text1"/>
          <w:szCs w:val="22"/>
        </w:rPr>
        <w:t>2</w:t>
      </w:r>
      <w:r w:rsidRPr="00252595">
        <w:rPr>
          <w:rFonts w:ascii="Times New Roman" w:eastAsiaTheme="minorEastAsia" w:hAnsi="Times New Roman" w:cs="Times New Roman"/>
          <w:color w:val="000000" w:themeColor="text1"/>
          <w:szCs w:val="22"/>
        </w:rPr>
        <w:t>的</w:t>
      </w:r>
      <w:r w:rsidRPr="00252595">
        <w:rPr>
          <w:rFonts w:ascii="Times New Roman" w:eastAsiaTheme="minorEastAsia" w:hAnsi="Times New Roman" w:cs="Times New Roman"/>
          <w:color w:val="000000" w:themeColor="text1"/>
          <w:szCs w:val="22"/>
        </w:rPr>
        <w:t>VaR</w:t>
      </w:r>
      <w:r w:rsidRPr="00252595">
        <w:rPr>
          <w:rFonts w:ascii="Times New Roman" w:eastAsiaTheme="minorEastAsia" w:hAnsi="Times New Roman" w:cs="Times New Roman"/>
          <w:color w:val="000000" w:themeColor="text1"/>
          <w:szCs w:val="22"/>
        </w:rPr>
        <w:t>和</w:t>
      </w:r>
      <w:r w:rsidRPr="00252595">
        <w:rPr>
          <w:rFonts w:ascii="Times New Roman" w:eastAsiaTheme="minorEastAsia" w:hAnsi="Times New Roman" w:cs="Times New Roman"/>
          <w:color w:val="000000" w:themeColor="text1"/>
          <w:szCs w:val="22"/>
        </w:rPr>
        <w:t>CVaR</w:t>
      </w:r>
      <w:r w:rsidRPr="00252595">
        <w:rPr>
          <w:rFonts w:ascii="Times New Roman" w:eastAsiaTheme="minorEastAsia" w:hAnsi="Times New Roman" w:cs="Times New Roman"/>
          <w:color w:val="000000" w:themeColor="text1"/>
          <w:szCs w:val="22"/>
        </w:rPr>
        <w:t>对比。两个虚拟组合的</w:t>
      </w:r>
      <w:r w:rsidRPr="00252595">
        <w:rPr>
          <w:rFonts w:ascii="Times New Roman" w:eastAsiaTheme="minorEastAsia" w:hAnsi="Times New Roman" w:cs="Times New Roman"/>
          <w:color w:val="000000" w:themeColor="text1"/>
          <w:szCs w:val="22"/>
        </w:rPr>
        <w:t>VaR</w:t>
      </w:r>
      <w:r w:rsidRPr="00252595">
        <w:rPr>
          <w:rFonts w:ascii="Times New Roman" w:eastAsiaTheme="minorEastAsia" w:hAnsi="Times New Roman" w:cs="Times New Roman"/>
          <w:color w:val="000000" w:themeColor="text1"/>
          <w:szCs w:val="22"/>
        </w:rPr>
        <w:t>相同，而最大损失较小的虚拟组合</w:t>
      </w:r>
      <w:r w:rsidRPr="00252595">
        <w:rPr>
          <w:rFonts w:ascii="Times New Roman" w:eastAsiaTheme="minorEastAsia" w:hAnsi="Times New Roman" w:cs="Times New Roman"/>
          <w:color w:val="000000" w:themeColor="text1"/>
          <w:szCs w:val="22"/>
        </w:rPr>
        <w:t>2CVaR</w:t>
      </w:r>
      <w:r w:rsidRPr="00252595">
        <w:rPr>
          <w:rFonts w:ascii="Times New Roman" w:eastAsiaTheme="minorEastAsia" w:hAnsi="Times New Roman" w:cs="Times New Roman"/>
          <w:color w:val="000000" w:themeColor="text1"/>
          <w:szCs w:val="22"/>
        </w:rPr>
        <w:t>的取值也较小</w:t>
      </w:r>
    </w:p>
    <w:p w14:paraId="1D384DDB" w14:textId="7CE4D3DD" w:rsidR="00034320" w:rsidRPr="00242381" w:rsidRDefault="00034320" w:rsidP="00034320">
      <w:pPr>
        <w:rPr>
          <w:rFonts w:ascii="Times New Roman" w:hAnsi="Times New Roman" w:cs="Times New Roman"/>
          <w:szCs w:val="22"/>
        </w:rPr>
      </w:pPr>
    </w:p>
    <w:p w14:paraId="5AA7552F" w14:textId="379DBF84" w:rsidR="00A25E7B" w:rsidRPr="00242381" w:rsidRDefault="00A25E7B" w:rsidP="00A25E7B">
      <w:pPr>
        <w:pStyle w:val="2"/>
        <w:rPr>
          <w:rFonts w:ascii="Times New Roman" w:eastAsia="宋体" w:hAnsi="Times New Roman" w:cs="Times New Roman"/>
          <w:sz w:val="22"/>
          <w:szCs w:val="22"/>
        </w:rPr>
      </w:pPr>
      <w:bookmarkStart w:id="24" w:name="_Toc532728477"/>
      <w:r w:rsidRPr="00242381">
        <w:rPr>
          <w:rFonts w:ascii="Times New Roman" w:eastAsia="宋体" w:hAnsi="Times New Roman" w:cs="Times New Roman"/>
          <w:sz w:val="22"/>
          <w:szCs w:val="22"/>
        </w:rPr>
        <w:lastRenderedPageBreak/>
        <w:t>三、</w:t>
      </w:r>
      <w:r w:rsidR="003C1A7D">
        <w:rPr>
          <w:rFonts w:ascii="Times New Roman" w:eastAsia="宋体" w:hAnsi="Times New Roman" w:cs="Times New Roman" w:hint="eastAsia"/>
          <w:sz w:val="22"/>
          <w:szCs w:val="22"/>
        </w:rPr>
        <w:t>债券</w:t>
      </w:r>
      <w:r w:rsidRPr="00242381">
        <w:rPr>
          <w:rFonts w:ascii="Times New Roman" w:eastAsia="宋体" w:hAnsi="Times New Roman" w:cs="Times New Roman"/>
          <w:sz w:val="22"/>
          <w:szCs w:val="22"/>
        </w:rPr>
        <w:t>绩效分析</w:t>
      </w:r>
      <w:bookmarkEnd w:id="24"/>
    </w:p>
    <w:p w14:paraId="780B29D5" w14:textId="5721BA4A" w:rsidR="003C1A7D" w:rsidRDefault="003C1A7D" w:rsidP="003C1A7D">
      <w:pPr>
        <w:pStyle w:val="3"/>
        <w:spacing w:before="120"/>
        <w:rPr>
          <w:rFonts w:ascii="Times New Roman" w:hAnsi="Times New Roman" w:cs="Times New Roman"/>
          <w:sz w:val="22"/>
          <w:szCs w:val="22"/>
        </w:rPr>
      </w:pPr>
      <w:bookmarkStart w:id="25" w:name="_Toc532728478"/>
      <w:r>
        <w:rPr>
          <w:rFonts w:ascii="Times New Roman" w:hAnsi="Times New Roman" w:cs="Times New Roman"/>
          <w:sz w:val="22"/>
          <w:szCs w:val="22"/>
        </w:rPr>
        <w:t>3</w:t>
      </w:r>
      <w:r w:rsidRPr="00242381">
        <w:rPr>
          <w:rFonts w:ascii="Times New Roman" w:hAnsi="Times New Roman" w:cs="Times New Roman"/>
          <w:sz w:val="22"/>
          <w:szCs w:val="22"/>
        </w:rPr>
        <w:t xml:space="preserve">.1 </w:t>
      </w:r>
      <w:r w:rsidRPr="00242381">
        <w:rPr>
          <w:rFonts w:ascii="Times New Roman" w:hAnsi="Times New Roman" w:cs="Times New Roman"/>
          <w:sz w:val="22"/>
          <w:szCs w:val="22"/>
        </w:rPr>
        <w:t>模型说明</w:t>
      </w:r>
      <w:bookmarkEnd w:id="25"/>
    </w:p>
    <w:p w14:paraId="186CCC2E" w14:textId="19727D5A" w:rsidR="00870FFA" w:rsidRDefault="00870FFA" w:rsidP="007C68D7">
      <w:pPr>
        <w:ind w:firstLine="420"/>
        <w:jc w:val="both"/>
        <w:rPr>
          <w:rFonts w:ascii="Times New Roman" w:hAnsi="Times New Roman" w:cs="Times New Roman"/>
        </w:rPr>
      </w:pPr>
      <w:r w:rsidRPr="000D0114">
        <w:rPr>
          <w:rFonts w:ascii="Times New Roman" w:hAnsi="Times New Roman" w:cs="Times New Roman" w:hint="eastAsia"/>
        </w:rPr>
        <w:t>米筐债券归因模型可分为“全价归因”和“净价归因”两种。“全价归因”对票息收入和净价变动所产生的收益不作区分，更适用于</w:t>
      </w:r>
      <w:r>
        <w:rPr>
          <w:rFonts w:ascii="Times New Roman" w:hAnsi="Times New Roman" w:cs="Times New Roman" w:hint="eastAsia"/>
        </w:rPr>
        <w:t>分析配置型投资策略</w:t>
      </w:r>
      <w:r w:rsidRPr="000D0114">
        <w:rPr>
          <w:rFonts w:ascii="Times New Roman" w:hAnsi="Times New Roman" w:cs="Times New Roman" w:hint="eastAsia"/>
        </w:rPr>
        <w:t>；而“净价归因”从收益中首先分离票息收入，再对净价变动所产生的收益进行归因，因此更适用于交易型</w:t>
      </w:r>
      <w:r>
        <w:rPr>
          <w:rFonts w:ascii="Times New Roman" w:hAnsi="Times New Roman" w:cs="Times New Roman" w:hint="eastAsia"/>
        </w:rPr>
        <w:t>投资策略</w:t>
      </w:r>
      <w:r w:rsidRPr="000D0114">
        <w:rPr>
          <w:rFonts w:ascii="Times New Roman" w:hAnsi="Times New Roman" w:cs="Times New Roman" w:hint="eastAsia"/>
        </w:rPr>
        <w:t>。</w:t>
      </w:r>
      <w:r w:rsidR="00876F70">
        <w:rPr>
          <w:rFonts w:ascii="Times New Roman" w:hAnsi="Times New Roman" w:cs="Times New Roman" w:hint="eastAsia"/>
        </w:rPr>
        <w:t>此外，米筐股票和债券归因模型方法论的对比见附录</w:t>
      </w:r>
      <w:r w:rsidR="007A7482">
        <w:rPr>
          <w:rFonts w:ascii="Times New Roman" w:hAnsi="Times New Roman" w:cs="Times New Roman"/>
        </w:rPr>
        <w:t>4</w:t>
      </w:r>
      <w:r w:rsidR="00876F70">
        <w:rPr>
          <w:rFonts w:ascii="Times New Roman" w:hAnsi="Times New Roman" w:cs="Times New Roman" w:hint="eastAsia"/>
        </w:rPr>
        <w:t>.</w:t>
      </w:r>
      <w:r w:rsidR="00876F70">
        <w:rPr>
          <w:rFonts w:ascii="Times New Roman" w:hAnsi="Times New Roman" w:cs="Times New Roman"/>
        </w:rPr>
        <w:t>7</w:t>
      </w:r>
      <w:r w:rsidR="00876F70">
        <w:rPr>
          <w:rFonts w:ascii="Times New Roman" w:hAnsi="Times New Roman" w:cs="Times New Roman" w:hint="eastAsia"/>
        </w:rPr>
        <w:t>节</w:t>
      </w:r>
      <w:r>
        <w:rPr>
          <w:rFonts w:ascii="Times New Roman" w:hAnsi="Times New Roman" w:cs="Times New Roman" w:hint="eastAsia"/>
        </w:rPr>
        <w:t>。</w:t>
      </w:r>
    </w:p>
    <w:p w14:paraId="3BD6E740" w14:textId="68EFC3BD" w:rsidR="00E2440D" w:rsidRDefault="00870FFA" w:rsidP="007C68D7">
      <w:pPr>
        <w:ind w:firstLine="420"/>
        <w:jc w:val="both"/>
        <w:rPr>
          <w:rFonts w:ascii="Times New Roman" w:hAnsi="Times New Roman" w:cs="Times New Roman"/>
        </w:rPr>
      </w:pPr>
      <w:r>
        <w:rPr>
          <w:rFonts w:ascii="Times New Roman" w:hAnsi="Times New Roman" w:cs="Times New Roman" w:hint="eastAsia"/>
        </w:rPr>
        <w:t>米筐债券归因模型均有多级分解结构（各级字段说明见</w:t>
      </w:r>
      <w:r w:rsidRPr="000D0114">
        <w:rPr>
          <w:rFonts w:ascii="Times New Roman" w:hAnsi="Times New Roman" w:cs="Times New Roman" w:hint="eastAsia"/>
        </w:rPr>
        <w:t>附录</w:t>
      </w:r>
      <w:r w:rsidR="007A7482">
        <w:rPr>
          <w:rFonts w:ascii="Times New Roman" w:hAnsi="Times New Roman" w:cs="Times New Roman"/>
        </w:rPr>
        <w:t>4.3~4</w:t>
      </w:r>
      <w:r w:rsidR="007C68D7">
        <w:rPr>
          <w:rFonts w:ascii="Times New Roman" w:hAnsi="Times New Roman" w:cs="Times New Roman"/>
        </w:rPr>
        <w:t>.5</w:t>
      </w:r>
      <w:r w:rsidRPr="000D0114">
        <w:rPr>
          <w:rFonts w:ascii="Times New Roman" w:hAnsi="Times New Roman" w:cs="Times New Roman" w:hint="eastAsia"/>
        </w:rPr>
        <w:t>节</w:t>
      </w:r>
      <w:r>
        <w:rPr>
          <w:rFonts w:ascii="Times New Roman" w:hAnsi="Times New Roman" w:cs="Times New Roman" w:hint="eastAsia"/>
        </w:rPr>
        <w:t>）。</w:t>
      </w:r>
      <w:r w:rsidR="00AE31B4">
        <w:rPr>
          <w:rFonts w:ascii="Times New Roman" w:hAnsi="Times New Roman" w:cs="Times New Roman" w:hint="eastAsia"/>
        </w:rPr>
        <w:t>在本部分中：</w:t>
      </w:r>
    </w:p>
    <w:p w14:paraId="0884DE2F" w14:textId="77777777" w:rsidR="00E2440D" w:rsidRDefault="00870FFA" w:rsidP="00E2440D">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hint="eastAsia"/>
        </w:rPr>
        <w:t>3.1</w:t>
      </w:r>
      <w:r w:rsidR="007C68D7">
        <w:rPr>
          <w:rFonts w:ascii="Times New Roman" w:hAnsi="Times New Roman" w:cs="Times New Roman"/>
        </w:rPr>
        <w:t>.1</w:t>
      </w:r>
      <w:r w:rsidR="007C68D7">
        <w:rPr>
          <w:rFonts w:ascii="Times New Roman" w:hAnsi="Times New Roman" w:cs="Times New Roman" w:hint="eastAsia"/>
        </w:rPr>
        <w:t>~3.</w:t>
      </w:r>
      <w:r w:rsidR="007C68D7">
        <w:rPr>
          <w:rFonts w:ascii="Times New Roman" w:hAnsi="Times New Roman" w:cs="Times New Roman"/>
        </w:rPr>
        <w:t>1.4</w:t>
      </w:r>
      <w:r w:rsidR="00E2440D">
        <w:rPr>
          <w:rFonts w:ascii="Times New Roman" w:hAnsi="Times New Roman" w:cs="Times New Roman" w:hint="eastAsia"/>
        </w:rPr>
        <w:t>节介绍了各个归因模型；</w:t>
      </w:r>
    </w:p>
    <w:p w14:paraId="743AC5FD" w14:textId="4827063C" w:rsidR="00E2440D" w:rsidRDefault="00E2440D" w:rsidP="00E2440D">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3</w:t>
      </w:r>
      <w:r w:rsidR="00870FFA">
        <w:rPr>
          <w:rFonts w:ascii="Times New Roman" w:hAnsi="Times New Roman" w:cs="Times New Roman" w:hint="eastAsia"/>
        </w:rPr>
        <w:t>.</w:t>
      </w:r>
      <w:r w:rsidR="007C68D7">
        <w:rPr>
          <w:rFonts w:ascii="Times New Roman" w:hAnsi="Times New Roman" w:cs="Times New Roman"/>
        </w:rPr>
        <w:t>1.5</w:t>
      </w:r>
      <w:r>
        <w:rPr>
          <w:rFonts w:ascii="Times New Roman" w:hAnsi="Times New Roman" w:cs="Times New Roman" w:hint="eastAsia"/>
        </w:rPr>
        <w:t>节对模型适用范围提供了说明；</w:t>
      </w:r>
    </w:p>
    <w:p w14:paraId="20E1C63F" w14:textId="211B63DD" w:rsidR="00870FFA" w:rsidRDefault="00870FFA" w:rsidP="00E2440D">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hint="eastAsia"/>
        </w:rPr>
        <w:t>3.</w:t>
      </w:r>
      <w:r w:rsidR="007C68D7">
        <w:rPr>
          <w:rFonts w:ascii="Times New Roman" w:hAnsi="Times New Roman" w:cs="Times New Roman"/>
        </w:rPr>
        <w:t>1.</w:t>
      </w:r>
      <w:r>
        <w:rPr>
          <w:rFonts w:ascii="Times New Roman" w:hAnsi="Times New Roman" w:cs="Times New Roman"/>
        </w:rPr>
        <w:t>6</w:t>
      </w:r>
      <w:r w:rsidR="00E2440D">
        <w:rPr>
          <w:rFonts w:ascii="Times New Roman" w:hAnsi="Times New Roman" w:cs="Times New Roman"/>
        </w:rPr>
        <w:t>~3.1.7</w:t>
      </w:r>
      <w:r w:rsidR="00E2440D">
        <w:rPr>
          <w:rFonts w:ascii="Times New Roman" w:hAnsi="Times New Roman" w:cs="Times New Roman" w:hint="eastAsia"/>
        </w:rPr>
        <w:t>节对骑乘收益和变动收益的分解提供了进一步的说明；</w:t>
      </w:r>
    </w:p>
    <w:p w14:paraId="5B69D2A4" w14:textId="44674EE7" w:rsidR="00E2440D" w:rsidRDefault="00E2440D" w:rsidP="00E2440D">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1.8</w:t>
      </w:r>
      <w:r>
        <w:rPr>
          <w:rFonts w:ascii="Times New Roman" w:hAnsi="Times New Roman" w:cs="Times New Roman" w:hint="eastAsia"/>
        </w:rPr>
        <w:t>节说明了如何分解基准收益；</w:t>
      </w:r>
    </w:p>
    <w:p w14:paraId="32D2C8B0" w14:textId="00782CD5" w:rsidR="00E2440D" w:rsidRPr="00E2440D" w:rsidRDefault="00E2440D" w:rsidP="00E2440D">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1.9</w:t>
      </w:r>
      <w:r>
        <w:rPr>
          <w:rFonts w:ascii="Times New Roman" w:hAnsi="Times New Roman" w:cs="Times New Roman" w:hint="eastAsia"/>
        </w:rPr>
        <w:t>节介绍了债券组合归因计算流程；</w:t>
      </w:r>
    </w:p>
    <w:p w14:paraId="43F49109" w14:textId="1D5C8E58" w:rsidR="00870FFA" w:rsidRPr="00E2440D" w:rsidRDefault="00870FFA" w:rsidP="00870FFA"/>
    <w:p w14:paraId="2D868736" w14:textId="5BB75155" w:rsidR="00C45213" w:rsidRPr="00564EAF" w:rsidRDefault="00C45213" w:rsidP="00564EAF">
      <w:pPr>
        <w:pStyle w:val="4"/>
        <w:spacing w:before="120"/>
        <w:rPr>
          <w:rFonts w:ascii="Times New Roman" w:eastAsiaTheme="minorEastAsia" w:hAnsi="Times New Roman" w:cs="Times New Roman"/>
        </w:rPr>
      </w:pPr>
      <w:bookmarkStart w:id="26" w:name="_Toc532728479"/>
      <w:r w:rsidRPr="00564EAF">
        <w:rPr>
          <w:rFonts w:ascii="Times New Roman" w:eastAsiaTheme="minorEastAsia" w:hAnsi="Times New Roman" w:cs="Times New Roman"/>
        </w:rPr>
        <w:t>3.1.1</w:t>
      </w:r>
      <w:r w:rsidRPr="00564EAF">
        <w:rPr>
          <w:rFonts w:ascii="Times New Roman" w:eastAsiaTheme="minorEastAsia" w:hAnsi="Times New Roman" w:cs="Times New Roman"/>
        </w:rPr>
        <w:t>全价归因（骑乘</w:t>
      </w:r>
      <w:r w:rsidRPr="00564EAF">
        <w:rPr>
          <w:rFonts w:ascii="Times New Roman" w:eastAsiaTheme="minorEastAsia" w:hAnsi="Times New Roman" w:cs="Times New Roman"/>
        </w:rPr>
        <w:t>/</w:t>
      </w:r>
      <w:r w:rsidRPr="00564EAF">
        <w:rPr>
          <w:rFonts w:ascii="Times New Roman" w:eastAsiaTheme="minorEastAsia" w:hAnsi="Times New Roman" w:cs="Times New Roman"/>
        </w:rPr>
        <w:t>变动</w:t>
      </w:r>
      <w:r w:rsidRPr="00564EAF">
        <w:rPr>
          <w:rFonts w:ascii="Times New Roman" w:eastAsiaTheme="minorEastAsia" w:hAnsi="Times New Roman" w:cs="Times New Roman"/>
        </w:rPr>
        <w:t xml:space="preserve"> &amp; </w:t>
      </w:r>
      <w:r w:rsidRPr="00564EAF">
        <w:rPr>
          <w:rFonts w:ascii="Times New Roman" w:eastAsiaTheme="minorEastAsia" w:hAnsi="Times New Roman" w:cs="Times New Roman"/>
        </w:rPr>
        <w:t>利差</w:t>
      </w:r>
      <w:r w:rsidRPr="00564EAF">
        <w:rPr>
          <w:rFonts w:ascii="Times New Roman" w:eastAsiaTheme="minorEastAsia" w:hAnsi="Times New Roman" w:cs="Times New Roman"/>
        </w:rPr>
        <w:t>/</w:t>
      </w:r>
      <w:r w:rsidRPr="00564EAF">
        <w:rPr>
          <w:rFonts w:ascii="Times New Roman" w:eastAsiaTheme="minorEastAsia" w:hAnsi="Times New Roman" w:cs="Times New Roman"/>
        </w:rPr>
        <w:t>曲线）</w:t>
      </w:r>
      <w:bookmarkEnd w:id="26"/>
    </w:p>
    <w:p w14:paraId="0CDA48D3" w14:textId="3F611EB3" w:rsidR="00870FFA" w:rsidRDefault="00870FFA" w:rsidP="00870FFA">
      <w:pPr>
        <w:ind w:firstLine="420"/>
        <w:rPr>
          <w:rFonts w:ascii="Times New Roman" w:hAnsi="Times New Roman" w:cs="Times New Roman"/>
        </w:rPr>
      </w:pPr>
      <w:r>
        <w:rPr>
          <w:rFonts w:ascii="Times New Roman" w:hAnsi="Times New Roman" w:cs="Times New Roman" w:hint="eastAsia"/>
        </w:rPr>
        <w:t>第一套</w:t>
      </w:r>
      <w:r w:rsidRPr="00E76B5C">
        <w:rPr>
          <w:rFonts w:ascii="Times New Roman" w:hAnsi="Times New Roman" w:cs="Times New Roman" w:hint="eastAsia"/>
        </w:rPr>
        <w:t>全价归因模型</w:t>
      </w:r>
      <w:r>
        <w:rPr>
          <w:rFonts w:ascii="Times New Roman" w:hAnsi="Times New Roman" w:cs="Times New Roman" w:hint="eastAsia"/>
        </w:rPr>
        <w:t>的分解结构（图</w:t>
      </w:r>
      <w:r w:rsidR="00876F70">
        <w:rPr>
          <w:rFonts w:ascii="Times New Roman" w:hAnsi="Times New Roman" w:cs="Times New Roman"/>
        </w:rPr>
        <w:t>3</w:t>
      </w:r>
      <w:r>
        <w:rPr>
          <w:rFonts w:ascii="Times New Roman" w:hAnsi="Times New Roman" w:cs="Times New Roman" w:hint="eastAsia"/>
        </w:rPr>
        <w:t>.1</w:t>
      </w:r>
      <w:r w:rsidR="00876F70">
        <w:rPr>
          <w:rFonts w:ascii="Times New Roman" w:hAnsi="Times New Roman" w:cs="Times New Roman"/>
        </w:rPr>
        <w:t>.1</w:t>
      </w:r>
      <w:r>
        <w:rPr>
          <w:rFonts w:ascii="Times New Roman" w:hAnsi="Times New Roman" w:cs="Times New Roman" w:hint="eastAsia"/>
        </w:rPr>
        <w:t>）主要特点如下：</w:t>
      </w:r>
    </w:p>
    <w:p w14:paraId="2D28757C" w14:textId="77777777" w:rsidR="00870FFA" w:rsidRDefault="00870FFA" w:rsidP="003278B3">
      <w:pPr>
        <w:pStyle w:val="a5"/>
        <w:widowControl w:val="0"/>
        <w:numPr>
          <w:ilvl w:val="0"/>
          <w:numId w:val="4"/>
        </w:numPr>
        <w:ind w:firstLineChars="0"/>
        <w:jc w:val="both"/>
        <w:rPr>
          <w:rFonts w:ascii="Times New Roman" w:hAnsi="Times New Roman" w:cs="Times New Roman"/>
        </w:rPr>
      </w:pPr>
      <w:r w:rsidRPr="00FE5973">
        <w:rPr>
          <w:rFonts w:ascii="Times New Roman" w:hAnsi="Times New Roman" w:cs="Times New Roman" w:hint="eastAsia"/>
        </w:rPr>
        <w:t>在第二级归因，从骑乘</w:t>
      </w:r>
      <w:r>
        <w:rPr>
          <w:rFonts w:ascii="Times New Roman" w:hAnsi="Times New Roman" w:cs="Times New Roman" w:hint="eastAsia"/>
        </w:rPr>
        <w:t>收益</w:t>
      </w:r>
      <w:r w:rsidRPr="00FE5973">
        <w:rPr>
          <w:rFonts w:ascii="Times New Roman" w:hAnsi="Times New Roman" w:cs="Times New Roman" w:hint="eastAsia"/>
        </w:rPr>
        <w:t>/</w:t>
      </w:r>
      <w:r w:rsidRPr="00FE5973">
        <w:rPr>
          <w:rFonts w:ascii="Times New Roman" w:hAnsi="Times New Roman" w:cs="Times New Roman" w:hint="eastAsia"/>
        </w:rPr>
        <w:t>变动收益，以及曲线期限结构</w:t>
      </w:r>
      <w:r w:rsidRPr="00FE5973">
        <w:rPr>
          <w:rFonts w:ascii="Times New Roman" w:hAnsi="Times New Roman" w:cs="Times New Roman"/>
        </w:rPr>
        <w:t>/</w:t>
      </w:r>
      <w:r w:rsidRPr="00FE5973">
        <w:rPr>
          <w:rFonts w:ascii="Times New Roman" w:hAnsi="Times New Roman" w:cs="Times New Roman" w:hint="eastAsia"/>
        </w:rPr>
        <w:t>个债利差两个角度</w:t>
      </w:r>
      <w:r>
        <w:rPr>
          <w:rFonts w:ascii="Times New Roman" w:hAnsi="Times New Roman" w:cs="Times New Roman" w:hint="eastAsia"/>
        </w:rPr>
        <w:t>分解持仓收益</w:t>
      </w:r>
      <w:r w:rsidRPr="00FE5973">
        <w:rPr>
          <w:rFonts w:ascii="Times New Roman" w:hAnsi="Times New Roman" w:cs="Times New Roman" w:hint="eastAsia"/>
        </w:rPr>
        <w:t>；</w:t>
      </w:r>
    </w:p>
    <w:p w14:paraId="042FDDAF" w14:textId="3B735768" w:rsidR="00870FFA" w:rsidRPr="00FE5973" w:rsidRDefault="00870FFA"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hint="eastAsia"/>
        </w:rPr>
        <w:t>在第三级归因，基于暴露度法（介绍见附录</w:t>
      </w:r>
      <w:r w:rsidR="00932209">
        <w:rPr>
          <w:rFonts w:ascii="Times New Roman" w:hAnsi="Times New Roman" w:cs="Times New Roman"/>
        </w:rPr>
        <w:t>4</w:t>
      </w:r>
      <w:r w:rsidR="00876F70">
        <w:rPr>
          <w:rFonts w:ascii="Times New Roman" w:hAnsi="Times New Roman" w:cs="Times New Roman" w:hint="eastAsia"/>
        </w:rPr>
        <w:t>.</w:t>
      </w:r>
      <w:r w:rsidR="00876F70">
        <w:rPr>
          <w:rFonts w:ascii="Times New Roman" w:hAnsi="Times New Roman" w:cs="Times New Roman"/>
        </w:rPr>
        <w:t>7</w:t>
      </w:r>
      <w:r>
        <w:rPr>
          <w:rFonts w:ascii="Times New Roman" w:hAnsi="Times New Roman" w:cs="Times New Roman" w:hint="eastAsia"/>
        </w:rPr>
        <w:t>节）对期限结构和利差的变动收益进行分解。</w:t>
      </w:r>
    </w:p>
    <w:p w14:paraId="3B582890" w14:textId="77777777" w:rsidR="00870FFA" w:rsidRPr="000D0114" w:rsidRDefault="00870FFA" w:rsidP="00246D54">
      <w:pPr>
        <w:jc w:val="center"/>
      </w:pPr>
      <w:r w:rsidRPr="002721CB">
        <w:rPr>
          <w:noProof/>
        </w:rPr>
        <w:drawing>
          <wp:inline distT="0" distB="0" distL="0" distR="0" wp14:anchorId="402F0D5B" wp14:editId="0AA185E1">
            <wp:extent cx="4622908" cy="2529788"/>
            <wp:effectExtent l="12700" t="12700" r="12700"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42784" cy="2540665"/>
                    </a:xfrm>
                    <a:prstGeom prst="rect">
                      <a:avLst/>
                    </a:prstGeom>
                    <a:ln>
                      <a:solidFill>
                        <a:schemeClr val="tx1"/>
                      </a:solidFill>
                    </a:ln>
                  </pic:spPr>
                </pic:pic>
              </a:graphicData>
            </a:graphic>
          </wp:inline>
        </w:drawing>
      </w:r>
    </w:p>
    <w:p w14:paraId="22B82118" w14:textId="12B0825F" w:rsidR="00870FFA" w:rsidRDefault="00870FFA" w:rsidP="00E2440D">
      <w:pPr>
        <w:jc w:val="center"/>
        <w:rPr>
          <w:rFonts w:ascii="Times New Roman" w:hAnsi="Times New Roman" w:cs="Times New Roman"/>
        </w:rPr>
      </w:pPr>
      <w:r w:rsidRPr="002C04F4">
        <w:rPr>
          <w:rFonts w:ascii="Times New Roman" w:hAnsi="Times New Roman" w:cs="Times New Roman" w:hint="eastAsia"/>
        </w:rPr>
        <w:t>图</w:t>
      </w:r>
      <w:r w:rsidR="00E2440D">
        <w:rPr>
          <w:rFonts w:ascii="Times New Roman" w:hAnsi="Times New Roman" w:cs="Times New Roman"/>
        </w:rPr>
        <w:t>3.1</w:t>
      </w:r>
      <w:r w:rsidRPr="002C04F4">
        <w:rPr>
          <w:rFonts w:ascii="Times New Roman" w:hAnsi="Times New Roman" w:cs="Times New Roman" w:hint="eastAsia"/>
        </w:rPr>
        <w:t>.1</w:t>
      </w:r>
      <w:r w:rsidR="00876F70">
        <w:rPr>
          <w:rFonts w:ascii="Times New Roman" w:hAnsi="Times New Roman" w:cs="Times New Roman" w:hint="eastAsia"/>
        </w:rPr>
        <w:t>：全价归因</w:t>
      </w:r>
      <w:r>
        <w:rPr>
          <w:rFonts w:ascii="Times New Roman" w:hAnsi="Times New Roman" w:cs="Times New Roman" w:hint="eastAsia"/>
        </w:rPr>
        <w:t>（骑乘</w:t>
      </w:r>
      <w:r>
        <w:rPr>
          <w:rFonts w:ascii="Times New Roman" w:hAnsi="Times New Roman" w:cs="Times New Roman" w:hint="eastAsia"/>
        </w:rPr>
        <w:t>/</w:t>
      </w:r>
      <w:r>
        <w:rPr>
          <w:rFonts w:ascii="Times New Roman" w:hAnsi="Times New Roman" w:cs="Times New Roman" w:hint="eastAsia"/>
        </w:rPr>
        <w:t>变动</w:t>
      </w:r>
      <w:r>
        <w:rPr>
          <w:rFonts w:ascii="Times New Roman" w:hAnsi="Times New Roman" w:cs="Times New Roman" w:hint="eastAsia"/>
        </w:rPr>
        <w:t>&amp;</w:t>
      </w:r>
      <w:r>
        <w:rPr>
          <w:rFonts w:ascii="Times New Roman" w:hAnsi="Times New Roman" w:cs="Times New Roman" w:hint="eastAsia"/>
        </w:rPr>
        <w:t>利差</w:t>
      </w:r>
      <w:r>
        <w:rPr>
          <w:rFonts w:ascii="Times New Roman" w:hAnsi="Times New Roman" w:cs="Times New Roman" w:hint="eastAsia"/>
        </w:rPr>
        <w:t>/</w:t>
      </w:r>
      <w:r>
        <w:rPr>
          <w:rFonts w:ascii="Times New Roman" w:hAnsi="Times New Roman" w:cs="Times New Roman" w:hint="eastAsia"/>
        </w:rPr>
        <w:t>曲线）分解结构。图中字段说明见</w:t>
      </w:r>
      <w:r w:rsidR="00932209">
        <w:rPr>
          <w:rFonts w:ascii="Times New Roman" w:hAnsi="Times New Roman" w:cs="Times New Roman"/>
        </w:rPr>
        <w:t>4</w:t>
      </w:r>
      <w:r w:rsidR="00876F70">
        <w:rPr>
          <w:rFonts w:ascii="Times New Roman" w:hAnsi="Times New Roman" w:cs="Times New Roman" w:hint="eastAsia"/>
        </w:rPr>
        <w:t>.</w:t>
      </w:r>
      <w:r w:rsidR="00876F70">
        <w:rPr>
          <w:rFonts w:ascii="Times New Roman" w:hAnsi="Times New Roman" w:cs="Times New Roman"/>
        </w:rPr>
        <w:t>3</w:t>
      </w:r>
      <w:r w:rsidR="00876F70">
        <w:rPr>
          <w:rFonts w:ascii="Times New Roman" w:hAnsi="Times New Roman" w:cs="Times New Roman" w:hint="eastAsia"/>
        </w:rPr>
        <w:t>~</w:t>
      </w:r>
      <w:r w:rsidR="00876F70">
        <w:rPr>
          <w:rFonts w:ascii="Times New Roman" w:hAnsi="Times New Roman" w:cs="Times New Roman"/>
        </w:rPr>
        <w:t>5</w:t>
      </w:r>
      <w:r>
        <w:rPr>
          <w:rFonts w:ascii="Times New Roman" w:hAnsi="Times New Roman" w:cs="Times New Roman" w:hint="eastAsia"/>
        </w:rPr>
        <w:t>.</w:t>
      </w:r>
      <w:r w:rsidR="00876F70">
        <w:rPr>
          <w:rFonts w:ascii="Times New Roman" w:hAnsi="Times New Roman" w:cs="Times New Roman"/>
        </w:rPr>
        <w:t>5</w:t>
      </w:r>
      <w:r>
        <w:rPr>
          <w:rFonts w:ascii="Times New Roman" w:hAnsi="Times New Roman" w:cs="Times New Roman" w:hint="eastAsia"/>
        </w:rPr>
        <w:t>节</w:t>
      </w:r>
    </w:p>
    <w:p w14:paraId="0641E8AB" w14:textId="77777777" w:rsidR="00876F70" w:rsidRPr="00E2440D" w:rsidRDefault="00876F70" w:rsidP="00E2440D">
      <w:pPr>
        <w:jc w:val="center"/>
        <w:rPr>
          <w:rFonts w:ascii="Times New Roman" w:hAnsi="Times New Roman" w:cs="Times New Roman"/>
        </w:rPr>
      </w:pPr>
    </w:p>
    <w:p w14:paraId="108BDD3F" w14:textId="4DEB1C03" w:rsidR="00C45213" w:rsidRPr="00D20AC2" w:rsidRDefault="00C45213" w:rsidP="00D20AC2">
      <w:pPr>
        <w:pStyle w:val="4"/>
        <w:spacing w:before="120"/>
        <w:rPr>
          <w:rFonts w:ascii="Times New Roman" w:eastAsiaTheme="minorEastAsia" w:hAnsi="Times New Roman" w:cs="Times New Roman"/>
        </w:rPr>
      </w:pPr>
      <w:bookmarkStart w:id="27" w:name="_Toc532728480"/>
      <w:r w:rsidRPr="00D20AC2">
        <w:rPr>
          <w:rFonts w:ascii="Times New Roman" w:eastAsiaTheme="minorEastAsia" w:hAnsi="Times New Roman" w:cs="Times New Roman"/>
        </w:rPr>
        <w:lastRenderedPageBreak/>
        <w:t>3.1.2</w:t>
      </w:r>
      <w:r w:rsidRPr="00D20AC2">
        <w:rPr>
          <w:rFonts w:ascii="Times New Roman" w:eastAsiaTheme="minorEastAsia" w:hAnsi="Times New Roman" w:cs="Times New Roman"/>
        </w:rPr>
        <w:t>全价归因（骑乘细分）</w:t>
      </w:r>
      <w:bookmarkEnd w:id="27"/>
    </w:p>
    <w:p w14:paraId="0FEDB8FA" w14:textId="650B7D8E" w:rsidR="00870FFA" w:rsidRDefault="00870FFA" w:rsidP="00870FFA">
      <w:pPr>
        <w:ind w:firstLine="420"/>
        <w:rPr>
          <w:rFonts w:ascii="Times New Roman" w:hAnsi="Times New Roman" w:cs="Times New Roman"/>
        </w:rPr>
      </w:pPr>
      <w:r>
        <w:rPr>
          <w:rFonts w:ascii="Times New Roman" w:hAnsi="Times New Roman" w:cs="Times New Roman" w:hint="eastAsia"/>
        </w:rPr>
        <w:t>第二套</w:t>
      </w:r>
      <w:r w:rsidRPr="00E76B5C">
        <w:rPr>
          <w:rFonts w:ascii="Times New Roman" w:hAnsi="Times New Roman" w:cs="Times New Roman" w:hint="eastAsia"/>
        </w:rPr>
        <w:t>全价归因模型</w:t>
      </w:r>
      <w:r>
        <w:rPr>
          <w:rFonts w:ascii="Times New Roman" w:hAnsi="Times New Roman" w:cs="Times New Roman" w:hint="eastAsia"/>
        </w:rPr>
        <w:t>的分解结构（图</w:t>
      </w:r>
      <w:r w:rsidR="00876F70">
        <w:rPr>
          <w:rFonts w:ascii="Times New Roman" w:hAnsi="Times New Roman" w:cs="Times New Roman"/>
        </w:rPr>
        <w:t>3.1</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）主要特点如下：</w:t>
      </w:r>
    </w:p>
    <w:p w14:paraId="2DDE12C8" w14:textId="77777777" w:rsidR="00870FFA" w:rsidRDefault="00870FFA" w:rsidP="003278B3">
      <w:pPr>
        <w:pStyle w:val="a5"/>
        <w:widowControl w:val="0"/>
        <w:numPr>
          <w:ilvl w:val="0"/>
          <w:numId w:val="4"/>
        </w:numPr>
        <w:ind w:firstLineChars="0"/>
        <w:jc w:val="both"/>
        <w:rPr>
          <w:rFonts w:ascii="Times New Roman" w:hAnsi="Times New Roman" w:cs="Times New Roman"/>
        </w:rPr>
      </w:pPr>
      <w:r w:rsidRPr="00FE5973">
        <w:rPr>
          <w:rFonts w:ascii="Times New Roman" w:hAnsi="Times New Roman" w:cs="Times New Roman" w:hint="eastAsia"/>
        </w:rPr>
        <w:t>在第二级归因，</w:t>
      </w:r>
      <w:r>
        <w:rPr>
          <w:rFonts w:ascii="Times New Roman" w:hAnsi="Times New Roman" w:cs="Times New Roman" w:hint="eastAsia"/>
        </w:rPr>
        <w:t>主要</w:t>
      </w:r>
      <w:r w:rsidRPr="00FE5973">
        <w:rPr>
          <w:rFonts w:ascii="Times New Roman" w:hAnsi="Times New Roman" w:cs="Times New Roman" w:hint="eastAsia"/>
        </w:rPr>
        <w:t>从骑乘</w:t>
      </w:r>
      <w:r>
        <w:rPr>
          <w:rFonts w:ascii="Times New Roman" w:hAnsi="Times New Roman" w:cs="Times New Roman" w:hint="eastAsia"/>
        </w:rPr>
        <w:t>收益</w:t>
      </w:r>
      <w:r w:rsidRPr="00FE5973">
        <w:rPr>
          <w:rFonts w:ascii="Times New Roman" w:hAnsi="Times New Roman" w:cs="Times New Roman" w:hint="eastAsia"/>
        </w:rPr>
        <w:t>/</w:t>
      </w:r>
      <w:r>
        <w:rPr>
          <w:rFonts w:ascii="Times New Roman" w:hAnsi="Times New Roman" w:cs="Times New Roman" w:hint="eastAsia"/>
        </w:rPr>
        <w:t>变动收益</w:t>
      </w:r>
      <w:r w:rsidRPr="00FE5973">
        <w:rPr>
          <w:rFonts w:ascii="Times New Roman" w:hAnsi="Times New Roman" w:cs="Times New Roman" w:hint="eastAsia"/>
        </w:rPr>
        <w:t>角度</w:t>
      </w:r>
      <w:r>
        <w:rPr>
          <w:rFonts w:ascii="Times New Roman" w:hAnsi="Times New Roman" w:cs="Times New Roman" w:hint="eastAsia"/>
        </w:rPr>
        <w:t>分解持仓收益</w:t>
      </w:r>
      <w:r w:rsidRPr="00FE5973">
        <w:rPr>
          <w:rFonts w:ascii="Times New Roman" w:hAnsi="Times New Roman" w:cs="Times New Roman" w:hint="eastAsia"/>
        </w:rPr>
        <w:t>；</w:t>
      </w:r>
    </w:p>
    <w:p w14:paraId="3B8352D5" w14:textId="35E746C5" w:rsidR="00870FFA" w:rsidRPr="00101F7F" w:rsidRDefault="00870FFA" w:rsidP="003278B3">
      <w:pPr>
        <w:pStyle w:val="a5"/>
        <w:widowControl w:val="0"/>
        <w:numPr>
          <w:ilvl w:val="0"/>
          <w:numId w:val="4"/>
        </w:numPr>
        <w:ind w:firstLineChars="0"/>
        <w:jc w:val="both"/>
      </w:pPr>
      <w:r>
        <w:rPr>
          <w:rFonts w:ascii="Times New Roman" w:hAnsi="Times New Roman" w:cs="Times New Roman" w:hint="eastAsia"/>
        </w:rPr>
        <w:t>在第三级归因，基于重定价法（介绍见附录</w:t>
      </w:r>
      <w:r w:rsidR="00932209">
        <w:rPr>
          <w:rFonts w:ascii="Times New Roman" w:hAnsi="Times New Roman" w:cs="Times New Roman"/>
        </w:rPr>
        <w:t>4</w:t>
      </w:r>
      <w:r w:rsidR="00876F70">
        <w:rPr>
          <w:rFonts w:ascii="Times New Roman" w:hAnsi="Times New Roman" w:cs="Times New Roman" w:hint="eastAsia"/>
        </w:rPr>
        <w:t>.</w:t>
      </w:r>
      <w:r w:rsidR="00876F70">
        <w:rPr>
          <w:rFonts w:ascii="Times New Roman" w:hAnsi="Times New Roman" w:cs="Times New Roman"/>
        </w:rPr>
        <w:t>7</w:t>
      </w:r>
      <w:r>
        <w:rPr>
          <w:rFonts w:ascii="Times New Roman" w:hAnsi="Times New Roman" w:cs="Times New Roman" w:hint="eastAsia"/>
        </w:rPr>
        <w:t>节）从骑乘收益中分解出“票息收益”、“面值回归收益”和“沿曲线滚动收益”三部分；</w:t>
      </w:r>
    </w:p>
    <w:p w14:paraId="380D767E" w14:textId="77777777" w:rsidR="00870FFA" w:rsidRPr="00101F7F" w:rsidRDefault="00870FFA"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hint="eastAsia"/>
        </w:rPr>
        <w:t>在第四级归因，基于暴露度法分解期限结构和利差变动收益。</w:t>
      </w:r>
    </w:p>
    <w:p w14:paraId="778793B1" w14:textId="77777777" w:rsidR="00870FFA" w:rsidRPr="000D0114" w:rsidRDefault="00870FFA" w:rsidP="00870FFA">
      <w:pPr>
        <w:jc w:val="center"/>
      </w:pPr>
      <w:r w:rsidRPr="00101F7F">
        <w:rPr>
          <w:noProof/>
        </w:rPr>
        <w:drawing>
          <wp:inline distT="0" distB="0" distL="0" distR="0" wp14:anchorId="711D64DA" wp14:editId="421D7EE1">
            <wp:extent cx="4579900" cy="2538812"/>
            <wp:effectExtent l="12700" t="12700" r="17780" b="139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95667" cy="2547552"/>
                    </a:xfrm>
                    <a:prstGeom prst="rect">
                      <a:avLst/>
                    </a:prstGeom>
                    <a:ln>
                      <a:solidFill>
                        <a:schemeClr val="tx1"/>
                      </a:solidFill>
                    </a:ln>
                  </pic:spPr>
                </pic:pic>
              </a:graphicData>
            </a:graphic>
          </wp:inline>
        </w:drawing>
      </w:r>
    </w:p>
    <w:p w14:paraId="2739D7ED" w14:textId="72845BF6" w:rsidR="00870FFA" w:rsidRDefault="00870FFA" w:rsidP="00870FFA">
      <w:pPr>
        <w:jc w:val="center"/>
        <w:rPr>
          <w:rFonts w:ascii="Times New Roman" w:hAnsi="Times New Roman" w:cs="Times New Roman"/>
        </w:rPr>
      </w:pPr>
      <w:r w:rsidRPr="002C04F4">
        <w:rPr>
          <w:rFonts w:ascii="Times New Roman" w:hAnsi="Times New Roman" w:cs="Times New Roman" w:hint="eastAsia"/>
        </w:rPr>
        <w:t>图</w:t>
      </w:r>
      <w:r w:rsidR="00876F70">
        <w:rPr>
          <w:rFonts w:ascii="Times New Roman" w:hAnsi="Times New Roman" w:cs="Times New Roman"/>
        </w:rPr>
        <w:t>3.1</w:t>
      </w:r>
      <w:r>
        <w:rPr>
          <w:rFonts w:ascii="Times New Roman" w:hAnsi="Times New Roman" w:cs="Times New Roman" w:hint="eastAsia"/>
        </w:rPr>
        <w:t>.</w:t>
      </w:r>
      <w:r>
        <w:rPr>
          <w:rFonts w:ascii="Times New Roman" w:hAnsi="Times New Roman" w:cs="Times New Roman"/>
        </w:rPr>
        <w:t>2</w:t>
      </w:r>
      <w:r w:rsidRPr="002C04F4">
        <w:rPr>
          <w:rFonts w:ascii="Times New Roman" w:hAnsi="Times New Roman" w:cs="Times New Roman" w:hint="eastAsia"/>
        </w:rPr>
        <w:t>：全价归因模型</w:t>
      </w:r>
      <w:r>
        <w:rPr>
          <w:rFonts w:ascii="Times New Roman" w:hAnsi="Times New Roman" w:cs="Times New Roman" w:hint="eastAsia"/>
        </w:rPr>
        <w:t>（骑乘细分）分解结构。图中字段说明见附录</w:t>
      </w:r>
      <w:r w:rsidR="00932209">
        <w:rPr>
          <w:rFonts w:ascii="Times New Roman" w:hAnsi="Times New Roman" w:cs="Times New Roman"/>
        </w:rPr>
        <w:t>4</w:t>
      </w:r>
      <w:r w:rsidR="00876F70">
        <w:rPr>
          <w:rFonts w:ascii="Times New Roman" w:hAnsi="Times New Roman" w:cs="Times New Roman" w:hint="eastAsia"/>
        </w:rPr>
        <w:t>.</w:t>
      </w:r>
      <w:r w:rsidR="00876F70">
        <w:rPr>
          <w:rFonts w:ascii="Times New Roman" w:hAnsi="Times New Roman" w:cs="Times New Roman"/>
        </w:rPr>
        <w:t>3</w:t>
      </w:r>
      <w:r w:rsidR="00876F70">
        <w:rPr>
          <w:rFonts w:ascii="Times New Roman" w:hAnsi="Times New Roman" w:cs="Times New Roman" w:hint="eastAsia"/>
        </w:rPr>
        <w:t>~</w:t>
      </w:r>
      <w:r w:rsidR="00932209">
        <w:rPr>
          <w:rFonts w:ascii="Times New Roman" w:hAnsi="Times New Roman" w:cs="Times New Roman"/>
        </w:rPr>
        <w:t>4</w:t>
      </w:r>
      <w:r>
        <w:rPr>
          <w:rFonts w:ascii="Times New Roman" w:hAnsi="Times New Roman" w:cs="Times New Roman" w:hint="eastAsia"/>
        </w:rPr>
        <w:t>.</w:t>
      </w:r>
      <w:r w:rsidR="00876F70">
        <w:rPr>
          <w:rFonts w:ascii="Times New Roman" w:hAnsi="Times New Roman" w:cs="Times New Roman"/>
        </w:rPr>
        <w:t>5</w:t>
      </w:r>
      <w:r>
        <w:rPr>
          <w:rFonts w:ascii="Times New Roman" w:hAnsi="Times New Roman" w:cs="Times New Roman" w:hint="eastAsia"/>
        </w:rPr>
        <w:t>节</w:t>
      </w:r>
    </w:p>
    <w:p w14:paraId="4F9E88AA" w14:textId="77777777" w:rsidR="00870FFA" w:rsidRPr="003A7A66" w:rsidRDefault="00870FFA" w:rsidP="00C45213">
      <w:pPr>
        <w:rPr>
          <w:rFonts w:ascii="Times New Roman" w:hAnsi="Times New Roman" w:cs="Times New Roman"/>
          <w:b/>
          <w:bCs/>
          <w:szCs w:val="22"/>
        </w:rPr>
      </w:pPr>
    </w:p>
    <w:p w14:paraId="3AAB93D8" w14:textId="7E69F61B" w:rsidR="00C45213" w:rsidRPr="00D20AC2" w:rsidRDefault="00C45213" w:rsidP="00D20AC2">
      <w:pPr>
        <w:pStyle w:val="4"/>
        <w:spacing w:before="120"/>
        <w:rPr>
          <w:rFonts w:ascii="Times New Roman" w:eastAsiaTheme="minorEastAsia" w:hAnsi="Times New Roman" w:cs="Times New Roman"/>
        </w:rPr>
      </w:pPr>
      <w:bookmarkStart w:id="28" w:name="_Toc532728481"/>
      <w:r w:rsidRPr="00D20AC2">
        <w:rPr>
          <w:rFonts w:ascii="Times New Roman" w:eastAsiaTheme="minorEastAsia" w:hAnsi="Times New Roman" w:cs="Times New Roman"/>
        </w:rPr>
        <w:t>3.1.3</w:t>
      </w:r>
      <w:r w:rsidRPr="00D20AC2">
        <w:rPr>
          <w:rFonts w:ascii="Times New Roman" w:eastAsiaTheme="minorEastAsia" w:hAnsi="Times New Roman" w:cs="Times New Roman"/>
        </w:rPr>
        <w:t>净价归因（暴露度法）</w:t>
      </w:r>
      <w:bookmarkEnd w:id="28"/>
    </w:p>
    <w:p w14:paraId="7BC01EE3" w14:textId="72CE00D6" w:rsidR="00870FFA" w:rsidRDefault="00870FFA" w:rsidP="00870FFA">
      <w:pPr>
        <w:ind w:firstLine="420"/>
        <w:rPr>
          <w:rFonts w:ascii="Times New Roman" w:hAnsi="Times New Roman" w:cs="Times New Roman"/>
        </w:rPr>
      </w:pPr>
      <w:r>
        <w:rPr>
          <w:rFonts w:ascii="Times New Roman" w:hAnsi="Times New Roman" w:cs="Times New Roman" w:hint="eastAsia"/>
        </w:rPr>
        <w:t>第一套净价</w:t>
      </w:r>
      <w:r w:rsidRPr="00E76B5C">
        <w:rPr>
          <w:rFonts w:ascii="Times New Roman" w:hAnsi="Times New Roman" w:cs="Times New Roman" w:hint="eastAsia"/>
        </w:rPr>
        <w:t>归因模型</w:t>
      </w:r>
      <w:r>
        <w:rPr>
          <w:rFonts w:ascii="Times New Roman" w:hAnsi="Times New Roman" w:cs="Times New Roman" w:hint="eastAsia"/>
        </w:rPr>
        <w:t>的分解结构（图</w:t>
      </w:r>
      <w:r w:rsidR="00876F70">
        <w:rPr>
          <w:rFonts w:ascii="Times New Roman" w:hAnsi="Times New Roman" w:cs="Times New Roman"/>
        </w:rPr>
        <w:t>3.1</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）主要特点如下：</w:t>
      </w:r>
    </w:p>
    <w:p w14:paraId="146DF071" w14:textId="77777777" w:rsidR="00870FFA" w:rsidRDefault="00870FFA" w:rsidP="003278B3">
      <w:pPr>
        <w:pStyle w:val="a5"/>
        <w:widowControl w:val="0"/>
        <w:numPr>
          <w:ilvl w:val="0"/>
          <w:numId w:val="4"/>
        </w:numPr>
        <w:ind w:firstLineChars="0"/>
        <w:jc w:val="both"/>
        <w:rPr>
          <w:rFonts w:ascii="Times New Roman" w:hAnsi="Times New Roman" w:cs="Times New Roman"/>
        </w:rPr>
      </w:pPr>
      <w:r w:rsidRPr="00FE5973">
        <w:rPr>
          <w:rFonts w:ascii="Times New Roman" w:hAnsi="Times New Roman" w:cs="Times New Roman" w:hint="eastAsia"/>
        </w:rPr>
        <w:t>在第二级归因，</w:t>
      </w:r>
      <w:r>
        <w:rPr>
          <w:rFonts w:ascii="Times New Roman" w:hAnsi="Times New Roman" w:cs="Times New Roman" w:hint="eastAsia"/>
        </w:rPr>
        <w:t>从票息收益</w:t>
      </w:r>
      <w:r>
        <w:rPr>
          <w:rFonts w:ascii="Times New Roman" w:hAnsi="Times New Roman" w:cs="Times New Roman" w:hint="eastAsia"/>
        </w:rPr>
        <w:t>/</w:t>
      </w:r>
      <w:r>
        <w:rPr>
          <w:rFonts w:ascii="Times New Roman" w:hAnsi="Times New Roman" w:cs="Times New Roman" w:hint="eastAsia"/>
        </w:rPr>
        <w:t>净价收益角度分解持仓收益</w:t>
      </w:r>
      <w:r w:rsidRPr="00FE5973">
        <w:rPr>
          <w:rFonts w:ascii="Times New Roman" w:hAnsi="Times New Roman" w:cs="Times New Roman" w:hint="eastAsia"/>
        </w:rPr>
        <w:t>；</w:t>
      </w:r>
    </w:p>
    <w:p w14:paraId="58ADC9D5" w14:textId="77777777" w:rsidR="00870FFA" w:rsidRPr="00101F7F" w:rsidRDefault="00870FFA" w:rsidP="003278B3">
      <w:pPr>
        <w:pStyle w:val="a5"/>
        <w:widowControl w:val="0"/>
        <w:numPr>
          <w:ilvl w:val="0"/>
          <w:numId w:val="4"/>
        </w:numPr>
        <w:ind w:firstLineChars="0"/>
        <w:jc w:val="both"/>
      </w:pPr>
      <w:r>
        <w:rPr>
          <w:rFonts w:ascii="Times New Roman" w:hAnsi="Times New Roman" w:cs="Times New Roman" w:hint="eastAsia"/>
        </w:rPr>
        <w:t>在第三级归因，基于重定价法从净价收益中分解出“面值回归收益”和“沿曲线滚动收益”两部分；</w:t>
      </w:r>
    </w:p>
    <w:p w14:paraId="1E24E5B8" w14:textId="77777777" w:rsidR="00870FFA" w:rsidRPr="00F53A9A" w:rsidRDefault="00870FFA"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hint="eastAsia"/>
        </w:rPr>
        <w:t>在第四级归因，基于暴露度法分解期限结构和利差变动收益。</w:t>
      </w:r>
    </w:p>
    <w:p w14:paraId="088D888F" w14:textId="77777777" w:rsidR="00870FFA" w:rsidRDefault="00870FFA" w:rsidP="00870FFA">
      <w:pPr>
        <w:jc w:val="center"/>
      </w:pPr>
      <w:r w:rsidRPr="0092332B">
        <w:rPr>
          <w:noProof/>
        </w:rPr>
        <w:lastRenderedPageBreak/>
        <w:drawing>
          <wp:inline distT="0" distB="0" distL="0" distR="0" wp14:anchorId="316FE91C" wp14:editId="254C30AD">
            <wp:extent cx="4842285" cy="2565827"/>
            <wp:effectExtent l="12700" t="12700" r="9525"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51613" cy="2570770"/>
                    </a:xfrm>
                    <a:prstGeom prst="rect">
                      <a:avLst/>
                    </a:prstGeom>
                    <a:ln>
                      <a:solidFill>
                        <a:schemeClr val="tx1"/>
                      </a:solidFill>
                    </a:ln>
                  </pic:spPr>
                </pic:pic>
              </a:graphicData>
            </a:graphic>
          </wp:inline>
        </w:drawing>
      </w:r>
    </w:p>
    <w:p w14:paraId="38BC78B7" w14:textId="7959AAE5" w:rsidR="00870FFA" w:rsidRDefault="00870FFA" w:rsidP="00870FFA">
      <w:pPr>
        <w:jc w:val="center"/>
        <w:rPr>
          <w:rFonts w:ascii="Times New Roman" w:hAnsi="Times New Roman" w:cs="Times New Roman"/>
        </w:rPr>
      </w:pPr>
      <w:r w:rsidRPr="002C04F4">
        <w:rPr>
          <w:rFonts w:ascii="Times New Roman" w:hAnsi="Times New Roman" w:cs="Times New Roman" w:hint="eastAsia"/>
        </w:rPr>
        <w:t>图</w:t>
      </w:r>
      <w:r w:rsidR="00876F70">
        <w:rPr>
          <w:rFonts w:ascii="Times New Roman" w:hAnsi="Times New Roman" w:cs="Times New Roman"/>
        </w:rPr>
        <w:t>3.1</w:t>
      </w:r>
      <w:r>
        <w:rPr>
          <w:rFonts w:ascii="Times New Roman" w:hAnsi="Times New Roman" w:cs="Times New Roman" w:hint="eastAsia"/>
        </w:rPr>
        <w:t>.</w:t>
      </w:r>
      <w:r>
        <w:rPr>
          <w:rFonts w:ascii="Times New Roman" w:hAnsi="Times New Roman" w:cs="Times New Roman"/>
        </w:rPr>
        <w:t>3</w:t>
      </w:r>
      <w:r w:rsidRPr="002C04F4">
        <w:rPr>
          <w:rFonts w:ascii="Times New Roman" w:hAnsi="Times New Roman" w:cs="Times New Roman" w:hint="eastAsia"/>
        </w:rPr>
        <w:t>：</w:t>
      </w:r>
      <w:r>
        <w:rPr>
          <w:rFonts w:ascii="Times New Roman" w:hAnsi="Times New Roman" w:cs="Times New Roman" w:hint="eastAsia"/>
        </w:rPr>
        <w:t>净价</w:t>
      </w:r>
      <w:r w:rsidRPr="002C04F4">
        <w:rPr>
          <w:rFonts w:ascii="Times New Roman" w:hAnsi="Times New Roman" w:cs="Times New Roman" w:hint="eastAsia"/>
        </w:rPr>
        <w:t>归因模型</w:t>
      </w:r>
      <w:r>
        <w:rPr>
          <w:rFonts w:ascii="Times New Roman" w:hAnsi="Times New Roman" w:cs="Times New Roman" w:hint="eastAsia"/>
        </w:rPr>
        <w:t>（暴露度法）分解结构。图中字段说明见附录</w:t>
      </w:r>
      <w:r w:rsidR="00932209">
        <w:rPr>
          <w:rFonts w:ascii="Times New Roman" w:hAnsi="Times New Roman" w:cs="Times New Roman"/>
        </w:rPr>
        <w:t>4</w:t>
      </w:r>
      <w:r w:rsidR="00932209">
        <w:rPr>
          <w:rFonts w:ascii="Times New Roman" w:hAnsi="Times New Roman" w:cs="Times New Roman" w:hint="eastAsia"/>
        </w:rPr>
        <w:t>.</w:t>
      </w:r>
      <w:r w:rsidR="00932209">
        <w:rPr>
          <w:rFonts w:ascii="Times New Roman" w:hAnsi="Times New Roman" w:cs="Times New Roman"/>
        </w:rPr>
        <w:t>3</w:t>
      </w:r>
      <w:r>
        <w:rPr>
          <w:rFonts w:ascii="Times New Roman" w:hAnsi="Times New Roman" w:cs="Times New Roman" w:hint="eastAsia"/>
        </w:rPr>
        <w:t>~4.</w:t>
      </w:r>
      <w:r w:rsidR="00932209">
        <w:rPr>
          <w:rFonts w:ascii="Times New Roman" w:hAnsi="Times New Roman" w:cs="Times New Roman"/>
        </w:rPr>
        <w:t>5</w:t>
      </w:r>
      <w:r>
        <w:rPr>
          <w:rFonts w:ascii="Times New Roman" w:hAnsi="Times New Roman" w:cs="Times New Roman" w:hint="eastAsia"/>
        </w:rPr>
        <w:t>节</w:t>
      </w:r>
    </w:p>
    <w:p w14:paraId="42135C13" w14:textId="77777777" w:rsidR="00870FFA" w:rsidRPr="003A7A66" w:rsidRDefault="00870FFA" w:rsidP="00C45213">
      <w:pPr>
        <w:rPr>
          <w:rFonts w:ascii="Times New Roman" w:hAnsi="Times New Roman" w:cs="Times New Roman"/>
          <w:b/>
          <w:bCs/>
          <w:szCs w:val="22"/>
        </w:rPr>
      </w:pPr>
    </w:p>
    <w:p w14:paraId="63538621" w14:textId="0B3D6624" w:rsidR="00C45213" w:rsidRPr="00D20AC2" w:rsidRDefault="00C45213" w:rsidP="00D20AC2">
      <w:pPr>
        <w:pStyle w:val="4"/>
        <w:spacing w:before="120"/>
        <w:rPr>
          <w:rFonts w:ascii="Times New Roman" w:eastAsiaTheme="minorEastAsia" w:hAnsi="Times New Roman" w:cs="Times New Roman"/>
        </w:rPr>
      </w:pPr>
      <w:bookmarkStart w:id="29" w:name="_Toc532728482"/>
      <w:r w:rsidRPr="00D20AC2">
        <w:rPr>
          <w:rFonts w:ascii="Times New Roman" w:eastAsiaTheme="minorEastAsia" w:hAnsi="Times New Roman" w:cs="Times New Roman"/>
        </w:rPr>
        <w:t>3.1.4</w:t>
      </w:r>
      <w:r w:rsidRPr="00D20AC2">
        <w:rPr>
          <w:rFonts w:ascii="Times New Roman" w:eastAsiaTheme="minorEastAsia" w:hAnsi="Times New Roman" w:cs="Times New Roman"/>
        </w:rPr>
        <w:t>净价归因（平移</w:t>
      </w:r>
      <w:r w:rsidRPr="00D20AC2">
        <w:rPr>
          <w:rFonts w:ascii="Times New Roman" w:eastAsiaTheme="minorEastAsia" w:hAnsi="Times New Roman" w:cs="Times New Roman"/>
        </w:rPr>
        <w:t>/</w:t>
      </w:r>
      <w:r w:rsidRPr="00D20AC2">
        <w:rPr>
          <w:rFonts w:ascii="Times New Roman" w:eastAsiaTheme="minorEastAsia" w:hAnsi="Times New Roman" w:cs="Times New Roman"/>
        </w:rPr>
        <w:t>非平移）</w:t>
      </w:r>
      <w:bookmarkEnd w:id="29"/>
    </w:p>
    <w:p w14:paraId="61A288F0" w14:textId="671E4937" w:rsidR="00870FFA" w:rsidRDefault="00870FFA" w:rsidP="00870FFA">
      <w:pPr>
        <w:ind w:firstLine="420"/>
        <w:rPr>
          <w:rFonts w:ascii="Times New Roman" w:hAnsi="Times New Roman" w:cs="Times New Roman"/>
        </w:rPr>
      </w:pPr>
      <w:r>
        <w:rPr>
          <w:rFonts w:ascii="Times New Roman" w:hAnsi="Times New Roman" w:cs="Times New Roman" w:hint="eastAsia"/>
        </w:rPr>
        <w:t>第二套净价</w:t>
      </w:r>
      <w:r w:rsidRPr="00E76B5C">
        <w:rPr>
          <w:rFonts w:ascii="Times New Roman" w:hAnsi="Times New Roman" w:cs="Times New Roman" w:hint="eastAsia"/>
        </w:rPr>
        <w:t>归因模型</w:t>
      </w:r>
      <w:r>
        <w:rPr>
          <w:rFonts w:ascii="Times New Roman" w:hAnsi="Times New Roman" w:cs="Times New Roman" w:hint="eastAsia"/>
        </w:rPr>
        <w:t>的分解结构（图</w:t>
      </w:r>
      <w:r w:rsidR="00876F70">
        <w:rPr>
          <w:rFonts w:ascii="Times New Roman" w:hAnsi="Times New Roman" w:cs="Times New Roman"/>
        </w:rPr>
        <w:t>3.1</w:t>
      </w: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hint="eastAsia"/>
        </w:rPr>
        <w:t>）主要特点如下：</w:t>
      </w:r>
    </w:p>
    <w:p w14:paraId="336C47CA" w14:textId="77777777" w:rsidR="00870FFA" w:rsidRDefault="00870FFA" w:rsidP="003278B3">
      <w:pPr>
        <w:pStyle w:val="a5"/>
        <w:widowControl w:val="0"/>
        <w:numPr>
          <w:ilvl w:val="0"/>
          <w:numId w:val="4"/>
        </w:numPr>
        <w:ind w:firstLineChars="0"/>
        <w:jc w:val="both"/>
        <w:rPr>
          <w:rFonts w:ascii="Times New Roman" w:hAnsi="Times New Roman" w:cs="Times New Roman"/>
        </w:rPr>
      </w:pPr>
      <w:r w:rsidRPr="00FE5973">
        <w:rPr>
          <w:rFonts w:ascii="Times New Roman" w:hAnsi="Times New Roman" w:cs="Times New Roman" w:hint="eastAsia"/>
        </w:rPr>
        <w:t>在第二级归因，</w:t>
      </w:r>
      <w:r>
        <w:rPr>
          <w:rFonts w:ascii="Times New Roman" w:hAnsi="Times New Roman" w:cs="Times New Roman" w:hint="eastAsia"/>
        </w:rPr>
        <w:t>从票息收益</w:t>
      </w:r>
      <w:r>
        <w:rPr>
          <w:rFonts w:ascii="Times New Roman" w:hAnsi="Times New Roman" w:cs="Times New Roman" w:hint="eastAsia"/>
        </w:rPr>
        <w:t>/</w:t>
      </w:r>
      <w:r>
        <w:rPr>
          <w:rFonts w:ascii="Times New Roman" w:hAnsi="Times New Roman" w:cs="Times New Roman" w:hint="eastAsia"/>
        </w:rPr>
        <w:t>净价收益角度分解持仓收益</w:t>
      </w:r>
      <w:r w:rsidRPr="00FE5973">
        <w:rPr>
          <w:rFonts w:ascii="Times New Roman" w:hAnsi="Times New Roman" w:cs="Times New Roman" w:hint="eastAsia"/>
        </w:rPr>
        <w:t>；</w:t>
      </w:r>
    </w:p>
    <w:p w14:paraId="5C0AD9BC" w14:textId="77777777" w:rsidR="00870FFA" w:rsidRPr="001B64BE" w:rsidRDefault="00870FFA" w:rsidP="003278B3">
      <w:pPr>
        <w:pStyle w:val="a5"/>
        <w:widowControl w:val="0"/>
        <w:numPr>
          <w:ilvl w:val="0"/>
          <w:numId w:val="4"/>
        </w:numPr>
        <w:ind w:firstLineChars="0"/>
        <w:jc w:val="both"/>
      </w:pPr>
      <w:r>
        <w:rPr>
          <w:rFonts w:ascii="Times New Roman" w:hAnsi="Times New Roman" w:cs="Times New Roman" w:hint="eastAsia"/>
        </w:rPr>
        <w:t>在第三级归因，基于重定价法从骑乘收益中分解出“面值回归收益”和“沿曲线滚动收益”三部分；</w:t>
      </w:r>
    </w:p>
    <w:p w14:paraId="274FFAD5" w14:textId="77777777" w:rsidR="00870FFA" w:rsidRPr="001B64BE" w:rsidRDefault="00870FFA"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hint="eastAsia"/>
        </w:rPr>
        <w:t>在第四级归因，分解期限结构变动收益为曲线平移</w:t>
      </w:r>
      <w:r>
        <w:rPr>
          <w:rFonts w:ascii="Times New Roman" w:hAnsi="Times New Roman" w:cs="Times New Roman" w:hint="eastAsia"/>
        </w:rPr>
        <w:t>/</w:t>
      </w:r>
      <w:r>
        <w:rPr>
          <w:rFonts w:ascii="Times New Roman" w:hAnsi="Times New Roman" w:cs="Times New Roman" w:hint="eastAsia"/>
        </w:rPr>
        <w:t>非平移收益；</w:t>
      </w:r>
    </w:p>
    <w:p w14:paraId="425688AF" w14:textId="77777777" w:rsidR="00870FFA" w:rsidRPr="00D90B8C" w:rsidRDefault="00870FFA"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hint="eastAsia"/>
        </w:rPr>
        <w:t>在第四级归因，基于暴露度法分解利差变动收益。</w:t>
      </w:r>
    </w:p>
    <w:p w14:paraId="0CC66A1C" w14:textId="77777777" w:rsidR="00870FFA" w:rsidRDefault="00870FFA" w:rsidP="00870FFA">
      <w:pPr>
        <w:jc w:val="center"/>
      </w:pPr>
      <w:r w:rsidRPr="0092332B">
        <w:rPr>
          <w:noProof/>
        </w:rPr>
        <w:drawing>
          <wp:inline distT="0" distB="0" distL="0" distR="0" wp14:anchorId="5CFA15D4" wp14:editId="7A15F621">
            <wp:extent cx="4778151" cy="2604380"/>
            <wp:effectExtent l="12700" t="12700" r="10160"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8397" cy="2609965"/>
                    </a:xfrm>
                    <a:prstGeom prst="rect">
                      <a:avLst/>
                    </a:prstGeom>
                    <a:ln>
                      <a:solidFill>
                        <a:schemeClr val="tx1"/>
                      </a:solidFill>
                    </a:ln>
                  </pic:spPr>
                </pic:pic>
              </a:graphicData>
            </a:graphic>
          </wp:inline>
        </w:drawing>
      </w:r>
    </w:p>
    <w:p w14:paraId="5118FB73" w14:textId="2583209F" w:rsidR="005F2365" w:rsidRDefault="00870FFA" w:rsidP="005F2365">
      <w:pPr>
        <w:jc w:val="center"/>
        <w:rPr>
          <w:rFonts w:ascii="Times New Roman" w:hAnsi="Times New Roman" w:cs="Times New Roman"/>
        </w:rPr>
      </w:pPr>
      <w:r w:rsidRPr="002C04F4">
        <w:rPr>
          <w:rFonts w:ascii="Times New Roman" w:hAnsi="Times New Roman" w:cs="Times New Roman" w:hint="eastAsia"/>
        </w:rPr>
        <w:t>图</w:t>
      </w:r>
      <w:r w:rsidR="00876F70">
        <w:rPr>
          <w:rFonts w:ascii="Times New Roman" w:hAnsi="Times New Roman" w:cs="Times New Roman"/>
        </w:rPr>
        <w:t>3.1</w:t>
      </w:r>
      <w:r>
        <w:rPr>
          <w:rFonts w:ascii="Times New Roman" w:hAnsi="Times New Roman" w:cs="Times New Roman" w:hint="eastAsia"/>
        </w:rPr>
        <w:t>.</w:t>
      </w:r>
      <w:r>
        <w:rPr>
          <w:rFonts w:ascii="Times New Roman" w:hAnsi="Times New Roman" w:cs="Times New Roman"/>
        </w:rPr>
        <w:t>4</w:t>
      </w:r>
      <w:r w:rsidRPr="002C04F4">
        <w:rPr>
          <w:rFonts w:ascii="Times New Roman" w:hAnsi="Times New Roman" w:cs="Times New Roman" w:hint="eastAsia"/>
        </w:rPr>
        <w:t>：</w:t>
      </w:r>
      <w:r>
        <w:rPr>
          <w:rFonts w:ascii="Times New Roman" w:hAnsi="Times New Roman" w:cs="Times New Roman" w:hint="eastAsia"/>
        </w:rPr>
        <w:t>净价</w:t>
      </w:r>
      <w:r w:rsidRPr="002C04F4">
        <w:rPr>
          <w:rFonts w:ascii="Times New Roman" w:hAnsi="Times New Roman" w:cs="Times New Roman" w:hint="eastAsia"/>
        </w:rPr>
        <w:t>归因模型</w:t>
      </w:r>
      <w:r>
        <w:rPr>
          <w:rFonts w:ascii="Times New Roman" w:hAnsi="Times New Roman" w:cs="Times New Roman" w:hint="eastAsia"/>
        </w:rPr>
        <w:t>（平移</w:t>
      </w:r>
      <w:r>
        <w:rPr>
          <w:rFonts w:ascii="Times New Roman" w:hAnsi="Times New Roman" w:cs="Times New Roman" w:hint="eastAsia"/>
        </w:rPr>
        <w:t>/</w:t>
      </w:r>
      <w:r>
        <w:rPr>
          <w:rFonts w:ascii="Times New Roman" w:hAnsi="Times New Roman" w:cs="Times New Roman" w:hint="eastAsia"/>
        </w:rPr>
        <w:t>非平移）分解结构。图中字段说明见附录</w:t>
      </w:r>
      <w:r w:rsidR="00932209">
        <w:rPr>
          <w:rFonts w:ascii="Times New Roman" w:hAnsi="Times New Roman" w:cs="Times New Roman" w:hint="eastAsia"/>
        </w:rPr>
        <w:t>4.</w:t>
      </w:r>
      <w:r w:rsidR="00932209">
        <w:rPr>
          <w:rFonts w:ascii="Times New Roman" w:hAnsi="Times New Roman" w:cs="Times New Roman"/>
        </w:rPr>
        <w:t>3</w:t>
      </w:r>
      <w:r>
        <w:rPr>
          <w:rFonts w:ascii="Times New Roman" w:hAnsi="Times New Roman" w:cs="Times New Roman" w:hint="eastAsia"/>
        </w:rPr>
        <w:t>~4.</w:t>
      </w:r>
      <w:r w:rsidR="00932209">
        <w:rPr>
          <w:rFonts w:ascii="Times New Roman" w:hAnsi="Times New Roman" w:cs="Times New Roman"/>
        </w:rPr>
        <w:t>5</w:t>
      </w:r>
      <w:r>
        <w:rPr>
          <w:rFonts w:ascii="Times New Roman" w:hAnsi="Times New Roman" w:cs="Times New Roman" w:hint="eastAsia"/>
        </w:rPr>
        <w:t>节</w:t>
      </w:r>
    </w:p>
    <w:p w14:paraId="32872DE8" w14:textId="77777777" w:rsidR="005F2365" w:rsidRPr="005F2365" w:rsidRDefault="005F2365" w:rsidP="005F2365">
      <w:pPr>
        <w:jc w:val="center"/>
        <w:rPr>
          <w:rFonts w:ascii="Times New Roman" w:hAnsi="Times New Roman" w:cs="Times New Roman"/>
        </w:rPr>
      </w:pPr>
    </w:p>
    <w:p w14:paraId="518220F7" w14:textId="2ED589EC" w:rsidR="00870FFA" w:rsidRPr="00D20AC2" w:rsidRDefault="00C45213" w:rsidP="00D20AC2">
      <w:pPr>
        <w:pStyle w:val="4"/>
        <w:spacing w:before="120"/>
        <w:rPr>
          <w:rFonts w:ascii="Times New Roman" w:eastAsiaTheme="minorEastAsia" w:hAnsi="Times New Roman" w:cs="Times New Roman"/>
        </w:rPr>
      </w:pPr>
      <w:bookmarkStart w:id="30" w:name="_Toc532728483"/>
      <w:r w:rsidRPr="00D20AC2">
        <w:rPr>
          <w:rFonts w:ascii="Times New Roman" w:eastAsiaTheme="minorEastAsia" w:hAnsi="Times New Roman" w:cs="Times New Roman"/>
        </w:rPr>
        <w:lastRenderedPageBreak/>
        <w:t>3.1.5</w:t>
      </w:r>
      <w:r w:rsidR="00870FFA" w:rsidRPr="00D20AC2">
        <w:rPr>
          <w:rFonts w:ascii="Times New Roman" w:eastAsiaTheme="minorEastAsia" w:hAnsi="Times New Roman" w:cs="Times New Roman"/>
        </w:rPr>
        <w:t>归因模型适用范围说明</w:t>
      </w:r>
      <w:bookmarkEnd w:id="30"/>
    </w:p>
    <w:p w14:paraId="0607DE01" w14:textId="47E7F709" w:rsidR="00870FFA" w:rsidRDefault="00870FFA" w:rsidP="00876F70">
      <w:pPr>
        <w:ind w:firstLine="420"/>
        <w:rPr>
          <w:rFonts w:ascii="Times New Roman" w:hAnsi="Times New Roman" w:cs="Times New Roman"/>
        </w:rPr>
      </w:pPr>
      <w:r>
        <w:rPr>
          <w:rFonts w:ascii="Times New Roman" w:hAnsi="Times New Roman" w:cs="Times New Roman" w:hint="eastAsia"/>
        </w:rPr>
        <w:t>表</w:t>
      </w:r>
      <w:r w:rsidR="00876F70">
        <w:rPr>
          <w:rFonts w:ascii="Times New Roman" w:hAnsi="Times New Roman" w:cs="Times New Roman"/>
        </w:rPr>
        <w:t>3</w:t>
      </w:r>
      <w:r w:rsidR="00876F70">
        <w:rPr>
          <w:rFonts w:ascii="Times New Roman" w:hAnsi="Times New Roman" w:cs="Times New Roman" w:hint="eastAsia"/>
        </w:rPr>
        <w:t>.</w:t>
      </w:r>
      <w:r w:rsidR="00876F70">
        <w:rPr>
          <w:rFonts w:ascii="Times New Roman" w:hAnsi="Times New Roman" w:cs="Times New Roman"/>
        </w:rPr>
        <w:t>1.1</w:t>
      </w:r>
      <w:r>
        <w:rPr>
          <w:rFonts w:ascii="Times New Roman" w:hAnsi="Times New Roman" w:cs="Times New Roman" w:hint="eastAsia"/>
        </w:rPr>
        <w:t>对</w:t>
      </w:r>
      <w:r w:rsidR="00876F70">
        <w:rPr>
          <w:rFonts w:ascii="Times New Roman" w:hAnsi="Times New Roman" w:cs="Times New Roman"/>
        </w:rPr>
        <w:t>3.1</w:t>
      </w:r>
      <w:r w:rsidR="00876F70">
        <w:rPr>
          <w:rFonts w:ascii="Times New Roman" w:hAnsi="Times New Roman" w:cs="Times New Roman" w:hint="eastAsia"/>
        </w:rPr>
        <w:t>.1~</w:t>
      </w:r>
      <w:r w:rsidR="00876F70">
        <w:rPr>
          <w:rFonts w:ascii="Times New Roman" w:hAnsi="Times New Roman" w:cs="Times New Roman"/>
        </w:rPr>
        <w:t>3.1</w:t>
      </w:r>
      <w:r>
        <w:rPr>
          <w:rFonts w:ascii="Times New Roman" w:hAnsi="Times New Roman" w:cs="Times New Roman" w:hint="eastAsia"/>
        </w:rPr>
        <w:t>.4</w:t>
      </w:r>
      <w:r>
        <w:rPr>
          <w:rFonts w:ascii="Times New Roman" w:hAnsi="Times New Roman" w:cs="Times New Roman" w:hint="eastAsia"/>
        </w:rPr>
        <w:t>节介绍的四套归因模型的使用策略类型进行了总结。</w:t>
      </w:r>
    </w:p>
    <w:p w14:paraId="28FCE4F8" w14:textId="77777777" w:rsidR="00876F70" w:rsidRPr="00876F70" w:rsidRDefault="00876F70" w:rsidP="00876F70">
      <w:pPr>
        <w:ind w:firstLine="420"/>
        <w:rPr>
          <w:rFonts w:ascii="Times New Roman" w:hAnsi="Times New Roman" w:cs="Times New Roman"/>
        </w:rPr>
      </w:pPr>
    </w:p>
    <w:p w14:paraId="76DC75A5" w14:textId="1F3D130A" w:rsidR="00870FFA" w:rsidRPr="000D0114" w:rsidRDefault="00870FFA" w:rsidP="00870FFA">
      <w:pPr>
        <w:spacing w:line="312" w:lineRule="auto"/>
        <w:jc w:val="center"/>
        <w:rPr>
          <w:rFonts w:ascii="Times New Roman" w:hAnsi="Times New Roman" w:cs="Times New Roman"/>
        </w:rPr>
      </w:pPr>
      <w:r w:rsidRPr="000D0114">
        <w:rPr>
          <w:rFonts w:ascii="Times New Roman" w:hAnsi="Times New Roman" w:cs="Times New Roman"/>
        </w:rPr>
        <w:t>表</w:t>
      </w:r>
      <w:r w:rsidR="00096E05">
        <w:rPr>
          <w:rFonts w:ascii="Times New Roman" w:hAnsi="Times New Roman" w:cs="Times New Roman"/>
        </w:rPr>
        <w:t>3</w:t>
      </w:r>
      <w:r>
        <w:rPr>
          <w:rFonts w:ascii="Times New Roman" w:hAnsi="Times New Roman" w:cs="Times New Roman" w:hint="eastAsia"/>
        </w:rPr>
        <w:t>.</w:t>
      </w:r>
      <w:r w:rsidR="00096E05">
        <w:rPr>
          <w:rFonts w:ascii="Times New Roman" w:hAnsi="Times New Roman" w:cs="Times New Roman"/>
        </w:rPr>
        <w:t>1.1</w:t>
      </w:r>
      <w:r w:rsidRPr="000D0114">
        <w:rPr>
          <w:rFonts w:ascii="Times New Roman" w:hAnsi="Times New Roman" w:cs="Times New Roman"/>
        </w:rPr>
        <w:t>：策略适用归因模型</w:t>
      </w:r>
    </w:p>
    <w:tbl>
      <w:tblPr>
        <w:tblStyle w:val="a6"/>
        <w:tblW w:w="0" w:type="auto"/>
        <w:tblLook w:val="04A0" w:firstRow="1" w:lastRow="0" w:firstColumn="1" w:lastColumn="0" w:noHBand="0" w:noVBand="1"/>
      </w:tblPr>
      <w:tblGrid>
        <w:gridCol w:w="3114"/>
        <w:gridCol w:w="1843"/>
        <w:gridCol w:w="3333"/>
      </w:tblGrid>
      <w:tr w:rsidR="00870FFA" w:rsidRPr="000D0114" w14:paraId="4742AEE7" w14:textId="77777777" w:rsidTr="00932209">
        <w:tc>
          <w:tcPr>
            <w:tcW w:w="3114" w:type="dxa"/>
          </w:tcPr>
          <w:p w14:paraId="029A3E5F" w14:textId="77777777" w:rsidR="00870FFA" w:rsidRPr="000D0114" w:rsidRDefault="00870FFA" w:rsidP="00FA4331">
            <w:pPr>
              <w:spacing w:line="264" w:lineRule="auto"/>
              <w:jc w:val="center"/>
              <w:rPr>
                <w:rFonts w:ascii="Times New Roman" w:hAnsi="Times New Roman" w:cs="Times New Roman"/>
              </w:rPr>
            </w:pPr>
            <w:r w:rsidRPr="000D0114">
              <w:rPr>
                <w:rFonts w:ascii="Times New Roman" w:hAnsi="Times New Roman" w:cs="Times New Roman" w:hint="eastAsia"/>
              </w:rPr>
              <w:t>策略类型</w:t>
            </w:r>
          </w:p>
        </w:tc>
        <w:tc>
          <w:tcPr>
            <w:tcW w:w="1843" w:type="dxa"/>
          </w:tcPr>
          <w:p w14:paraId="725766B3" w14:textId="77777777" w:rsidR="00870FFA" w:rsidRPr="000D0114" w:rsidRDefault="00870FFA" w:rsidP="00FA4331">
            <w:pPr>
              <w:spacing w:line="264" w:lineRule="auto"/>
              <w:jc w:val="center"/>
              <w:rPr>
                <w:rFonts w:ascii="Times New Roman" w:hAnsi="Times New Roman" w:cs="Times New Roman"/>
              </w:rPr>
            </w:pPr>
            <w:r w:rsidRPr="000D0114">
              <w:rPr>
                <w:rFonts w:ascii="Times New Roman" w:hAnsi="Times New Roman" w:cs="Times New Roman" w:hint="eastAsia"/>
              </w:rPr>
              <w:t>适用模型</w:t>
            </w:r>
          </w:p>
        </w:tc>
        <w:tc>
          <w:tcPr>
            <w:tcW w:w="3333" w:type="dxa"/>
          </w:tcPr>
          <w:p w14:paraId="1E0BD6F8" w14:textId="77777777" w:rsidR="00870FFA" w:rsidRPr="000D0114" w:rsidRDefault="00870FFA" w:rsidP="00FA4331">
            <w:pPr>
              <w:spacing w:line="264" w:lineRule="auto"/>
              <w:jc w:val="center"/>
              <w:rPr>
                <w:rFonts w:ascii="Times New Roman" w:hAnsi="Times New Roman" w:cs="Times New Roman"/>
              </w:rPr>
            </w:pPr>
            <w:r w:rsidRPr="000D0114">
              <w:rPr>
                <w:rFonts w:ascii="Times New Roman" w:hAnsi="Times New Roman" w:cs="Times New Roman" w:hint="eastAsia"/>
              </w:rPr>
              <w:t>说明</w:t>
            </w:r>
          </w:p>
        </w:tc>
      </w:tr>
      <w:tr w:rsidR="00870FFA" w:rsidRPr="000D0114" w14:paraId="0690A109" w14:textId="77777777" w:rsidTr="00932209">
        <w:tc>
          <w:tcPr>
            <w:tcW w:w="3114" w:type="dxa"/>
          </w:tcPr>
          <w:p w14:paraId="643CA058" w14:textId="6422F7E4" w:rsidR="00870FFA" w:rsidRPr="000D0114" w:rsidRDefault="005F2365" w:rsidP="005F2365">
            <w:pPr>
              <w:spacing w:line="264" w:lineRule="auto"/>
              <w:jc w:val="both"/>
              <w:rPr>
                <w:rFonts w:ascii="Times New Roman" w:hAnsi="Times New Roman" w:cs="Times New Roman"/>
              </w:rPr>
            </w:pPr>
            <w:r>
              <w:rPr>
                <w:rFonts w:ascii="Times New Roman" w:hAnsi="Times New Roman" w:cs="Times New Roman" w:hint="eastAsia"/>
              </w:rPr>
              <w:t>买入并</w:t>
            </w:r>
            <w:r w:rsidR="00870FFA" w:rsidRPr="000D0114">
              <w:rPr>
                <w:rFonts w:ascii="Times New Roman" w:hAnsi="Times New Roman" w:cs="Times New Roman" w:hint="eastAsia"/>
              </w:rPr>
              <w:t>持有</w:t>
            </w:r>
            <w:r>
              <w:rPr>
                <w:rFonts w:ascii="Times New Roman" w:hAnsi="Times New Roman" w:cs="Times New Roman" w:hint="eastAsia"/>
              </w:rPr>
              <w:t>高</w:t>
            </w:r>
            <w:r w:rsidR="00870FFA">
              <w:rPr>
                <w:rFonts w:ascii="Times New Roman" w:hAnsi="Times New Roman" w:cs="Times New Roman" w:hint="eastAsia"/>
              </w:rPr>
              <w:t>利差</w:t>
            </w:r>
            <w:r w:rsidR="00870FFA" w:rsidRPr="000D0114">
              <w:rPr>
                <w:rFonts w:ascii="Times New Roman" w:hAnsi="Times New Roman" w:cs="Times New Roman" w:hint="eastAsia"/>
              </w:rPr>
              <w:t>债券，以获取</w:t>
            </w:r>
            <w:r w:rsidR="00870FFA">
              <w:rPr>
                <w:rFonts w:ascii="Times New Roman" w:hAnsi="Times New Roman" w:cs="Times New Roman" w:hint="eastAsia"/>
              </w:rPr>
              <w:t>利差溢价</w:t>
            </w:r>
            <w:r w:rsidR="00870FFA" w:rsidRPr="000D0114">
              <w:rPr>
                <w:rFonts w:ascii="Times New Roman" w:hAnsi="Times New Roman" w:cs="Times New Roman" w:hint="eastAsia"/>
              </w:rPr>
              <w:t>为主要投资目标</w:t>
            </w:r>
          </w:p>
        </w:tc>
        <w:tc>
          <w:tcPr>
            <w:tcW w:w="1843" w:type="dxa"/>
          </w:tcPr>
          <w:p w14:paraId="04E0344D" w14:textId="7DF4DF00" w:rsidR="00870FFA" w:rsidRDefault="00932209" w:rsidP="00FA4331">
            <w:pPr>
              <w:spacing w:line="264" w:lineRule="auto"/>
              <w:rPr>
                <w:rFonts w:ascii="Times New Roman" w:hAnsi="Times New Roman" w:cs="Times New Roman"/>
              </w:rPr>
            </w:pPr>
            <w:r>
              <w:rPr>
                <w:rFonts w:ascii="Times New Roman" w:hAnsi="Times New Roman" w:cs="Times New Roman"/>
              </w:rPr>
              <w:t>3</w:t>
            </w:r>
            <w:r w:rsidR="00870FFA">
              <w:rPr>
                <w:rFonts w:ascii="Times New Roman" w:hAnsi="Times New Roman" w:cs="Times New Roman"/>
              </w:rPr>
              <w:t>.</w:t>
            </w:r>
            <w:r>
              <w:rPr>
                <w:rFonts w:ascii="Times New Roman" w:hAnsi="Times New Roman" w:cs="Times New Roman"/>
              </w:rPr>
              <w:t>1.</w:t>
            </w:r>
            <w:r w:rsidR="00870FFA">
              <w:rPr>
                <w:rFonts w:ascii="Times New Roman" w:hAnsi="Times New Roman" w:cs="Times New Roman"/>
              </w:rPr>
              <w:t>1</w:t>
            </w:r>
            <w:r w:rsidR="00870FFA">
              <w:rPr>
                <w:rFonts w:ascii="Times New Roman" w:hAnsi="Times New Roman" w:cs="Times New Roman" w:hint="eastAsia"/>
              </w:rPr>
              <w:t>节</w:t>
            </w:r>
            <w:r w:rsidR="00870FFA" w:rsidRPr="000D0114">
              <w:rPr>
                <w:rFonts w:ascii="Times New Roman" w:hAnsi="Times New Roman" w:cs="Times New Roman" w:hint="eastAsia"/>
              </w:rPr>
              <w:t>全价归因</w:t>
            </w:r>
          </w:p>
          <w:p w14:paraId="284329C4" w14:textId="77777777" w:rsidR="00870FFA" w:rsidRPr="000D0114" w:rsidRDefault="00870FFA" w:rsidP="00FA4331">
            <w:pPr>
              <w:spacing w:line="264" w:lineRule="auto"/>
              <w:rPr>
                <w:rFonts w:ascii="Times New Roman" w:hAnsi="Times New Roman" w:cs="Times New Roman"/>
              </w:rPr>
            </w:pPr>
          </w:p>
        </w:tc>
        <w:tc>
          <w:tcPr>
            <w:tcW w:w="3333" w:type="dxa"/>
          </w:tcPr>
          <w:p w14:paraId="33A61C18" w14:textId="77777777" w:rsidR="00870FFA" w:rsidRPr="000D0114" w:rsidRDefault="00870FFA" w:rsidP="005F2365">
            <w:pPr>
              <w:spacing w:line="264" w:lineRule="auto"/>
              <w:jc w:val="both"/>
              <w:rPr>
                <w:rFonts w:ascii="Times New Roman" w:hAnsi="Times New Roman" w:cs="Times New Roman"/>
              </w:rPr>
            </w:pPr>
            <w:r w:rsidRPr="000D0114">
              <w:rPr>
                <w:rFonts w:ascii="Times New Roman" w:hAnsi="Times New Roman" w:cs="Times New Roman" w:hint="eastAsia"/>
              </w:rPr>
              <w:t>分别评估</w:t>
            </w:r>
            <w:r>
              <w:rPr>
                <w:rFonts w:ascii="Times New Roman" w:hAnsi="Times New Roman" w:cs="Times New Roman" w:hint="eastAsia"/>
              </w:rPr>
              <w:t>期限结构和利差对骑乘收益的</w:t>
            </w:r>
            <w:r w:rsidRPr="000D0114">
              <w:rPr>
                <w:rFonts w:ascii="Times New Roman" w:hAnsi="Times New Roman" w:cs="Times New Roman" w:hint="eastAsia"/>
              </w:rPr>
              <w:t>贡献</w:t>
            </w:r>
          </w:p>
        </w:tc>
      </w:tr>
      <w:tr w:rsidR="00870FFA" w:rsidRPr="000D0114" w14:paraId="095719B7" w14:textId="77777777" w:rsidTr="00932209">
        <w:tc>
          <w:tcPr>
            <w:tcW w:w="3114" w:type="dxa"/>
          </w:tcPr>
          <w:p w14:paraId="757E815A" w14:textId="77777777" w:rsidR="00870FFA" w:rsidRPr="000D0114" w:rsidRDefault="00870FFA" w:rsidP="005F2365">
            <w:pPr>
              <w:spacing w:line="264" w:lineRule="auto"/>
              <w:jc w:val="both"/>
              <w:rPr>
                <w:rFonts w:ascii="Times New Roman" w:hAnsi="Times New Roman" w:cs="Times New Roman"/>
              </w:rPr>
            </w:pPr>
            <w:r w:rsidRPr="000D0114">
              <w:rPr>
                <w:rFonts w:ascii="Times New Roman" w:hAnsi="Times New Roman" w:cs="Times New Roman" w:hint="eastAsia"/>
              </w:rPr>
              <w:t>买入并长期持有债券，以获取票息收入为主要投资目标</w:t>
            </w:r>
          </w:p>
        </w:tc>
        <w:tc>
          <w:tcPr>
            <w:tcW w:w="1843" w:type="dxa"/>
          </w:tcPr>
          <w:p w14:paraId="1135448C" w14:textId="41A0582D" w:rsidR="00870FFA" w:rsidRDefault="00932209" w:rsidP="00FA4331">
            <w:pPr>
              <w:spacing w:line="264" w:lineRule="auto"/>
              <w:rPr>
                <w:rFonts w:ascii="Times New Roman" w:hAnsi="Times New Roman" w:cs="Times New Roman"/>
              </w:rPr>
            </w:pPr>
            <w:r>
              <w:rPr>
                <w:rFonts w:ascii="Times New Roman" w:hAnsi="Times New Roman" w:cs="Times New Roman"/>
              </w:rPr>
              <w:t>3.1</w:t>
            </w:r>
            <w:r w:rsidR="00870FFA">
              <w:rPr>
                <w:rFonts w:ascii="Times New Roman" w:hAnsi="Times New Roman" w:cs="Times New Roman" w:hint="eastAsia"/>
              </w:rPr>
              <w:t>.</w:t>
            </w:r>
            <w:r w:rsidR="00870FFA">
              <w:rPr>
                <w:rFonts w:ascii="Times New Roman" w:hAnsi="Times New Roman" w:cs="Times New Roman"/>
              </w:rPr>
              <w:t>2</w:t>
            </w:r>
            <w:r w:rsidR="00870FFA">
              <w:rPr>
                <w:rFonts w:ascii="Times New Roman" w:hAnsi="Times New Roman" w:cs="Times New Roman" w:hint="eastAsia"/>
              </w:rPr>
              <w:t>节</w:t>
            </w:r>
            <w:r w:rsidR="00870FFA" w:rsidRPr="000D0114">
              <w:rPr>
                <w:rFonts w:ascii="Times New Roman" w:hAnsi="Times New Roman" w:cs="Times New Roman" w:hint="eastAsia"/>
              </w:rPr>
              <w:t>全价归因</w:t>
            </w:r>
          </w:p>
          <w:p w14:paraId="4393633C" w14:textId="7AC60AFA" w:rsidR="00870FFA" w:rsidRDefault="00932209" w:rsidP="00FA4331">
            <w:pPr>
              <w:spacing w:line="264" w:lineRule="auto"/>
              <w:rPr>
                <w:rFonts w:ascii="Times New Roman" w:hAnsi="Times New Roman" w:cs="Times New Roman"/>
              </w:rPr>
            </w:pPr>
            <w:r>
              <w:rPr>
                <w:rFonts w:ascii="Times New Roman" w:hAnsi="Times New Roman" w:cs="Times New Roman"/>
              </w:rPr>
              <w:t>3.1</w:t>
            </w:r>
            <w:r w:rsidR="00870FFA">
              <w:rPr>
                <w:rFonts w:ascii="Times New Roman" w:hAnsi="Times New Roman" w:cs="Times New Roman"/>
              </w:rPr>
              <w:t>.3</w:t>
            </w:r>
            <w:r w:rsidR="00870FFA">
              <w:rPr>
                <w:rFonts w:ascii="Times New Roman" w:hAnsi="Times New Roman" w:cs="Times New Roman" w:hint="eastAsia"/>
              </w:rPr>
              <w:t>节净价</w:t>
            </w:r>
            <w:r w:rsidR="00870FFA" w:rsidRPr="000D0114">
              <w:rPr>
                <w:rFonts w:ascii="Times New Roman" w:hAnsi="Times New Roman" w:cs="Times New Roman" w:hint="eastAsia"/>
              </w:rPr>
              <w:t>归因</w:t>
            </w:r>
          </w:p>
          <w:p w14:paraId="0852CD5E" w14:textId="64F57B9A" w:rsidR="00870FFA" w:rsidRPr="000D0114" w:rsidRDefault="00932209" w:rsidP="00FA4331">
            <w:pPr>
              <w:spacing w:line="264" w:lineRule="auto"/>
              <w:rPr>
                <w:rFonts w:ascii="Times New Roman" w:hAnsi="Times New Roman" w:cs="Times New Roman"/>
              </w:rPr>
            </w:pPr>
            <w:r>
              <w:rPr>
                <w:rFonts w:ascii="Times New Roman" w:hAnsi="Times New Roman" w:cs="Times New Roman"/>
              </w:rPr>
              <w:t>3.1</w:t>
            </w:r>
            <w:r w:rsidR="00870FFA">
              <w:rPr>
                <w:rFonts w:ascii="Times New Roman" w:hAnsi="Times New Roman" w:cs="Times New Roman"/>
              </w:rPr>
              <w:t>.4</w:t>
            </w:r>
            <w:r w:rsidR="00870FFA">
              <w:rPr>
                <w:rFonts w:ascii="Times New Roman" w:hAnsi="Times New Roman" w:cs="Times New Roman" w:hint="eastAsia"/>
              </w:rPr>
              <w:t>节</w:t>
            </w:r>
            <w:r w:rsidR="00870FFA" w:rsidRPr="000D0114">
              <w:rPr>
                <w:rFonts w:ascii="Times New Roman" w:hAnsi="Times New Roman" w:cs="Times New Roman" w:hint="eastAsia"/>
              </w:rPr>
              <w:t>全价归因</w:t>
            </w:r>
          </w:p>
        </w:tc>
        <w:tc>
          <w:tcPr>
            <w:tcW w:w="3333" w:type="dxa"/>
          </w:tcPr>
          <w:p w14:paraId="6B9D3715" w14:textId="77777777" w:rsidR="00870FFA" w:rsidRPr="007B6C09" w:rsidRDefault="00870FFA" w:rsidP="005F2365">
            <w:pPr>
              <w:spacing w:line="264" w:lineRule="auto"/>
              <w:jc w:val="both"/>
              <w:rPr>
                <w:rFonts w:ascii="Times New Roman" w:hAnsi="Times New Roman" w:cs="Times New Roman"/>
              </w:rPr>
            </w:pPr>
            <w:r>
              <w:rPr>
                <w:rFonts w:ascii="Times New Roman" w:hAnsi="Times New Roman" w:cs="Times New Roman" w:hint="eastAsia"/>
              </w:rPr>
              <w:t>从组合收益中分离出票息收益，并展示其它风险项对收益的影响</w:t>
            </w:r>
          </w:p>
        </w:tc>
      </w:tr>
      <w:tr w:rsidR="00870FFA" w:rsidRPr="000D0114" w14:paraId="04909EC8" w14:textId="77777777" w:rsidTr="00932209">
        <w:tc>
          <w:tcPr>
            <w:tcW w:w="3114" w:type="dxa"/>
          </w:tcPr>
          <w:p w14:paraId="6D824956" w14:textId="77777777" w:rsidR="00870FFA" w:rsidRPr="000D0114" w:rsidRDefault="00870FFA" w:rsidP="005F2365">
            <w:pPr>
              <w:spacing w:line="264" w:lineRule="auto"/>
              <w:jc w:val="both"/>
              <w:rPr>
                <w:rFonts w:ascii="Times New Roman" w:hAnsi="Times New Roman" w:cs="Times New Roman"/>
              </w:rPr>
            </w:pPr>
            <w:r w:rsidRPr="000D0114">
              <w:rPr>
                <w:rFonts w:ascii="Times New Roman" w:hAnsi="Times New Roman" w:cs="Times New Roman" w:hint="eastAsia"/>
              </w:rPr>
              <w:t>骑乘策略，即寻找曲线期限结构中较陡峭的部分，持有相应债券以获取沿曲线滚动收益</w:t>
            </w:r>
          </w:p>
        </w:tc>
        <w:tc>
          <w:tcPr>
            <w:tcW w:w="1843" w:type="dxa"/>
          </w:tcPr>
          <w:p w14:paraId="3A444980" w14:textId="2241E580" w:rsidR="00870FFA" w:rsidRPr="000D0114" w:rsidRDefault="00932209" w:rsidP="00FA4331">
            <w:pPr>
              <w:spacing w:line="264" w:lineRule="auto"/>
              <w:rPr>
                <w:rFonts w:ascii="Times New Roman" w:hAnsi="Times New Roman" w:cs="Times New Roman"/>
              </w:rPr>
            </w:pPr>
            <w:r>
              <w:rPr>
                <w:rFonts w:ascii="Times New Roman" w:hAnsi="Times New Roman" w:cs="Times New Roman"/>
              </w:rPr>
              <w:t>3.1</w:t>
            </w:r>
            <w:r w:rsidR="00870FFA">
              <w:rPr>
                <w:rFonts w:ascii="Times New Roman" w:hAnsi="Times New Roman" w:cs="Times New Roman" w:hint="eastAsia"/>
              </w:rPr>
              <w:t>.</w:t>
            </w:r>
            <w:r w:rsidR="00870FFA" w:rsidRPr="000D0114">
              <w:rPr>
                <w:rFonts w:ascii="Times New Roman" w:hAnsi="Times New Roman" w:cs="Times New Roman"/>
              </w:rPr>
              <w:t>2</w:t>
            </w:r>
            <w:r w:rsidR="00870FFA">
              <w:rPr>
                <w:rFonts w:ascii="Times New Roman" w:hAnsi="Times New Roman" w:cs="Times New Roman" w:hint="eastAsia"/>
              </w:rPr>
              <w:t>节</w:t>
            </w:r>
            <w:r w:rsidR="00870FFA" w:rsidRPr="000D0114">
              <w:rPr>
                <w:rFonts w:ascii="Times New Roman" w:hAnsi="Times New Roman" w:cs="Times New Roman" w:hint="eastAsia"/>
              </w:rPr>
              <w:t>全价归因</w:t>
            </w:r>
          </w:p>
          <w:p w14:paraId="68C484A5" w14:textId="4920C195" w:rsidR="00870FFA" w:rsidRPr="000D0114" w:rsidRDefault="00932209" w:rsidP="00FA4331">
            <w:pPr>
              <w:spacing w:line="264" w:lineRule="auto"/>
              <w:rPr>
                <w:rFonts w:ascii="Times New Roman" w:hAnsi="Times New Roman" w:cs="Times New Roman"/>
              </w:rPr>
            </w:pPr>
            <w:r>
              <w:rPr>
                <w:rFonts w:ascii="Times New Roman" w:hAnsi="Times New Roman" w:cs="Times New Roman"/>
              </w:rPr>
              <w:t>3.1</w:t>
            </w:r>
            <w:r w:rsidR="00870FFA">
              <w:rPr>
                <w:rFonts w:ascii="Times New Roman" w:hAnsi="Times New Roman" w:cs="Times New Roman" w:hint="eastAsia"/>
              </w:rPr>
              <w:t>.3</w:t>
            </w:r>
            <w:r w:rsidR="00870FFA">
              <w:rPr>
                <w:rFonts w:ascii="Times New Roman" w:hAnsi="Times New Roman" w:cs="Times New Roman" w:hint="eastAsia"/>
              </w:rPr>
              <w:t>节</w:t>
            </w:r>
            <w:r w:rsidR="00870FFA" w:rsidRPr="000D0114">
              <w:rPr>
                <w:rFonts w:ascii="Times New Roman" w:hAnsi="Times New Roman" w:cs="Times New Roman" w:hint="eastAsia"/>
              </w:rPr>
              <w:t>净价归因</w:t>
            </w:r>
          </w:p>
          <w:p w14:paraId="5621A347" w14:textId="456AEEAD" w:rsidR="00870FFA" w:rsidRPr="000D0114" w:rsidRDefault="00932209" w:rsidP="00FA4331">
            <w:pPr>
              <w:spacing w:line="264" w:lineRule="auto"/>
              <w:rPr>
                <w:rFonts w:ascii="Times New Roman" w:hAnsi="Times New Roman" w:cs="Times New Roman"/>
              </w:rPr>
            </w:pPr>
            <w:r>
              <w:rPr>
                <w:rFonts w:ascii="Times New Roman" w:hAnsi="Times New Roman" w:cs="Times New Roman"/>
              </w:rPr>
              <w:t>3.1</w:t>
            </w:r>
            <w:r w:rsidR="00870FFA">
              <w:rPr>
                <w:rFonts w:ascii="Times New Roman" w:hAnsi="Times New Roman" w:cs="Times New Roman" w:hint="eastAsia"/>
              </w:rPr>
              <w:t>.</w:t>
            </w:r>
            <w:r w:rsidR="00870FFA">
              <w:rPr>
                <w:rFonts w:ascii="Times New Roman" w:hAnsi="Times New Roman" w:cs="Times New Roman"/>
              </w:rPr>
              <w:t>4</w:t>
            </w:r>
            <w:r w:rsidR="00870FFA">
              <w:rPr>
                <w:rFonts w:ascii="Times New Roman" w:hAnsi="Times New Roman" w:cs="Times New Roman" w:hint="eastAsia"/>
              </w:rPr>
              <w:t>节</w:t>
            </w:r>
            <w:r w:rsidR="00870FFA" w:rsidRPr="000D0114">
              <w:rPr>
                <w:rFonts w:ascii="Times New Roman" w:hAnsi="Times New Roman" w:cs="Times New Roman" w:hint="eastAsia"/>
              </w:rPr>
              <w:t>净价归因</w:t>
            </w:r>
          </w:p>
        </w:tc>
        <w:tc>
          <w:tcPr>
            <w:tcW w:w="3333" w:type="dxa"/>
          </w:tcPr>
          <w:p w14:paraId="6381C5DD" w14:textId="77777777" w:rsidR="00870FFA" w:rsidRPr="000D0114" w:rsidRDefault="00870FFA" w:rsidP="005F2365">
            <w:pPr>
              <w:spacing w:line="264" w:lineRule="auto"/>
              <w:jc w:val="both"/>
              <w:rPr>
                <w:rFonts w:ascii="Times New Roman" w:hAnsi="Times New Roman" w:cs="Times New Roman"/>
              </w:rPr>
            </w:pPr>
            <w:r w:rsidRPr="000D0114">
              <w:rPr>
                <w:rFonts w:ascii="Times New Roman" w:hAnsi="Times New Roman" w:cs="Times New Roman" w:hint="eastAsia"/>
              </w:rPr>
              <w:t>分解骑乘收益为</w:t>
            </w:r>
            <w:r>
              <w:rPr>
                <w:rFonts w:ascii="Times New Roman" w:hAnsi="Times New Roman" w:cs="Times New Roman" w:hint="eastAsia"/>
              </w:rPr>
              <w:t>票息</w:t>
            </w:r>
            <w:r w:rsidRPr="000D0114">
              <w:rPr>
                <w:rFonts w:ascii="Times New Roman" w:hAnsi="Times New Roman" w:cs="Times New Roman" w:hint="eastAsia"/>
              </w:rPr>
              <w:t>收益、沿曲线滚动收益、以及面值回归收益，以评估沿曲线滚动收益贡献</w:t>
            </w:r>
          </w:p>
        </w:tc>
      </w:tr>
      <w:tr w:rsidR="00870FFA" w:rsidRPr="000D0114" w14:paraId="3D675902" w14:textId="77777777" w:rsidTr="00932209">
        <w:tc>
          <w:tcPr>
            <w:tcW w:w="3114" w:type="dxa"/>
          </w:tcPr>
          <w:p w14:paraId="3B281CEC" w14:textId="77777777" w:rsidR="00870FFA" w:rsidRPr="000D0114" w:rsidRDefault="00870FFA" w:rsidP="005F2365">
            <w:pPr>
              <w:spacing w:line="264" w:lineRule="auto"/>
              <w:jc w:val="both"/>
              <w:rPr>
                <w:rFonts w:ascii="Times New Roman" w:hAnsi="Times New Roman" w:cs="Times New Roman"/>
              </w:rPr>
            </w:pPr>
            <w:r w:rsidRPr="000D0114">
              <w:rPr>
                <w:rFonts w:ascii="Times New Roman" w:hAnsi="Times New Roman" w:cs="Times New Roman" w:hint="eastAsia"/>
              </w:rPr>
              <w:t>做多折价债券，或做空溢价债券，持有到期锁定</w:t>
            </w:r>
            <w:r>
              <w:rPr>
                <w:rFonts w:ascii="Times New Roman" w:hAnsi="Times New Roman" w:cs="Times New Roman" w:hint="eastAsia"/>
              </w:rPr>
              <w:t>折溢价回归面值所产生的</w:t>
            </w:r>
            <w:r w:rsidRPr="000D0114">
              <w:rPr>
                <w:rFonts w:ascii="Times New Roman" w:hAnsi="Times New Roman" w:cs="Times New Roman" w:hint="eastAsia"/>
              </w:rPr>
              <w:t>收益</w:t>
            </w:r>
          </w:p>
        </w:tc>
        <w:tc>
          <w:tcPr>
            <w:tcW w:w="1843" w:type="dxa"/>
          </w:tcPr>
          <w:p w14:paraId="0CEA6167" w14:textId="67CF45AB" w:rsidR="00870FFA" w:rsidRPr="000D0114" w:rsidRDefault="00932209" w:rsidP="00FA4331">
            <w:pPr>
              <w:spacing w:line="264" w:lineRule="auto"/>
              <w:rPr>
                <w:rFonts w:ascii="Times New Roman" w:hAnsi="Times New Roman" w:cs="Times New Roman"/>
              </w:rPr>
            </w:pPr>
            <w:r>
              <w:rPr>
                <w:rFonts w:ascii="Times New Roman" w:hAnsi="Times New Roman" w:cs="Times New Roman"/>
              </w:rPr>
              <w:t>3.1</w:t>
            </w:r>
            <w:r w:rsidR="00870FFA">
              <w:rPr>
                <w:rFonts w:ascii="Times New Roman" w:hAnsi="Times New Roman" w:cs="Times New Roman" w:hint="eastAsia"/>
              </w:rPr>
              <w:t>.</w:t>
            </w:r>
            <w:r w:rsidR="00870FFA" w:rsidRPr="000D0114">
              <w:rPr>
                <w:rFonts w:ascii="Times New Roman" w:hAnsi="Times New Roman" w:cs="Times New Roman"/>
              </w:rPr>
              <w:t>2</w:t>
            </w:r>
            <w:r w:rsidR="00870FFA">
              <w:rPr>
                <w:rFonts w:ascii="Times New Roman" w:hAnsi="Times New Roman" w:cs="Times New Roman" w:hint="eastAsia"/>
              </w:rPr>
              <w:t>节</w:t>
            </w:r>
            <w:r w:rsidR="00870FFA" w:rsidRPr="000D0114">
              <w:rPr>
                <w:rFonts w:ascii="Times New Roman" w:hAnsi="Times New Roman" w:cs="Times New Roman" w:hint="eastAsia"/>
              </w:rPr>
              <w:t>全价归因</w:t>
            </w:r>
          </w:p>
          <w:p w14:paraId="16A773D4" w14:textId="4614435E" w:rsidR="00870FFA" w:rsidRPr="000D0114" w:rsidRDefault="00932209" w:rsidP="00FA4331">
            <w:pPr>
              <w:spacing w:line="264" w:lineRule="auto"/>
              <w:rPr>
                <w:rFonts w:ascii="Times New Roman" w:hAnsi="Times New Roman" w:cs="Times New Roman"/>
              </w:rPr>
            </w:pPr>
            <w:r>
              <w:rPr>
                <w:rFonts w:ascii="Times New Roman" w:hAnsi="Times New Roman" w:cs="Times New Roman"/>
              </w:rPr>
              <w:t>3.1</w:t>
            </w:r>
            <w:r w:rsidR="00870FFA">
              <w:rPr>
                <w:rFonts w:ascii="Times New Roman" w:hAnsi="Times New Roman" w:cs="Times New Roman" w:hint="eastAsia"/>
              </w:rPr>
              <w:t>.3</w:t>
            </w:r>
            <w:r w:rsidR="00870FFA">
              <w:rPr>
                <w:rFonts w:ascii="Times New Roman" w:hAnsi="Times New Roman" w:cs="Times New Roman" w:hint="eastAsia"/>
              </w:rPr>
              <w:t>节</w:t>
            </w:r>
            <w:r w:rsidR="00870FFA" w:rsidRPr="000D0114">
              <w:rPr>
                <w:rFonts w:ascii="Times New Roman" w:hAnsi="Times New Roman" w:cs="Times New Roman" w:hint="eastAsia"/>
              </w:rPr>
              <w:t>净价归因</w:t>
            </w:r>
          </w:p>
          <w:p w14:paraId="31134377" w14:textId="46C0991D" w:rsidR="00870FFA" w:rsidRPr="000D0114" w:rsidRDefault="00932209" w:rsidP="00FA4331">
            <w:pPr>
              <w:spacing w:line="264" w:lineRule="auto"/>
              <w:rPr>
                <w:rFonts w:ascii="Times New Roman" w:hAnsi="Times New Roman" w:cs="Times New Roman"/>
              </w:rPr>
            </w:pPr>
            <w:r>
              <w:rPr>
                <w:rFonts w:ascii="Times New Roman" w:hAnsi="Times New Roman" w:cs="Times New Roman"/>
              </w:rPr>
              <w:t>3.1</w:t>
            </w:r>
            <w:r w:rsidR="00870FFA">
              <w:rPr>
                <w:rFonts w:ascii="Times New Roman" w:hAnsi="Times New Roman" w:cs="Times New Roman" w:hint="eastAsia"/>
              </w:rPr>
              <w:t>.</w:t>
            </w:r>
            <w:r w:rsidR="00870FFA">
              <w:rPr>
                <w:rFonts w:ascii="Times New Roman" w:hAnsi="Times New Roman" w:cs="Times New Roman"/>
              </w:rPr>
              <w:t>4</w:t>
            </w:r>
            <w:r w:rsidR="00870FFA">
              <w:rPr>
                <w:rFonts w:ascii="Times New Roman" w:hAnsi="Times New Roman" w:cs="Times New Roman" w:hint="eastAsia"/>
              </w:rPr>
              <w:t>节</w:t>
            </w:r>
            <w:r w:rsidR="00870FFA" w:rsidRPr="000D0114">
              <w:rPr>
                <w:rFonts w:ascii="Times New Roman" w:hAnsi="Times New Roman" w:cs="Times New Roman" w:hint="eastAsia"/>
              </w:rPr>
              <w:t>净价归因</w:t>
            </w:r>
          </w:p>
        </w:tc>
        <w:tc>
          <w:tcPr>
            <w:tcW w:w="3333" w:type="dxa"/>
          </w:tcPr>
          <w:p w14:paraId="4B0FEF97" w14:textId="3DA6CDCB" w:rsidR="00870FFA" w:rsidRPr="000D0114" w:rsidRDefault="00870FFA" w:rsidP="005F2365">
            <w:pPr>
              <w:spacing w:line="264" w:lineRule="auto"/>
              <w:jc w:val="both"/>
              <w:rPr>
                <w:rFonts w:ascii="Times New Roman" w:hAnsi="Times New Roman" w:cs="Times New Roman"/>
              </w:rPr>
            </w:pPr>
            <w:r w:rsidRPr="000D0114">
              <w:rPr>
                <w:rFonts w:ascii="Times New Roman" w:hAnsi="Times New Roman" w:cs="Times New Roman" w:hint="eastAsia"/>
              </w:rPr>
              <w:t>分解骑乘收益为</w:t>
            </w:r>
            <w:r>
              <w:rPr>
                <w:rFonts w:ascii="Times New Roman" w:hAnsi="Times New Roman" w:cs="Times New Roman" w:hint="eastAsia"/>
              </w:rPr>
              <w:t>票息</w:t>
            </w:r>
            <w:r w:rsidRPr="000D0114">
              <w:rPr>
                <w:rFonts w:ascii="Times New Roman" w:hAnsi="Times New Roman" w:cs="Times New Roman" w:hint="eastAsia"/>
              </w:rPr>
              <w:t>收益、沿曲线滚动收益、以及面值回归收益，以独立评估面值回归收益</w:t>
            </w:r>
            <w:r w:rsidR="005F2365">
              <w:rPr>
                <w:rFonts w:ascii="Times New Roman" w:hAnsi="Times New Roman" w:cs="Times New Roman" w:hint="eastAsia"/>
              </w:rPr>
              <w:t>的</w:t>
            </w:r>
            <w:r w:rsidRPr="000D0114">
              <w:rPr>
                <w:rFonts w:ascii="Times New Roman" w:hAnsi="Times New Roman" w:cs="Times New Roman" w:hint="eastAsia"/>
              </w:rPr>
              <w:t>贡献</w:t>
            </w:r>
          </w:p>
        </w:tc>
      </w:tr>
      <w:tr w:rsidR="00870FFA" w:rsidRPr="000D0114" w14:paraId="68C19606" w14:textId="77777777" w:rsidTr="00932209">
        <w:tc>
          <w:tcPr>
            <w:tcW w:w="3114" w:type="dxa"/>
          </w:tcPr>
          <w:p w14:paraId="40CE83CF" w14:textId="77777777" w:rsidR="00870FFA" w:rsidRPr="000D0114" w:rsidRDefault="00870FFA" w:rsidP="005F2365">
            <w:pPr>
              <w:spacing w:line="264" w:lineRule="auto"/>
              <w:jc w:val="both"/>
              <w:rPr>
                <w:rFonts w:ascii="Times New Roman" w:hAnsi="Times New Roman" w:cs="Times New Roman"/>
              </w:rPr>
            </w:pPr>
            <w:r>
              <w:rPr>
                <w:rFonts w:ascii="Times New Roman" w:hAnsi="Times New Roman" w:cs="Times New Roman" w:hint="eastAsia"/>
              </w:rPr>
              <w:t>利率</w:t>
            </w:r>
            <w:r w:rsidRPr="000D0114">
              <w:rPr>
                <w:rFonts w:ascii="Times New Roman" w:hAnsi="Times New Roman" w:cs="Times New Roman" w:hint="eastAsia"/>
              </w:rPr>
              <w:t>曲线交易型策略，以获取久期</w:t>
            </w:r>
            <w:r w:rsidRPr="000D0114">
              <w:rPr>
                <w:rFonts w:ascii="Times New Roman" w:hAnsi="Times New Roman" w:cs="Times New Roman" w:hint="eastAsia"/>
              </w:rPr>
              <w:t>/</w:t>
            </w:r>
            <w:r w:rsidRPr="000D0114">
              <w:rPr>
                <w:rFonts w:ascii="Times New Roman" w:hAnsi="Times New Roman" w:cs="Times New Roman" w:hint="eastAsia"/>
              </w:rPr>
              <w:t>凸性的风险溢价为主要投资目标</w:t>
            </w:r>
          </w:p>
        </w:tc>
        <w:tc>
          <w:tcPr>
            <w:tcW w:w="1843" w:type="dxa"/>
          </w:tcPr>
          <w:p w14:paraId="4DA36D1F" w14:textId="0C7F0E4E" w:rsidR="00870FFA" w:rsidRPr="000D0114" w:rsidRDefault="00932209" w:rsidP="00FA4331">
            <w:pPr>
              <w:spacing w:line="264" w:lineRule="auto"/>
              <w:rPr>
                <w:rFonts w:ascii="Times New Roman" w:hAnsi="Times New Roman" w:cs="Times New Roman"/>
              </w:rPr>
            </w:pPr>
            <w:r>
              <w:rPr>
                <w:rFonts w:ascii="Times New Roman" w:hAnsi="Times New Roman" w:cs="Times New Roman"/>
              </w:rPr>
              <w:t>3.1</w:t>
            </w:r>
            <w:r w:rsidR="00870FFA">
              <w:rPr>
                <w:rFonts w:ascii="Times New Roman" w:hAnsi="Times New Roman" w:cs="Times New Roman"/>
              </w:rPr>
              <w:t>.1</w:t>
            </w:r>
            <w:r w:rsidR="00870FFA">
              <w:rPr>
                <w:rFonts w:ascii="Times New Roman" w:hAnsi="Times New Roman" w:cs="Times New Roman" w:hint="eastAsia"/>
              </w:rPr>
              <w:t>节</w:t>
            </w:r>
            <w:r w:rsidR="00870FFA" w:rsidRPr="000D0114">
              <w:rPr>
                <w:rFonts w:ascii="Times New Roman" w:hAnsi="Times New Roman" w:cs="Times New Roman" w:hint="eastAsia"/>
              </w:rPr>
              <w:t>全价归因</w:t>
            </w:r>
          </w:p>
          <w:p w14:paraId="119E1EB3" w14:textId="562616D1" w:rsidR="00870FFA" w:rsidRPr="000D0114" w:rsidRDefault="00932209" w:rsidP="00FA4331">
            <w:pPr>
              <w:spacing w:line="264" w:lineRule="auto"/>
              <w:rPr>
                <w:rFonts w:ascii="Times New Roman" w:hAnsi="Times New Roman" w:cs="Times New Roman"/>
              </w:rPr>
            </w:pPr>
            <w:r>
              <w:rPr>
                <w:rFonts w:ascii="Times New Roman" w:hAnsi="Times New Roman" w:cs="Times New Roman"/>
              </w:rPr>
              <w:t>3.1</w:t>
            </w:r>
            <w:r w:rsidR="00870FFA">
              <w:rPr>
                <w:rFonts w:ascii="Times New Roman" w:hAnsi="Times New Roman" w:cs="Times New Roman"/>
              </w:rPr>
              <w:t>.2</w:t>
            </w:r>
            <w:r w:rsidR="00870FFA">
              <w:rPr>
                <w:rFonts w:ascii="Times New Roman" w:hAnsi="Times New Roman" w:cs="Times New Roman" w:hint="eastAsia"/>
              </w:rPr>
              <w:t>节</w:t>
            </w:r>
            <w:r w:rsidR="00870FFA" w:rsidRPr="000D0114">
              <w:rPr>
                <w:rFonts w:ascii="Times New Roman" w:hAnsi="Times New Roman" w:cs="Times New Roman" w:hint="eastAsia"/>
              </w:rPr>
              <w:t>全价归因</w:t>
            </w:r>
          </w:p>
          <w:p w14:paraId="7A0C63BC" w14:textId="4DC6BE7F" w:rsidR="00870FFA" w:rsidRPr="000D0114" w:rsidRDefault="00932209" w:rsidP="00FA4331">
            <w:pPr>
              <w:spacing w:line="264" w:lineRule="auto"/>
              <w:rPr>
                <w:rFonts w:ascii="Times New Roman" w:hAnsi="Times New Roman" w:cs="Times New Roman"/>
              </w:rPr>
            </w:pPr>
            <w:r>
              <w:rPr>
                <w:rFonts w:ascii="Times New Roman" w:hAnsi="Times New Roman" w:cs="Times New Roman"/>
              </w:rPr>
              <w:t>3.1</w:t>
            </w:r>
            <w:r w:rsidR="00870FFA">
              <w:rPr>
                <w:rFonts w:ascii="Times New Roman" w:hAnsi="Times New Roman" w:cs="Times New Roman"/>
              </w:rPr>
              <w:t>.3</w:t>
            </w:r>
            <w:r w:rsidR="00870FFA">
              <w:rPr>
                <w:rFonts w:ascii="Times New Roman" w:hAnsi="Times New Roman" w:cs="Times New Roman" w:hint="eastAsia"/>
              </w:rPr>
              <w:t>节</w:t>
            </w:r>
            <w:r w:rsidR="00870FFA" w:rsidRPr="000D0114">
              <w:rPr>
                <w:rFonts w:ascii="Times New Roman" w:hAnsi="Times New Roman" w:cs="Times New Roman" w:hint="eastAsia"/>
              </w:rPr>
              <w:t>净价归因</w:t>
            </w:r>
          </w:p>
        </w:tc>
        <w:tc>
          <w:tcPr>
            <w:tcW w:w="3333" w:type="dxa"/>
          </w:tcPr>
          <w:p w14:paraId="485B11AB" w14:textId="77777777" w:rsidR="00870FFA" w:rsidRPr="000D0114" w:rsidRDefault="00870FFA" w:rsidP="005F2365">
            <w:pPr>
              <w:spacing w:line="264" w:lineRule="auto"/>
              <w:jc w:val="both"/>
              <w:rPr>
                <w:rFonts w:ascii="Times New Roman" w:hAnsi="Times New Roman" w:cs="Times New Roman"/>
              </w:rPr>
            </w:pPr>
            <w:r w:rsidRPr="000D0114">
              <w:rPr>
                <w:rFonts w:ascii="Times New Roman" w:hAnsi="Times New Roman" w:cs="Times New Roman" w:hint="eastAsia"/>
              </w:rPr>
              <w:t>帮助用户评估曲线期限结构以及个债利差的久期和凸性收益</w:t>
            </w:r>
          </w:p>
        </w:tc>
      </w:tr>
      <w:tr w:rsidR="00870FFA" w:rsidRPr="000D0114" w14:paraId="162D1DE5" w14:textId="77777777" w:rsidTr="00932209">
        <w:tc>
          <w:tcPr>
            <w:tcW w:w="3114" w:type="dxa"/>
          </w:tcPr>
          <w:p w14:paraId="65A55A44" w14:textId="77777777" w:rsidR="00870FFA" w:rsidRPr="000D0114" w:rsidRDefault="00870FFA" w:rsidP="005F2365">
            <w:pPr>
              <w:spacing w:line="264" w:lineRule="auto"/>
              <w:jc w:val="both"/>
              <w:rPr>
                <w:rFonts w:ascii="Times New Roman" w:hAnsi="Times New Roman" w:cs="Times New Roman"/>
              </w:rPr>
            </w:pPr>
            <w:r w:rsidRPr="000D0114">
              <w:rPr>
                <w:rFonts w:ascii="Times New Roman" w:hAnsi="Times New Roman" w:cs="Times New Roman" w:hint="eastAsia"/>
              </w:rPr>
              <w:t>短线交易型策略，以从净价波动中获取收益为主要投资目标</w:t>
            </w:r>
          </w:p>
        </w:tc>
        <w:tc>
          <w:tcPr>
            <w:tcW w:w="1843" w:type="dxa"/>
          </w:tcPr>
          <w:p w14:paraId="1384C6BC" w14:textId="36B906FD" w:rsidR="00870FFA" w:rsidRPr="000D0114" w:rsidRDefault="00932209" w:rsidP="00FA4331">
            <w:pPr>
              <w:spacing w:line="264" w:lineRule="auto"/>
              <w:rPr>
                <w:rFonts w:ascii="Times New Roman" w:hAnsi="Times New Roman" w:cs="Times New Roman"/>
              </w:rPr>
            </w:pPr>
            <w:r>
              <w:rPr>
                <w:rFonts w:ascii="Times New Roman" w:hAnsi="Times New Roman" w:cs="Times New Roman"/>
              </w:rPr>
              <w:t>3.1</w:t>
            </w:r>
            <w:r w:rsidR="00870FFA">
              <w:rPr>
                <w:rFonts w:ascii="Times New Roman" w:hAnsi="Times New Roman" w:cs="Times New Roman"/>
              </w:rPr>
              <w:t>.3</w:t>
            </w:r>
            <w:r w:rsidR="00870FFA">
              <w:rPr>
                <w:rFonts w:ascii="Times New Roman" w:hAnsi="Times New Roman" w:cs="Times New Roman" w:hint="eastAsia"/>
              </w:rPr>
              <w:t>节</w:t>
            </w:r>
            <w:r w:rsidR="00870FFA" w:rsidRPr="000D0114">
              <w:rPr>
                <w:rFonts w:ascii="Times New Roman" w:hAnsi="Times New Roman" w:cs="Times New Roman" w:hint="eastAsia"/>
              </w:rPr>
              <w:t>净价归因</w:t>
            </w:r>
          </w:p>
          <w:p w14:paraId="67C8E094" w14:textId="49E3FC5C" w:rsidR="00870FFA" w:rsidRPr="000D0114" w:rsidRDefault="00932209" w:rsidP="00FA4331">
            <w:pPr>
              <w:spacing w:line="264" w:lineRule="auto"/>
              <w:rPr>
                <w:rFonts w:ascii="Times New Roman" w:hAnsi="Times New Roman" w:cs="Times New Roman"/>
              </w:rPr>
            </w:pPr>
            <w:r>
              <w:rPr>
                <w:rFonts w:ascii="Times New Roman" w:hAnsi="Times New Roman" w:cs="Times New Roman"/>
              </w:rPr>
              <w:t>3.1</w:t>
            </w:r>
            <w:r w:rsidR="00870FFA">
              <w:rPr>
                <w:rFonts w:ascii="Times New Roman" w:hAnsi="Times New Roman" w:cs="Times New Roman"/>
              </w:rPr>
              <w:t>.4</w:t>
            </w:r>
            <w:r w:rsidR="00870FFA">
              <w:rPr>
                <w:rFonts w:ascii="Times New Roman" w:hAnsi="Times New Roman" w:cs="Times New Roman" w:hint="eastAsia"/>
              </w:rPr>
              <w:t>节</w:t>
            </w:r>
            <w:r w:rsidR="00870FFA" w:rsidRPr="000D0114">
              <w:rPr>
                <w:rFonts w:ascii="Times New Roman" w:hAnsi="Times New Roman" w:cs="Times New Roman" w:hint="eastAsia"/>
              </w:rPr>
              <w:t>净价归因</w:t>
            </w:r>
          </w:p>
        </w:tc>
        <w:tc>
          <w:tcPr>
            <w:tcW w:w="3333" w:type="dxa"/>
          </w:tcPr>
          <w:p w14:paraId="205C7625" w14:textId="77777777" w:rsidR="00870FFA" w:rsidRPr="000D0114" w:rsidRDefault="00870FFA" w:rsidP="005F2365">
            <w:pPr>
              <w:spacing w:line="264" w:lineRule="auto"/>
              <w:jc w:val="both"/>
              <w:rPr>
                <w:rFonts w:ascii="Times New Roman" w:hAnsi="Times New Roman" w:cs="Times New Roman"/>
              </w:rPr>
            </w:pPr>
            <w:r>
              <w:rPr>
                <w:rFonts w:ascii="Times New Roman" w:hAnsi="Times New Roman" w:cs="Times New Roman" w:hint="eastAsia"/>
              </w:rPr>
              <w:t>帮助用户独立进行净价</w:t>
            </w:r>
            <w:r w:rsidRPr="000D0114">
              <w:rPr>
                <w:rFonts w:ascii="Times New Roman" w:hAnsi="Times New Roman" w:cs="Times New Roman" w:hint="eastAsia"/>
              </w:rPr>
              <w:t>收益归因</w:t>
            </w:r>
          </w:p>
        </w:tc>
      </w:tr>
    </w:tbl>
    <w:p w14:paraId="1802A379" w14:textId="2EAED1AB" w:rsidR="00C45213" w:rsidRPr="00870FFA" w:rsidRDefault="00C45213" w:rsidP="00C45213">
      <w:pPr>
        <w:rPr>
          <w:rFonts w:ascii="Times New Roman" w:hAnsi="Times New Roman" w:cs="Times New Roman"/>
          <w:b/>
          <w:bCs/>
          <w:szCs w:val="22"/>
        </w:rPr>
      </w:pPr>
    </w:p>
    <w:p w14:paraId="3663B8C7" w14:textId="550C0C04" w:rsidR="00870FFA" w:rsidRPr="00D20AC2" w:rsidRDefault="00870FFA" w:rsidP="00D20AC2">
      <w:pPr>
        <w:pStyle w:val="4"/>
        <w:spacing w:before="120"/>
        <w:rPr>
          <w:rFonts w:ascii="Times New Roman" w:eastAsiaTheme="minorEastAsia" w:hAnsi="Times New Roman" w:cs="Times New Roman"/>
        </w:rPr>
      </w:pPr>
      <w:bookmarkStart w:id="31" w:name="_Toc532728484"/>
      <w:r w:rsidRPr="00D20AC2">
        <w:rPr>
          <w:rFonts w:ascii="Times New Roman" w:eastAsiaTheme="minorEastAsia" w:hAnsi="Times New Roman" w:cs="Times New Roman"/>
        </w:rPr>
        <w:t>3.1.6</w:t>
      </w:r>
      <w:r w:rsidRPr="00D20AC2">
        <w:rPr>
          <w:rFonts w:ascii="Times New Roman" w:eastAsiaTheme="minorEastAsia" w:hAnsi="Times New Roman" w:cs="Times New Roman"/>
        </w:rPr>
        <w:t>骑乘</w:t>
      </w:r>
      <w:r w:rsidRPr="00D20AC2">
        <w:rPr>
          <w:rFonts w:ascii="Times New Roman" w:eastAsiaTheme="minorEastAsia" w:hAnsi="Times New Roman" w:cs="Times New Roman"/>
        </w:rPr>
        <w:t>/</w:t>
      </w:r>
      <w:r w:rsidRPr="00D20AC2">
        <w:rPr>
          <w:rFonts w:ascii="Times New Roman" w:eastAsiaTheme="minorEastAsia" w:hAnsi="Times New Roman" w:cs="Times New Roman"/>
        </w:rPr>
        <w:t>变动收益分解</w:t>
      </w:r>
      <w:bookmarkEnd w:id="31"/>
    </w:p>
    <w:p w14:paraId="0C3CF70A" w14:textId="7859927B" w:rsidR="00870FFA" w:rsidRDefault="00870FFA" w:rsidP="00870FFA">
      <w:pPr>
        <w:ind w:firstLine="420"/>
        <w:rPr>
          <w:rFonts w:ascii="Times New Roman" w:hAnsi="Times New Roman" w:cs="Times New Roman"/>
        </w:rPr>
      </w:pPr>
      <w:r>
        <w:rPr>
          <w:rFonts w:ascii="Times New Roman" w:hAnsi="Times New Roman" w:cs="Times New Roman" w:hint="eastAsia"/>
        </w:rPr>
        <w:t>作为固定收益类资产，债券会随着时间推移自动为投资人产生收入。此外，市场的变化也会为债券投资人带来额外的盈利</w:t>
      </w:r>
      <w:r>
        <w:rPr>
          <w:rFonts w:ascii="Times New Roman" w:hAnsi="Times New Roman" w:cs="Times New Roman" w:hint="eastAsia"/>
        </w:rPr>
        <w:t>/</w:t>
      </w:r>
      <w:r>
        <w:rPr>
          <w:rFonts w:ascii="Times New Roman" w:hAnsi="Times New Roman" w:cs="Times New Roman" w:hint="eastAsia"/>
        </w:rPr>
        <w:t>亏损。债券随时间推移所产生的收益即为骑乘收益（字段</w:t>
      </w:r>
      <w:r w:rsidR="00153E3B">
        <w:rPr>
          <w:rFonts w:ascii="Times New Roman" w:hAnsi="Times New Roman" w:cs="Times New Roman"/>
        </w:rPr>
        <w:t>A2</w:t>
      </w:r>
      <w:r>
        <w:rPr>
          <w:rFonts w:ascii="Times New Roman" w:hAnsi="Times New Roman" w:cs="Times New Roman" w:hint="eastAsia"/>
        </w:rPr>
        <w:t>），而市场变动所产生的收益即为变动收益（字段</w:t>
      </w:r>
      <w:r w:rsidR="00153E3B">
        <w:rPr>
          <w:rFonts w:ascii="Times New Roman" w:hAnsi="Times New Roman" w:cs="Times New Roman"/>
        </w:rPr>
        <w:t>A</w:t>
      </w:r>
      <w:r>
        <w:rPr>
          <w:rFonts w:ascii="Times New Roman" w:hAnsi="Times New Roman" w:cs="Times New Roman" w:hint="eastAsia"/>
        </w:rPr>
        <w:t>5</w:t>
      </w:r>
      <w:r>
        <w:rPr>
          <w:rFonts w:ascii="Times New Roman" w:hAnsi="Times New Roman" w:cs="Times New Roman" w:hint="eastAsia"/>
        </w:rPr>
        <w:t>）。图</w:t>
      </w:r>
      <w:r w:rsidR="00153E3B">
        <w:rPr>
          <w:rFonts w:ascii="Times New Roman" w:hAnsi="Times New Roman" w:cs="Times New Roman"/>
        </w:rPr>
        <w:t>3.1</w:t>
      </w:r>
      <w:r>
        <w:rPr>
          <w:rFonts w:ascii="Times New Roman" w:hAnsi="Times New Roman" w:cs="Times New Roman" w:hint="eastAsia"/>
        </w:rPr>
        <w:t>.5</w:t>
      </w:r>
      <w:r>
        <w:rPr>
          <w:rFonts w:ascii="Times New Roman" w:hAnsi="Times New Roman" w:cs="Times New Roman" w:hint="eastAsia"/>
        </w:rPr>
        <w:t>展示了骑乘收益和变动收益的分解（图中假设利率曲线向右上倾斜）：</w:t>
      </w:r>
    </w:p>
    <w:p w14:paraId="19DE02CB" w14:textId="6129857B" w:rsidR="00870FFA" w:rsidRDefault="00870FFA" w:rsidP="003278B3">
      <w:pPr>
        <w:pStyle w:val="a5"/>
        <w:widowControl w:val="0"/>
        <w:numPr>
          <w:ilvl w:val="0"/>
          <w:numId w:val="4"/>
        </w:numPr>
        <w:ind w:firstLineChars="0"/>
        <w:jc w:val="both"/>
        <w:rPr>
          <w:rFonts w:ascii="Times New Roman" w:hAnsi="Times New Roman" w:cs="Times New Roman"/>
        </w:rPr>
      </w:pPr>
      <w:r w:rsidRPr="00567832">
        <w:rPr>
          <w:rFonts w:ascii="Times New Roman" w:hAnsi="Times New Roman" w:cs="Times New Roman" w:hint="eastAsia"/>
        </w:rPr>
        <w:t>第一步，假定市场在过去</w:t>
      </w:r>
      <w:r w:rsidRPr="00567832">
        <w:rPr>
          <w:rFonts w:ascii="Times New Roman" w:hAnsi="Times New Roman" w:cs="Times New Roman" w:hint="eastAsia"/>
        </w:rPr>
        <w:t xml:space="preserve"> </w:t>
      </w:r>
      <m:oMath>
        <m:r>
          <w:rPr>
            <w:rFonts w:ascii="Cambria Math" w:hAnsi="Cambria Math" w:cs="Times New Roman"/>
          </w:rPr>
          <m:t>∆t</m:t>
        </m:r>
      </m:oMath>
      <w:r w:rsidRPr="00567832">
        <w:rPr>
          <w:rFonts w:ascii="Times New Roman" w:hAnsi="Times New Roman" w:cs="Times New Roman"/>
        </w:rPr>
        <w:t xml:space="preserve"> </w:t>
      </w:r>
      <w:r w:rsidRPr="00567832">
        <w:rPr>
          <w:rFonts w:ascii="Times New Roman" w:hAnsi="Times New Roman" w:cs="Times New Roman" w:hint="eastAsia"/>
        </w:rPr>
        <w:t>个交易日没有产生变化，债券的待偿期缩短，导致其所对应的期限左移；</w:t>
      </w:r>
    </w:p>
    <w:p w14:paraId="751DD626" w14:textId="5B87FE5C" w:rsidR="00870FFA" w:rsidRDefault="00870FFA"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hint="eastAsia"/>
        </w:rPr>
        <w:t>待偿期变短导致个债对应的折现利率（即基准利率</w:t>
      </w:r>
      <w:r>
        <w:rPr>
          <w:rFonts w:ascii="Times New Roman" w:hAnsi="Times New Roman" w:cs="Times New Roman" w:hint="eastAsia"/>
        </w:rPr>
        <w:t>+</w:t>
      </w:r>
      <w:r>
        <w:rPr>
          <w:rFonts w:ascii="Times New Roman" w:hAnsi="Times New Roman" w:cs="Times New Roman" w:hint="eastAsia"/>
        </w:rPr>
        <w:t>期权调整利差）</w:t>
      </w:r>
      <w:r w:rsidRPr="00F014C6">
        <w:rPr>
          <w:rFonts w:ascii="Times New Roman" w:hAnsi="Times New Roman" w:cs="Times New Roman" w:hint="eastAsia"/>
        </w:rPr>
        <w:t>下降，债券价格随之上升，产生利差骑乘收益（字段</w:t>
      </w:r>
      <w:r w:rsidR="00153E3B">
        <w:rPr>
          <w:rFonts w:ascii="Times New Roman" w:hAnsi="Times New Roman" w:cs="Times New Roman"/>
        </w:rPr>
        <w:t>A</w:t>
      </w:r>
      <w:r w:rsidRPr="00F014C6">
        <w:rPr>
          <w:rFonts w:ascii="Times New Roman" w:hAnsi="Times New Roman" w:cs="Times New Roman" w:hint="eastAsia"/>
        </w:rPr>
        <w:t>3</w:t>
      </w:r>
      <w:r w:rsidRPr="00F014C6">
        <w:rPr>
          <w:rFonts w:ascii="Times New Roman" w:hAnsi="Times New Roman" w:cs="Times New Roman" w:hint="eastAsia"/>
        </w:rPr>
        <w:t>）和期限结构骑乘收益（字段</w:t>
      </w:r>
      <w:r w:rsidR="00153E3B">
        <w:rPr>
          <w:rFonts w:ascii="Times New Roman" w:hAnsi="Times New Roman" w:cs="Times New Roman"/>
        </w:rPr>
        <w:t>A</w:t>
      </w:r>
      <w:r w:rsidRPr="00F014C6">
        <w:rPr>
          <w:rFonts w:ascii="Times New Roman" w:hAnsi="Times New Roman" w:cs="Times New Roman"/>
        </w:rPr>
        <w:t>4</w:t>
      </w:r>
      <w:r w:rsidRPr="00F014C6">
        <w:rPr>
          <w:rFonts w:ascii="Times New Roman" w:hAnsi="Times New Roman" w:cs="Times New Roman" w:hint="eastAsia"/>
        </w:rPr>
        <w:t>）</w:t>
      </w:r>
      <w:r>
        <w:rPr>
          <w:rFonts w:ascii="Times New Roman" w:hAnsi="Times New Roman" w:cs="Times New Roman" w:hint="eastAsia"/>
        </w:rPr>
        <w:t>；</w:t>
      </w:r>
    </w:p>
    <w:p w14:paraId="14AD56AF" w14:textId="4B135C53" w:rsidR="00870FFA" w:rsidRDefault="00870FFA"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hint="eastAsia"/>
        </w:rPr>
        <w:t>第二步，考虑市场</w:t>
      </w:r>
      <w:r w:rsidRPr="00567832">
        <w:rPr>
          <w:rFonts w:ascii="Times New Roman" w:hAnsi="Times New Roman" w:cs="Times New Roman" w:hint="eastAsia"/>
        </w:rPr>
        <w:t>过去</w:t>
      </w:r>
      <w:r w:rsidRPr="00567832">
        <w:rPr>
          <w:rFonts w:ascii="Times New Roman" w:hAnsi="Times New Roman" w:cs="Times New Roman" w:hint="eastAsia"/>
        </w:rPr>
        <w:t xml:space="preserve"> </w:t>
      </w:r>
      <m:oMath>
        <m:r>
          <w:rPr>
            <w:rFonts w:ascii="Cambria Math" w:hAnsi="Cambria Math" w:cs="Times New Roman"/>
          </w:rPr>
          <m:t>∆t</m:t>
        </m:r>
      </m:oMath>
      <w:r w:rsidRPr="00567832">
        <w:rPr>
          <w:rFonts w:ascii="Times New Roman" w:hAnsi="Times New Roman" w:cs="Times New Roman"/>
        </w:rPr>
        <w:t xml:space="preserve"> </w:t>
      </w:r>
      <w:r w:rsidRPr="00567832">
        <w:rPr>
          <w:rFonts w:ascii="Times New Roman" w:hAnsi="Times New Roman" w:cs="Times New Roman" w:hint="eastAsia"/>
        </w:rPr>
        <w:t>个交易日</w:t>
      </w:r>
      <w:r>
        <w:rPr>
          <w:rFonts w:ascii="Times New Roman" w:hAnsi="Times New Roman" w:cs="Times New Roman" w:hint="eastAsia"/>
        </w:rPr>
        <w:t>的实际</w:t>
      </w:r>
      <w:r w:rsidRPr="00567832">
        <w:rPr>
          <w:rFonts w:ascii="Times New Roman" w:hAnsi="Times New Roman" w:cs="Times New Roman" w:hint="eastAsia"/>
        </w:rPr>
        <w:t>变化，</w:t>
      </w:r>
      <w:r>
        <w:rPr>
          <w:rFonts w:ascii="Times New Roman" w:hAnsi="Times New Roman" w:cs="Times New Roman" w:hint="eastAsia"/>
        </w:rPr>
        <w:t>个债</w:t>
      </w:r>
      <w:r w:rsidRPr="00F014C6">
        <w:rPr>
          <w:rFonts w:ascii="Times New Roman" w:hAnsi="Times New Roman" w:cs="Times New Roman" w:hint="eastAsia"/>
        </w:rPr>
        <w:t>期权调整利差</w:t>
      </w:r>
      <w:r>
        <w:rPr>
          <w:rFonts w:ascii="Times New Roman" w:hAnsi="Times New Roman" w:cs="Times New Roman" w:hint="eastAsia"/>
        </w:rPr>
        <w:t>和基准利率曲线均产生了下移，导致债券价格进一步上升。此时，除骑乘收益外，投资人还获得了</w:t>
      </w:r>
      <w:r w:rsidRPr="00F014C6">
        <w:rPr>
          <w:rFonts w:ascii="Times New Roman" w:hAnsi="Times New Roman" w:cs="Times New Roman" w:hint="eastAsia"/>
        </w:rPr>
        <w:t>利差</w:t>
      </w:r>
      <w:r>
        <w:rPr>
          <w:rFonts w:ascii="Times New Roman" w:hAnsi="Times New Roman" w:cs="Times New Roman" w:hint="eastAsia"/>
        </w:rPr>
        <w:t>变动</w:t>
      </w:r>
      <w:r w:rsidRPr="00F014C6">
        <w:rPr>
          <w:rFonts w:ascii="Times New Roman" w:hAnsi="Times New Roman" w:cs="Times New Roman" w:hint="eastAsia"/>
        </w:rPr>
        <w:t>收益（字段</w:t>
      </w:r>
      <w:r w:rsidR="00153E3B">
        <w:rPr>
          <w:rFonts w:ascii="Times New Roman" w:hAnsi="Times New Roman" w:cs="Times New Roman"/>
        </w:rPr>
        <w:t>A</w:t>
      </w:r>
      <w:r>
        <w:rPr>
          <w:rFonts w:ascii="Times New Roman" w:hAnsi="Times New Roman" w:cs="Times New Roman"/>
        </w:rPr>
        <w:t>7</w:t>
      </w:r>
      <w:r w:rsidRPr="00F014C6">
        <w:rPr>
          <w:rFonts w:ascii="Times New Roman" w:hAnsi="Times New Roman" w:cs="Times New Roman" w:hint="eastAsia"/>
        </w:rPr>
        <w:t>）和期限结构</w:t>
      </w:r>
      <w:r>
        <w:rPr>
          <w:rFonts w:ascii="Times New Roman" w:hAnsi="Times New Roman" w:cs="Times New Roman" w:hint="eastAsia"/>
        </w:rPr>
        <w:t>变动</w:t>
      </w:r>
      <w:r w:rsidRPr="00F014C6">
        <w:rPr>
          <w:rFonts w:ascii="Times New Roman" w:hAnsi="Times New Roman" w:cs="Times New Roman" w:hint="eastAsia"/>
        </w:rPr>
        <w:t>收益（字段</w:t>
      </w:r>
      <w:r w:rsidR="00153E3B">
        <w:rPr>
          <w:rFonts w:ascii="Times New Roman" w:hAnsi="Times New Roman" w:cs="Times New Roman"/>
        </w:rPr>
        <w:t>A</w:t>
      </w:r>
      <w:r>
        <w:rPr>
          <w:rFonts w:ascii="Times New Roman" w:hAnsi="Times New Roman" w:cs="Times New Roman"/>
        </w:rPr>
        <w:t>6</w:t>
      </w:r>
      <w:r w:rsidRPr="00F014C6">
        <w:rPr>
          <w:rFonts w:ascii="Times New Roman" w:hAnsi="Times New Roman" w:cs="Times New Roman" w:hint="eastAsia"/>
        </w:rPr>
        <w:t>）</w:t>
      </w:r>
      <w:r>
        <w:rPr>
          <w:rFonts w:ascii="Times New Roman" w:hAnsi="Times New Roman" w:cs="Times New Roman" w:hint="eastAsia"/>
        </w:rPr>
        <w:t>。</w:t>
      </w:r>
    </w:p>
    <w:p w14:paraId="58E33A2F" w14:textId="6D182A69" w:rsidR="00870FFA" w:rsidRPr="00D90B8C" w:rsidRDefault="00870FFA" w:rsidP="00870FFA">
      <w:pPr>
        <w:ind w:firstLine="420"/>
        <w:rPr>
          <w:rFonts w:ascii="Times New Roman" w:hAnsi="Times New Roman" w:cs="Times New Roman"/>
        </w:rPr>
      </w:pPr>
      <w:r>
        <w:rPr>
          <w:rFonts w:ascii="Times New Roman" w:hAnsi="Times New Roman" w:cs="Times New Roman" w:hint="eastAsia"/>
        </w:rPr>
        <w:t>综上，债券的持仓收益可以从两个角度进行分解：（</w:t>
      </w:r>
      <w:r>
        <w:rPr>
          <w:rFonts w:ascii="Times New Roman" w:hAnsi="Times New Roman" w:cs="Times New Roman" w:hint="eastAsia"/>
        </w:rPr>
        <w:t>1</w:t>
      </w:r>
      <w:r>
        <w:rPr>
          <w:rFonts w:ascii="Times New Roman" w:hAnsi="Times New Roman" w:cs="Times New Roman" w:hint="eastAsia"/>
        </w:rPr>
        <w:t>）骑乘收益</w:t>
      </w:r>
      <w:r>
        <w:rPr>
          <w:rFonts w:ascii="Times New Roman" w:hAnsi="Times New Roman" w:cs="Times New Roman"/>
        </w:rPr>
        <w:t>/</w:t>
      </w:r>
      <w:r>
        <w:rPr>
          <w:rFonts w:ascii="Times New Roman" w:hAnsi="Times New Roman" w:cs="Times New Roman" w:hint="eastAsia"/>
        </w:rPr>
        <w:t>变动收益</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）利差收益</w:t>
      </w:r>
      <w:r>
        <w:rPr>
          <w:rFonts w:ascii="Times New Roman" w:hAnsi="Times New Roman" w:cs="Times New Roman" w:hint="eastAsia"/>
        </w:rPr>
        <w:t>/</w:t>
      </w:r>
      <w:r>
        <w:rPr>
          <w:rFonts w:ascii="Times New Roman" w:hAnsi="Times New Roman" w:cs="Times New Roman" w:hint="eastAsia"/>
        </w:rPr>
        <w:t>期限结构收益</w:t>
      </w:r>
      <w:r w:rsidRPr="00130379">
        <w:rPr>
          <w:rFonts w:ascii="Times New Roman" w:hAnsi="Times New Roman" w:cs="Times New Roman" w:hint="eastAsia"/>
        </w:rPr>
        <w:t>。</w:t>
      </w:r>
      <w:r>
        <w:rPr>
          <w:rFonts w:ascii="Times New Roman" w:hAnsi="Times New Roman" w:cs="Times New Roman" w:hint="eastAsia"/>
        </w:rPr>
        <w:t>此外</w:t>
      </w:r>
      <w:r w:rsidRPr="00130379">
        <w:rPr>
          <w:rFonts w:ascii="Times New Roman" w:hAnsi="Times New Roman" w:cs="Times New Roman" w:hint="eastAsia"/>
        </w:rPr>
        <w:t>，基于重定价法</w:t>
      </w:r>
      <w:r>
        <w:rPr>
          <w:rFonts w:ascii="Times New Roman" w:hAnsi="Times New Roman" w:cs="Times New Roman" w:hint="eastAsia"/>
        </w:rPr>
        <w:t>（介绍见附录</w:t>
      </w:r>
      <w:r w:rsidR="00153E3B">
        <w:rPr>
          <w:rFonts w:ascii="Times New Roman" w:hAnsi="Times New Roman" w:cs="Times New Roman"/>
        </w:rPr>
        <w:t>5</w:t>
      </w:r>
      <w:r w:rsidR="00153E3B">
        <w:rPr>
          <w:rFonts w:ascii="Times New Roman" w:hAnsi="Times New Roman" w:cs="Times New Roman" w:hint="eastAsia"/>
        </w:rPr>
        <w:t>.</w:t>
      </w:r>
      <w:r w:rsidR="00153E3B">
        <w:rPr>
          <w:rFonts w:ascii="Times New Roman" w:hAnsi="Times New Roman" w:cs="Times New Roman"/>
        </w:rPr>
        <w:t>7</w:t>
      </w:r>
      <w:r>
        <w:rPr>
          <w:rFonts w:ascii="Times New Roman" w:hAnsi="Times New Roman" w:cs="Times New Roman" w:hint="eastAsia"/>
        </w:rPr>
        <w:t>节），</w:t>
      </w:r>
      <w:r w:rsidRPr="00130379">
        <w:rPr>
          <w:rFonts w:ascii="Times New Roman" w:hAnsi="Times New Roman" w:cs="Times New Roman" w:hint="eastAsia"/>
        </w:rPr>
        <w:t>骑乘收益还可</w:t>
      </w:r>
      <w:r w:rsidRPr="00130379">
        <w:rPr>
          <w:rFonts w:ascii="Times New Roman" w:hAnsi="Times New Roman" w:cs="Times New Roman" w:hint="eastAsia"/>
        </w:rPr>
        <w:lastRenderedPageBreak/>
        <w:t>以分解为票息收益（字段</w:t>
      </w:r>
      <w:r w:rsidR="00153E3B">
        <w:rPr>
          <w:rFonts w:ascii="Times New Roman" w:hAnsi="Times New Roman" w:cs="Times New Roman"/>
        </w:rPr>
        <w:t>B</w:t>
      </w:r>
      <w:r w:rsidRPr="00130379">
        <w:rPr>
          <w:rFonts w:ascii="Times New Roman" w:hAnsi="Times New Roman" w:cs="Times New Roman" w:hint="eastAsia"/>
        </w:rPr>
        <w:t>7</w:t>
      </w:r>
      <w:r w:rsidRPr="00130379">
        <w:rPr>
          <w:rFonts w:ascii="Times New Roman" w:hAnsi="Times New Roman" w:cs="Times New Roman" w:hint="eastAsia"/>
        </w:rPr>
        <w:t>）、沿曲线滚动收益（字段</w:t>
      </w:r>
      <w:r w:rsidR="00153E3B">
        <w:rPr>
          <w:rFonts w:ascii="Times New Roman" w:hAnsi="Times New Roman" w:cs="Times New Roman"/>
        </w:rPr>
        <w:t>B</w:t>
      </w:r>
      <w:r w:rsidRPr="00130379">
        <w:rPr>
          <w:rFonts w:ascii="Times New Roman" w:hAnsi="Times New Roman" w:cs="Times New Roman"/>
        </w:rPr>
        <w:t>8</w:t>
      </w:r>
      <w:r w:rsidRPr="00130379">
        <w:rPr>
          <w:rFonts w:ascii="Times New Roman" w:hAnsi="Times New Roman" w:cs="Times New Roman" w:hint="eastAsia"/>
        </w:rPr>
        <w:t>）和面值回归收益（字段</w:t>
      </w:r>
      <w:r w:rsidR="00153E3B">
        <w:rPr>
          <w:rFonts w:ascii="Times New Roman" w:hAnsi="Times New Roman" w:cs="Times New Roman"/>
        </w:rPr>
        <w:t>B</w:t>
      </w:r>
      <w:r w:rsidRPr="00130379">
        <w:rPr>
          <w:rFonts w:ascii="Times New Roman" w:hAnsi="Times New Roman" w:cs="Times New Roman"/>
        </w:rPr>
        <w:t>9</w:t>
      </w:r>
      <w:r w:rsidRPr="00130379">
        <w:rPr>
          <w:rFonts w:ascii="Times New Roman" w:hAnsi="Times New Roman" w:cs="Times New Roman" w:hint="eastAsia"/>
        </w:rPr>
        <w:t>）。具体</w:t>
      </w:r>
      <w:r>
        <w:rPr>
          <w:rFonts w:ascii="Times New Roman" w:hAnsi="Times New Roman" w:cs="Times New Roman" w:hint="eastAsia"/>
        </w:rPr>
        <w:t>计算</w:t>
      </w:r>
      <w:r w:rsidRPr="00130379">
        <w:rPr>
          <w:rFonts w:ascii="Times New Roman" w:hAnsi="Times New Roman" w:cs="Times New Roman" w:hint="eastAsia"/>
        </w:rPr>
        <w:t>实例可参看</w:t>
      </w:r>
      <w:r>
        <w:rPr>
          <w:rFonts w:ascii="Times New Roman" w:hAnsi="Times New Roman" w:cs="Times New Roman" w:hint="eastAsia"/>
        </w:rPr>
        <w:t>3.</w:t>
      </w:r>
      <w:r w:rsidR="00153E3B">
        <w:rPr>
          <w:rFonts w:ascii="Times New Roman" w:hAnsi="Times New Roman" w:cs="Times New Roman"/>
        </w:rPr>
        <w:t>2.</w:t>
      </w:r>
      <w:r>
        <w:rPr>
          <w:rFonts w:ascii="Times New Roman" w:hAnsi="Times New Roman" w:cs="Times New Roman" w:hint="eastAsia"/>
        </w:rPr>
        <w:t>1</w:t>
      </w:r>
      <w:r>
        <w:rPr>
          <w:rFonts w:ascii="Times New Roman" w:hAnsi="Times New Roman" w:cs="Times New Roman" w:hint="eastAsia"/>
        </w:rPr>
        <w:t>节。</w:t>
      </w:r>
    </w:p>
    <w:p w14:paraId="203C0946" w14:textId="77777777" w:rsidR="00870FFA" w:rsidRDefault="00870FFA" w:rsidP="00870FFA">
      <w:pPr>
        <w:jc w:val="center"/>
      </w:pPr>
      <w:r w:rsidRPr="00920B7E">
        <w:rPr>
          <w:noProof/>
        </w:rPr>
        <w:drawing>
          <wp:inline distT="0" distB="0" distL="0" distR="0" wp14:anchorId="73269FD8" wp14:editId="2BCF2724">
            <wp:extent cx="5270500" cy="2754630"/>
            <wp:effectExtent l="12700" t="12700" r="12700"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754630"/>
                    </a:xfrm>
                    <a:prstGeom prst="rect">
                      <a:avLst/>
                    </a:prstGeom>
                    <a:ln>
                      <a:solidFill>
                        <a:schemeClr val="tx1"/>
                      </a:solidFill>
                    </a:ln>
                  </pic:spPr>
                </pic:pic>
              </a:graphicData>
            </a:graphic>
          </wp:inline>
        </w:drawing>
      </w:r>
    </w:p>
    <w:p w14:paraId="3A3C80FF" w14:textId="7D0A4D66" w:rsidR="00870FFA" w:rsidRDefault="00870FFA" w:rsidP="00870FFA">
      <w:pPr>
        <w:jc w:val="center"/>
        <w:rPr>
          <w:rFonts w:ascii="Times New Roman" w:hAnsi="Times New Roman" w:cs="Times New Roman"/>
        </w:rPr>
      </w:pPr>
      <w:r w:rsidRPr="002C04F4">
        <w:rPr>
          <w:rFonts w:ascii="Times New Roman" w:hAnsi="Times New Roman" w:cs="Times New Roman" w:hint="eastAsia"/>
        </w:rPr>
        <w:t>图</w:t>
      </w:r>
      <w:r w:rsidR="00153E3B">
        <w:rPr>
          <w:rFonts w:ascii="Times New Roman" w:hAnsi="Times New Roman" w:cs="Times New Roman"/>
        </w:rPr>
        <w:t>3.1</w:t>
      </w:r>
      <w:r>
        <w:rPr>
          <w:rFonts w:ascii="Times New Roman" w:hAnsi="Times New Roman" w:cs="Times New Roman" w:hint="eastAsia"/>
        </w:rPr>
        <w:t>.</w:t>
      </w:r>
      <w:r>
        <w:rPr>
          <w:rFonts w:ascii="Times New Roman" w:hAnsi="Times New Roman" w:cs="Times New Roman"/>
        </w:rPr>
        <w:t>5</w:t>
      </w:r>
      <w:r w:rsidRPr="002C04F4">
        <w:rPr>
          <w:rFonts w:ascii="Times New Roman" w:hAnsi="Times New Roman" w:cs="Times New Roman" w:hint="eastAsia"/>
        </w:rPr>
        <w:t>：</w:t>
      </w:r>
      <w:r>
        <w:rPr>
          <w:rFonts w:ascii="Times New Roman" w:hAnsi="Times New Roman" w:cs="Times New Roman" w:hint="eastAsia"/>
        </w:rPr>
        <w:t>“骑乘收益”和“变动收益”分解示意图</w:t>
      </w:r>
    </w:p>
    <w:p w14:paraId="32C122E0" w14:textId="178F7FA7" w:rsidR="00870FFA" w:rsidRPr="00870FFA" w:rsidRDefault="00870FFA" w:rsidP="00C45213">
      <w:pPr>
        <w:rPr>
          <w:rFonts w:ascii="Times New Roman" w:hAnsi="Times New Roman" w:cs="Times New Roman"/>
          <w:b/>
          <w:bCs/>
          <w:szCs w:val="22"/>
        </w:rPr>
      </w:pPr>
    </w:p>
    <w:p w14:paraId="588F28CE" w14:textId="2133FF4A" w:rsidR="00C45213" w:rsidRPr="00D20AC2" w:rsidRDefault="00870FFA" w:rsidP="00D20AC2">
      <w:pPr>
        <w:pStyle w:val="4"/>
        <w:spacing w:before="120"/>
        <w:rPr>
          <w:rFonts w:ascii="Times New Roman" w:eastAsiaTheme="minorEastAsia" w:hAnsi="Times New Roman" w:cs="Times New Roman"/>
        </w:rPr>
      </w:pPr>
      <w:bookmarkStart w:id="32" w:name="_Toc532728485"/>
      <w:r w:rsidRPr="00D20AC2">
        <w:rPr>
          <w:rFonts w:ascii="Times New Roman" w:eastAsiaTheme="minorEastAsia" w:hAnsi="Times New Roman" w:cs="Times New Roman"/>
        </w:rPr>
        <w:t>3.1.7</w:t>
      </w:r>
      <w:r w:rsidR="00C45213" w:rsidRPr="00D20AC2">
        <w:rPr>
          <w:rFonts w:ascii="Times New Roman" w:eastAsiaTheme="minorEastAsia" w:hAnsi="Times New Roman" w:cs="Times New Roman"/>
        </w:rPr>
        <w:t>暴露度法分解变动收益</w:t>
      </w:r>
      <w:bookmarkEnd w:id="32"/>
    </w:p>
    <w:p w14:paraId="32CB1D55" w14:textId="77777777" w:rsidR="00870FFA" w:rsidRPr="00CE2C89" w:rsidRDefault="00870FFA" w:rsidP="00870FFA">
      <w:pPr>
        <w:ind w:firstLine="420"/>
        <w:rPr>
          <w:rFonts w:ascii="Times New Roman" w:hAnsi="Times New Roman" w:cs="Times New Roman"/>
          <w:i/>
        </w:rPr>
      </w:pPr>
      <w:r>
        <w:rPr>
          <w:rFonts w:ascii="Times New Roman" w:hAnsi="Times New Roman" w:cs="Times New Roman" w:hint="eastAsia"/>
        </w:rPr>
        <w:t>暴露度法使用久期、凸性、和高阶项三类风险暴露度指标来分解变动收益。久期和凸性分别为债券价格对利差</w:t>
      </w:r>
      <w:r>
        <w:rPr>
          <w:rFonts w:ascii="Times New Roman" w:hAnsi="Times New Roman" w:cs="Times New Roman" w:hint="eastAsia"/>
        </w:rPr>
        <w:t>/</w:t>
      </w:r>
      <w:r>
        <w:rPr>
          <w:rFonts w:ascii="Times New Roman" w:hAnsi="Times New Roman" w:cs="Times New Roman" w:hint="eastAsia"/>
        </w:rPr>
        <w:t>关键利率的一阶和二阶偏导数，而当债券价格随利差</w:t>
      </w:r>
      <w:r>
        <w:rPr>
          <w:rFonts w:ascii="Times New Roman" w:hAnsi="Times New Roman" w:cs="Times New Roman" w:hint="eastAsia"/>
        </w:rPr>
        <w:t>/</w:t>
      </w:r>
      <w:r>
        <w:rPr>
          <w:rFonts w:ascii="Times New Roman" w:hAnsi="Times New Roman" w:cs="Times New Roman" w:hint="eastAsia"/>
        </w:rPr>
        <w:t>关键利率变化剧烈的时候，高阶项也会带来明显的收益贡献。</w:t>
      </w:r>
    </w:p>
    <w:p w14:paraId="353122DE" w14:textId="14955BEC" w:rsidR="00870FFA" w:rsidRDefault="00870FFA" w:rsidP="00870FFA">
      <w:pPr>
        <w:ind w:firstLine="420"/>
        <w:rPr>
          <w:rFonts w:ascii="Times New Roman" w:hAnsi="Times New Roman" w:cs="Times New Roman"/>
        </w:rPr>
      </w:pPr>
      <w:r>
        <w:rPr>
          <w:rFonts w:ascii="Times New Roman" w:hAnsi="Times New Roman" w:cs="Times New Roman" w:hint="eastAsia"/>
        </w:rPr>
        <w:t>表</w:t>
      </w:r>
      <w:r w:rsidR="00153E3B">
        <w:rPr>
          <w:rFonts w:ascii="Times New Roman" w:hAnsi="Times New Roman" w:cs="Times New Roman"/>
        </w:rPr>
        <w:t>3.1</w:t>
      </w:r>
      <w:r w:rsidR="00153E3B">
        <w:rPr>
          <w:rFonts w:ascii="Times New Roman" w:hAnsi="Times New Roman" w:cs="Times New Roman" w:hint="eastAsia"/>
        </w:rPr>
        <w:t>.</w:t>
      </w:r>
      <w:r w:rsidR="00153E3B">
        <w:rPr>
          <w:rFonts w:ascii="Times New Roman" w:hAnsi="Times New Roman" w:cs="Times New Roman"/>
        </w:rPr>
        <w:t>2</w:t>
      </w:r>
      <w:r>
        <w:rPr>
          <w:rFonts w:ascii="Times New Roman" w:hAnsi="Times New Roman" w:cs="Times New Roman" w:hint="eastAsia"/>
        </w:rPr>
        <w:t>和</w:t>
      </w:r>
      <w:r w:rsidR="00153E3B">
        <w:rPr>
          <w:rFonts w:ascii="Times New Roman" w:hAnsi="Times New Roman" w:cs="Times New Roman"/>
        </w:rPr>
        <w:t>3.1</w:t>
      </w:r>
      <w:r w:rsidR="00153E3B">
        <w:rPr>
          <w:rFonts w:ascii="Times New Roman" w:hAnsi="Times New Roman" w:cs="Times New Roman" w:hint="eastAsia"/>
        </w:rPr>
        <w:t>.</w:t>
      </w:r>
      <w:r w:rsidR="00153E3B">
        <w:rPr>
          <w:rFonts w:ascii="Times New Roman" w:hAnsi="Times New Roman" w:cs="Times New Roman"/>
        </w:rPr>
        <w:t>3</w:t>
      </w:r>
      <w:r>
        <w:rPr>
          <w:rFonts w:ascii="Times New Roman" w:hAnsi="Times New Roman" w:cs="Times New Roman" w:hint="eastAsia"/>
        </w:rPr>
        <w:t>，以及图</w:t>
      </w:r>
      <w:r w:rsidR="00153E3B">
        <w:rPr>
          <w:rFonts w:ascii="Times New Roman" w:hAnsi="Times New Roman" w:cs="Times New Roman"/>
        </w:rPr>
        <w:t>3.1</w:t>
      </w: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展示了久期</w:t>
      </w:r>
      <w:r>
        <w:rPr>
          <w:rFonts w:ascii="Times New Roman" w:hAnsi="Times New Roman" w:cs="Times New Roman" w:hint="eastAsia"/>
        </w:rPr>
        <w:t>/</w:t>
      </w:r>
      <w:r>
        <w:rPr>
          <w:rFonts w:ascii="Times New Roman" w:hAnsi="Times New Roman" w:cs="Times New Roman" w:hint="eastAsia"/>
        </w:rPr>
        <w:t>凸性不同的债券，在利差</w:t>
      </w:r>
      <w:r>
        <w:rPr>
          <w:rFonts w:ascii="Times New Roman" w:hAnsi="Times New Roman" w:cs="Times New Roman" w:hint="eastAsia"/>
        </w:rPr>
        <w:t>/</w:t>
      </w:r>
      <w:r>
        <w:rPr>
          <w:rFonts w:ascii="Times New Roman" w:hAnsi="Times New Roman" w:cs="Times New Roman" w:hint="eastAsia"/>
        </w:rPr>
        <w:t>关键利率变化时收益率如何变化：</w:t>
      </w:r>
    </w:p>
    <w:p w14:paraId="39136216" w14:textId="77777777" w:rsidR="00870FFA" w:rsidRDefault="00870FFA"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hint="eastAsia"/>
        </w:rPr>
        <w:t>债券的关键利率久期越大，风险暴露越大。当利差</w:t>
      </w:r>
      <w:r>
        <w:rPr>
          <w:rFonts w:ascii="Times New Roman" w:hAnsi="Times New Roman" w:cs="Times New Roman" w:hint="eastAsia"/>
        </w:rPr>
        <w:t>/</w:t>
      </w:r>
      <w:r>
        <w:rPr>
          <w:rFonts w:ascii="Times New Roman" w:hAnsi="Times New Roman" w:cs="Times New Roman" w:hint="eastAsia"/>
        </w:rPr>
        <w:t>关键利率上升时，久期较大的债券价格下降较多；而当利差</w:t>
      </w:r>
      <w:r>
        <w:rPr>
          <w:rFonts w:ascii="Times New Roman" w:hAnsi="Times New Roman" w:cs="Times New Roman" w:hint="eastAsia"/>
        </w:rPr>
        <w:t>/</w:t>
      </w:r>
      <w:r>
        <w:rPr>
          <w:rFonts w:ascii="Times New Roman" w:hAnsi="Times New Roman" w:cs="Times New Roman" w:hint="eastAsia"/>
        </w:rPr>
        <w:t>关键利率下降时，久期较大的债券价格上升较多；</w:t>
      </w:r>
    </w:p>
    <w:p w14:paraId="37A6ABC0" w14:textId="77777777" w:rsidR="00870FFA" w:rsidRPr="005E4A8D" w:rsidRDefault="00870FFA" w:rsidP="003278B3">
      <w:pPr>
        <w:pStyle w:val="a5"/>
        <w:widowControl w:val="0"/>
        <w:numPr>
          <w:ilvl w:val="0"/>
          <w:numId w:val="4"/>
        </w:numPr>
        <w:ind w:firstLineChars="0"/>
        <w:jc w:val="both"/>
        <w:rPr>
          <w:rFonts w:ascii="Times New Roman" w:hAnsi="Times New Roman" w:cs="Times New Roman"/>
        </w:rPr>
      </w:pPr>
      <w:r w:rsidRPr="005E4A8D">
        <w:rPr>
          <w:rFonts w:ascii="Times New Roman" w:hAnsi="Times New Roman" w:cs="Times New Roman" w:hint="eastAsia"/>
        </w:rPr>
        <w:t>债券的凸性越大，风险暴露越小。当利差</w:t>
      </w:r>
      <w:r w:rsidRPr="005E4A8D">
        <w:rPr>
          <w:rFonts w:ascii="Times New Roman" w:hAnsi="Times New Roman" w:cs="Times New Roman" w:hint="eastAsia"/>
        </w:rPr>
        <w:t>/</w:t>
      </w:r>
      <w:r w:rsidRPr="005E4A8D">
        <w:rPr>
          <w:rFonts w:ascii="Times New Roman" w:hAnsi="Times New Roman" w:cs="Times New Roman" w:hint="eastAsia"/>
        </w:rPr>
        <w:t>关键利率上升时，</w:t>
      </w:r>
      <w:r>
        <w:rPr>
          <w:rFonts w:ascii="Times New Roman" w:hAnsi="Times New Roman" w:cs="Times New Roman" w:hint="eastAsia"/>
        </w:rPr>
        <w:t>凸性</w:t>
      </w:r>
      <w:r w:rsidRPr="005E4A8D">
        <w:rPr>
          <w:rFonts w:ascii="Times New Roman" w:hAnsi="Times New Roman" w:cs="Times New Roman" w:hint="eastAsia"/>
        </w:rPr>
        <w:t>较大的债券价格</w:t>
      </w:r>
      <w:r>
        <w:rPr>
          <w:rFonts w:ascii="Times New Roman" w:hAnsi="Times New Roman" w:cs="Times New Roman" w:hint="eastAsia"/>
        </w:rPr>
        <w:t>下降</w:t>
      </w:r>
      <w:r w:rsidRPr="005E4A8D">
        <w:rPr>
          <w:rFonts w:ascii="Times New Roman" w:hAnsi="Times New Roman" w:cs="Times New Roman" w:hint="eastAsia"/>
        </w:rPr>
        <w:t>较</w:t>
      </w:r>
      <w:r>
        <w:rPr>
          <w:rFonts w:ascii="Times New Roman" w:hAnsi="Times New Roman" w:cs="Times New Roman" w:hint="eastAsia"/>
        </w:rPr>
        <w:t>少</w:t>
      </w:r>
      <w:r w:rsidRPr="005E4A8D">
        <w:rPr>
          <w:rFonts w:ascii="Times New Roman" w:hAnsi="Times New Roman" w:cs="Times New Roman" w:hint="eastAsia"/>
        </w:rPr>
        <w:t>；而当利差</w:t>
      </w:r>
      <w:r w:rsidRPr="005E4A8D">
        <w:rPr>
          <w:rFonts w:ascii="Times New Roman" w:hAnsi="Times New Roman" w:cs="Times New Roman" w:hint="eastAsia"/>
        </w:rPr>
        <w:t>/</w:t>
      </w:r>
      <w:r w:rsidRPr="005E4A8D">
        <w:rPr>
          <w:rFonts w:ascii="Times New Roman" w:hAnsi="Times New Roman" w:cs="Times New Roman" w:hint="eastAsia"/>
        </w:rPr>
        <w:t>关键利率下降时，</w:t>
      </w:r>
      <w:r>
        <w:rPr>
          <w:rFonts w:ascii="Times New Roman" w:hAnsi="Times New Roman" w:cs="Times New Roman" w:hint="eastAsia"/>
        </w:rPr>
        <w:t>凸性</w:t>
      </w:r>
      <w:r w:rsidRPr="005E4A8D">
        <w:rPr>
          <w:rFonts w:ascii="Times New Roman" w:hAnsi="Times New Roman" w:cs="Times New Roman" w:hint="eastAsia"/>
        </w:rPr>
        <w:t>较大的债券价格</w:t>
      </w:r>
      <w:r>
        <w:rPr>
          <w:rFonts w:ascii="Times New Roman" w:hAnsi="Times New Roman" w:cs="Times New Roman" w:hint="eastAsia"/>
        </w:rPr>
        <w:t>上升较多；</w:t>
      </w:r>
    </w:p>
    <w:p w14:paraId="1017C2B7" w14:textId="77777777" w:rsidR="00870FFA" w:rsidRDefault="00870FFA" w:rsidP="00870FFA">
      <w:pPr>
        <w:ind w:firstLine="420"/>
        <w:rPr>
          <w:rFonts w:ascii="Times New Roman" w:hAnsi="Times New Roman" w:cs="Times New Roman"/>
        </w:rPr>
      </w:pPr>
      <w:r>
        <w:rPr>
          <w:rFonts w:ascii="Times New Roman" w:hAnsi="Times New Roman" w:cs="Times New Roman" w:hint="eastAsia"/>
        </w:rPr>
        <w:t>由上述分析可知，当投资人预期利差</w:t>
      </w:r>
      <w:r>
        <w:rPr>
          <w:rFonts w:ascii="Times New Roman" w:hAnsi="Times New Roman" w:cs="Times New Roman" w:hint="eastAsia"/>
        </w:rPr>
        <w:t>/</w:t>
      </w:r>
      <w:r>
        <w:rPr>
          <w:rFonts w:ascii="Times New Roman" w:hAnsi="Times New Roman" w:cs="Times New Roman" w:hint="eastAsia"/>
        </w:rPr>
        <w:t>关键利率增加时，应该减少久期暴露；反之则应该增加久期暴露。二无论利差</w:t>
      </w:r>
      <w:r>
        <w:rPr>
          <w:rFonts w:ascii="Times New Roman" w:hAnsi="Times New Roman" w:cs="Times New Roman" w:hint="eastAsia"/>
        </w:rPr>
        <w:t>/</w:t>
      </w:r>
      <w:r>
        <w:rPr>
          <w:rFonts w:ascii="Times New Roman" w:hAnsi="Times New Roman" w:cs="Times New Roman" w:hint="eastAsia"/>
        </w:rPr>
        <w:t>关键利率增加还是减少，凸性较大的债券均有较好的表现。通过</w:t>
      </w:r>
      <w:r w:rsidRPr="005E4A8D">
        <w:rPr>
          <w:rFonts w:ascii="Times New Roman" w:hAnsi="Times New Roman" w:cs="Times New Roman" w:hint="eastAsia"/>
        </w:rPr>
        <w:t>暴露度法分解</w:t>
      </w:r>
      <w:r>
        <w:rPr>
          <w:rFonts w:ascii="Times New Roman" w:hAnsi="Times New Roman" w:cs="Times New Roman" w:hint="eastAsia"/>
        </w:rPr>
        <w:t>变动收益，能够反映投资组合各个风险暴露是否</w:t>
      </w:r>
      <w:r w:rsidRPr="005E4A8D">
        <w:rPr>
          <w:rFonts w:ascii="Times New Roman" w:hAnsi="Times New Roman" w:cs="Times New Roman" w:hint="eastAsia"/>
        </w:rPr>
        <w:t>带来相应的风险溢价，</w:t>
      </w:r>
      <w:r>
        <w:rPr>
          <w:rFonts w:ascii="Times New Roman" w:hAnsi="Times New Roman" w:cs="Times New Roman" w:hint="eastAsia"/>
        </w:rPr>
        <w:t>从而帮助用户</w:t>
      </w:r>
      <w:r w:rsidRPr="005E4A8D">
        <w:rPr>
          <w:rFonts w:ascii="Times New Roman" w:hAnsi="Times New Roman" w:cs="Times New Roman" w:hint="eastAsia"/>
        </w:rPr>
        <w:t>评估交易策略和风险管理方案的有效性，</w:t>
      </w:r>
      <w:r>
        <w:rPr>
          <w:rFonts w:ascii="Times New Roman" w:hAnsi="Times New Roman" w:cs="Times New Roman" w:hint="eastAsia"/>
        </w:rPr>
        <w:t>并</w:t>
      </w:r>
      <w:r w:rsidRPr="005E4A8D">
        <w:rPr>
          <w:rFonts w:ascii="Times New Roman" w:hAnsi="Times New Roman" w:cs="Times New Roman" w:hint="eastAsia"/>
        </w:rPr>
        <w:t>及时避免</w:t>
      </w:r>
      <w:r w:rsidRPr="005E4A8D">
        <w:rPr>
          <w:rFonts w:ascii="Times New Roman" w:hAnsi="Times New Roman" w:cs="Times New Roman" w:hint="eastAsia"/>
        </w:rPr>
        <w:t>/</w:t>
      </w:r>
      <w:r w:rsidRPr="005E4A8D">
        <w:rPr>
          <w:rFonts w:ascii="Times New Roman" w:hAnsi="Times New Roman" w:cs="Times New Roman" w:hint="eastAsia"/>
        </w:rPr>
        <w:t>对冲计划外的风险敞口。</w:t>
      </w:r>
    </w:p>
    <w:p w14:paraId="284F2E85" w14:textId="2C8CD59F" w:rsidR="00FE2B0C" w:rsidRDefault="00FE2B0C" w:rsidP="005F1998">
      <w:pPr>
        <w:rPr>
          <w:rFonts w:ascii="Times New Roman" w:hAnsi="Times New Roman" w:cs="Times New Roman"/>
        </w:rPr>
      </w:pPr>
    </w:p>
    <w:p w14:paraId="31EC0EE7" w14:textId="48047B1A" w:rsidR="005F2365" w:rsidRDefault="005F2365" w:rsidP="005F1998">
      <w:pPr>
        <w:rPr>
          <w:rFonts w:ascii="Times New Roman" w:hAnsi="Times New Roman" w:cs="Times New Roman"/>
        </w:rPr>
      </w:pPr>
    </w:p>
    <w:p w14:paraId="6EF35D59" w14:textId="77777777" w:rsidR="005F2365" w:rsidRDefault="005F2365" w:rsidP="005F1998">
      <w:pPr>
        <w:rPr>
          <w:rFonts w:ascii="Times New Roman" w:hAnsi="Times New Roman" w:cs="Times New Roman"/>
        </w:rPr>
      </w:pPr>
    </w:p>
    <w:p w14:paraId="56F86C6B" w14:textId="42E99FF2" w:rsidR="00870FFA" w:rsidRPr="00C334CF" w:rsidRDefault="00096E05" w:rsidP="008567BF">
      <w:pPr>
        <w:spacing w:line="288" w:lineRule="auto"/>
        <w:jc w:val="center"/>
        <w:rPr>
          <w:rFonts w:ascii="Times New Roman" w:hAnsi="Times New Roman" w:cs="Times New Roman"/>
        </w:rPr>
      </w:pPr>
      <w:r w:rsidRPr="000D0114">
        <w:rPr>
          <w:rFonts w:ascii="Times New Roman" w:hAnsi="Times New Roman" w:cs="Times New Roman"/>
        </w:rPr>
        <w:lastRenderedPageBreak/>
        <w:t>表</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1.2</w:t>
      </w:r>
      <w:r w:rsidRPr="000D0114">
        <w:rPr>
          <w:rFonts w:ascii="Times New Roman" w:hAnsi="Times New Roman" w:cs="Times New Roman"/>
        </w:rPr>
        <w:t>：</w:t>
      </w:r>
      <w:r w:rsidR="00870FFA">
        <w:rPr>
          <w:rFonts w:ascii="Times New Roman" w:hAnsi="Times New Roman" w:cs="Times New Roman" w:hint="eastAsia"/>
        </w:rPr>
        <w:t>利差变化时，不同利差久期</w:t>
      </w:r>
      <w:r w:rsidR="00870FFA">
        <w:rPr>
          <w:rFonts w:ascii="Times New Roman" w:hAnsi="Times New Roman" w:cs="Times New Roman" w:hint="eastAsia"/>
        </w:rPr>
        <w:t>/</w:t>
      </w:r>
      <w:r w:rsidR="00870FFA">
        <w:rPr>
          <w:rFonts w:ascii="Times New Roman" w:hAnsi="Times New Roman" w:cs="Times New Roman" w:hint="eastAsia"/>
        </w:rPr>
        <w:t>凸性的债券价格变化情况</w:t>
      </w:r>
    </w:p>
    <w:tbl>
      <w:tblPr>
        <w:tblStyle w:val="a6"/>
        <w:tblW w:w="0" w:type="auto"/>
        <w:tblLook w:val="04A0" w:firstRow="1" w:lastRow="0" w:firstColumn="1" w:lastColumn="0" w:noHBand="0" w:noVBand="1"/>
      </w:tblPr>
      <w:tblGrid>
        <w:gridCol w:w="988"/>
        <w:gridCol w:w="1842"/>
        <w:gridCol w:w="1843"/>
        <w:gridCol w:w="1843"/>
        <w:gridCol w:w="1774"/>
      </w:tblGrid>
      <w:tr w:rsidR="00870FFA" w14:paraId="5D3D6845" w14:textId="77777777" w:rsidTr="00FA4331">
        <w:tc>
          <w:tcPr>
            <w:tcW w:w="988" w:type="dxa"/>
          </w:tcPr>
          <w:p w14:paraId="136427B4" w14:textId="77777777" w:rsidR="00870FFA" w:rsidRDefault="00870FFA" w:rsidP="008567BF">
            <w:pPr>
              <w:spacing w:line="288" w:lineRule="auto"/>
              <w:jc w:val="center"/>
              <w:rPr>
                <w:rFonts w:ascii="Times New Roman" w:hAnsi="Times New Roman" w:cs="Times New Roman"/>
              </w:rPr>
            </w:pPr>
          </w:p>
        </w:tc>
        <w:tc>
          <w:tcPr>
            <w:tcW w:w="1842" w:type="dxa"/>
          </w:tcPr>
          <w:p w14:paraId="0453EE46"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利差久期较大</w:t>
            </w:r>
          </w:p>
        </w:tc>
        <w:tc>
          <w:tcPr>
            <w:tcW w:w="1843" w:type="dxa"/>
          </w:tcPr>
          <w:p w14:paraId="22E8AAA7"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利差久期较小</w:t>
            </w:r>
          </w:p>
        </w:tc>
        <w:tc>
          <w:tcPr>
            <w:tcW w:w="1843" w:type="dxa"/>
          </w:tcPr>
          <w:p w14:paraId="52E79D7C"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利差凸性较大</w:t>
            </w:r>
          </w:p>
        </w:tc>
        <w:tc>
          <w:tcPr>
            <w:tcW w:w="1774" w:type="dxa"/>
          </w:tcPr>
          <w:p w14:paraId="1A918F91"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利差凸性较小</w:t>
            </w:r>
          </w:p>
        </w:tc>
      </w:tr>
      <w:tr w:rsidR="00870FFA" w14:paraId="5FB783BA" w14:textId="77777777" w:rsidTr="00FA4331">
        <w:tc>
          <w:tcPr>
            <w:tcW w:w="988" w:type="dxa"/>
          </w:tcPr>
          <w:p w14:paraId="17D5FA8E"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利差下移</w:t>
            </w:r>
            <w:r>
              <w:rPr>
                <w:rFonts w:ascii="Times New Roman" w:hAnsi="Times New Roman" w:cs="Times New Roman" w:hint="eastAsia"/>
              </w:rPr>
              <w:t>(</w:t>
            </w:r>
            <m:oMath>
              <m:r>
                <w:rPr>
                  <w:rFonts w:ascii="Cambria Math" w:hAnsi="Cambria Math" w:cs="Times New Roman"/>
                </w:rPr>
                <m:t>-∆s</m:t>
              </m:r>
            </m:oMath>
            <w:r>
              <w:rPr>
                <w:rFonts w:ascii="Times New Roman" w:hAnsi="Times New Roman" w:cs="Times New Roman" w:hint="eastAsia"/>
              </w:rPr>
              <w:t>)</w:t>
            </w:r>
          </w:p>
        </w:tc>
        <w:tc>
          <w:tcPr>
            <w:tcW w:w="1842" w:type="dxa"/>
          </w:tcPr>
          <w:p w14:paraId="06F9EB1D"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价格上升较多</w:t>
            </w:r>
          </w:p>
        </w:tc>
        <w:tc>
          <w:tcPr>
            <w:tcW w:w="1843" w:type="dxa"/>
          </w:tcPr>
          <w:p w14:paraId="3CBD5CA0"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价格上升较少</w:t>
            </w:r>
          </w:p>
        </w:tc>
        <w:tc>
          <w:tcPr>
            <w:tcW w:w="1843" w:type="dxa"/>
          </w:tcPr>
          <w:p w14:paraId="47973C98"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价格上升较多</w:t>
            </w:r>
          </w:p>
        </w:tc>
        <w:tc>
          <w:tcPr>
            <w:tcW w:w="1774" w:type="dxa"/>
          </w:tcPr>
          <w:p w14:paraId="0FFC5E3A"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价格上升较少</w:t>
            </w:r>
          </w:p>
        </w:tc>
      </w:tr>
      <w:tr w:rsidR="00870FFA" w14:paraId="6FAD01EF" w14:textId="77777777" w:rsidTr="00FA4331">
        <w:tc>
          <w:tcPr>
            <w:tcW w:w="988" w:type="dxa"/>
          </w:tcPr>
          <w:p w14:paraId="1E455A4D"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利差上移</w:t>
            </w:r>
            <w:r>
              <w:rPr>
                <w:rFonts w:ascii="Times New Roman" w:hAnsi="Times New Roman" w:cs="Times New Roman" w:hint="eastAsia"/>
              </w:rPr>
              <w:t>(</w:t>
            </w:r>
            <m:oMath>
              <m:r>
                <w:rPr>
                  <w:rFonts w:ascii="Cambria Math" w:hAnsi="Cambria Math" w:cs="Times New Roman"/>
                </w:rPr>
                <m:t>+∆s</m:t>
              </m:r>
            </m:oMath>
            <w:r>
              <w:rPr>
                <w:rFonts w:ascii="Times New Roman" w:hAnsi="Times New Roman" w:cs="Times New Roman" w:hint="eastAsia"/>
              </w:rPr>
              <w:t>)</w:t>
            </w:r>
          </w:p>
        </w:tc>
        <w:tc>
          <w:tcPr>
            <w:tcW w:w="1842" w:type="dxa"/>
          </w:tcPr>
          <w:p w14:paraId="65A60CBE"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价格下跌较多</w:t>
            </w:r>
          </w:p>
        </w:tc>
        <w:tc>
          <w:tcPr>
            <w:tcW w:w="1843" w:type="dxa"/>
          </w:tcPr>
          <w:p w14:paraId="2E43CDE2"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价格下跌较少</w:t>
            </w:r>
          </w:p>
        </w:tc>
        <w:tc>
          <w:tcPr>
            <w:tcW w:w="1843" w:type="dxa"/>
          </w:tcPr>
          <w:p w14:paraId="7A3E306A"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价格下跌较少</w:t>
            </w:r>
          </w:p>
        </w:tc>
        <w:tc>
          <w:tcPr>
            <w:tcW w:w="1774" w:type="dxa"/>
          </w:tcPr>
          <w:p w14:paraId="3ED44021"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价格下跌较多</w:t>
            </w:r>
          </w:p>
        </w:tc>
      </w:tr>
    </w:tbl>
    <w:p w14:paraId="5B3026C2" w14:textId="77777777" w:rsidR="00870FFA" w:rsidRDefault="00870FFA" w:rsidP="00870FFA"/>
    <w:p w14:paraId="614BC0E8" w14:textId="1BAF1634" w:rsidR="00870FFA" w:rsidRPr="00C334CF" w:rsidRDefault="00096E05" w:rsidP="008567BF">
      <w:pPr>
        <w:spacing w:line="288" w:lineRule="auto"/>
        <w:jc w:val="center"/>
        <w:rPr>
          <w:rFonts w:ascii="Times New Roman" w:hAnsi="Times New Roman" w:cs="Times New Roman"/>
        </w:rPr>
      </w:pPr>
      <w:r w:rsidRPr="000D0114">
        <w:rPr>
          <w:rFonts w:ascii="Times New Roman" w:hAnsi="Times New Roman" w:cs="Times New Roman"/>
        </w:rPr>
        <w:t>表</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1.3</w:t>
      </w:r>
      <w:r w:rsidRPr="000D0114">
        <w:rPr>
          <w:rFonts w:ascii="Times New Roman" w:hAnsi="Times New Roman" w:cs="Times New Roman"/>
        </w:rPr>
        <w:t>：</w:t>
      </w:r>
      <w:r w:rsidR="00870FFA">
        <w:rPr>
          <w:rFonts w:ascii="Times New Roman" w:hAnsi="Times New Roman" w:cs="Times New Roman" w:hint="eastAsia"/>
        </w:rPr>
        <w:t>关键利率变化时，不同关键利率久期（字段</w:t>
      </w:r>
      <w:r w:rsidR="00EC2615">
        <w:rPr>
          <w:rFonts w:ascii="Times New Roman" w:hAnsi="Times New Roman" w:cs="Times New Roman"/>
        </w:rPr>
        <w:t>D3</w:t>
      </w:r>
      <w:r w:rsidR="00870FFA">
        <w:rPr>
          <w:rFonts w:ascii="Times New Roman" w:hAnsi="Times New Roman" w:cs="Times New Roman" w:hint="eastAsia"/>
        </w:rPr>
        <w:t>）</w:t>
      </w:r>
      <w:r w:rsidR="00870FFA">
        <w:rPr>
          <w:rFonts w:ascii="Times New Roman" w:hAnsi="Times New Roman" w:cs="Times New Roman" w:hint="eastAsia"/>
        </w:rPr>
        <w:t>/</w:t>
      </w:r>
      <w:r w:rsidR="00870FFA">
        <w:rPr>
          <w:rFonts w:ascii="Times New Roman" w:hAnsi="Times New Roman" w:cs="Times New Roman" w:hint="eastAsia"/>
        </w:rPr>
        <w:t>有效凸性（字段</w:t>
      </w:r>
      <w:r w:rsidR="00EC2615">
        <w:rPr>
          <w:rFonts w:ascii="Times New Roman" w:hAnsi="Times New Roman" w:cs="Times New Roman"/>
        </w:rPr>
        <w:t>B</w:t>
      </w:r>
      <w:r w:rsidR="00870FFA">
        <w:rPr>
          <w:rFonts w:ascii="Times New Roman" w:hAnsi="Times New Roman" w:cs="Times New Roman" w:hint="eastAsia"/>
        </w:rPr>
        <w:t>2</w:t>
      </w:r>
      <w:r w:rsidR="00870FFA">
        <w:rPr>
          <w:rFonts w:ascii="Times New Roman" w:hAnsi="Times New Roman" w:cs="Times New Roman" w:hint="eastAsia"/>
        </w:rPr>
        <w:t>）的债券价格变化情况</w:t>
      </w:r>
    </w:p>
    <w:tbl>
      <w:tblPr>
        <w:tblStyle w:val="a6"/>
        <w:tblW w:w="0" w:type="auto"/>
        <w:tblLook w:val="04A0" w:firstRow="1" w:lastRow="0" w:firstColumn="1" w:lastColumn="0" w:noHBand="0" w:noVBand="1"/>
      </w:tblPr>
      <w:tblGrid>
        <w:gridCol w:w="1555"/>
        <w:gridCol w:w="1701"/>
        <w:gridCol w:w="1701"/>
        <w:gridCol w:w="1701"/>
        <w:gridCol w:w="1632"/>
      </w:tblGrid>
      <w:tr w:rsidR="00870FFA" w14:paraId="5AD117BF" w14:textId="77777777" w:rsidTr="00FA4331">
        <w:tc>
          <w:tcPr>
            <w:tcW w:w="1555" w:type="dxa"/>
          </w:tcPr>
          <w:p w14:paraId="32347BB8" w14:textId="77777777" w:rsidR="00870FFA" w:rsidRDefault="00870FFA" w:rsidP="008567BF">
            <w:pPr>
              <w:spacing w:line="288" w:lineRule="auto"/>
              <w:jc w:val="center"/>
              <w:rPr>
                <w:rFonts w:ascii="Times New Roman" w:hAnsi="Times New Roman" w:cs="Times New Roman"/>
              </w:rPr>
            </w:pPr>
          </w:p>
        </w:tc>
        <w:tc>
          <w:tcPr>
            <w:tcW w:w="1701" w:type="dxa"/>
          </w:tcPr>
          <w:p w14:paraId="227B09DA"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关键利率久期较大</w:t>
            </w:r>
          </w:p>
        </w:tc>
        <w:tc>
          <w:tcPr>
            <w:tcW w:w="1701" w:type="dxa"/>
          </w:tcPr>
          <w:p w14:paraId="6535B906"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关键利率久期较小</w:t>
            </w:r>
          </w:p>
        </w:tc>
        <w:tc>
          <w:tcPr>
            <w:tcW w:w="1701" w:type="dxa"/>
          </w:tcPr>
          <w:p w14:paraId="59080A4C"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有效凸性较大</w:t>
            </w:r>
          </w:p>
        </w:tc>
        <w:tc>
          <w:tcPr>
            <w:tcW w:w="1632" w:type="dxa"/>
          </w:tcPr>
          <w:p w14:paraId="247FEDC3"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有效凸性较小</w:t>
            </w:r>
          </w:p>
        </w:tc>
      </w:tr>
      <w:tr w:rsidR="00870FFA" w14:paraId="5020D6EF" w14:textId="77777777" w:rsidTr="00FA4331">
        <w:tc>
          <w:tcPr>
            <w:tcW w:w="1555" w:type="dxa"/>
          </w:tcPr>
          <w:p w14:paraId="2288E649"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关键利率下移</w:t>
            </w:r>
            <w:r>
              <w:rPr>
                <w:rFonts w:ascii="Times New Roman" w:hAnsi="Times New Roman" w:cs="Times New Roman" w:hint="eastAsia"/>
              </w:rPr>
              <w:t>(</w:t>
            </w:r>
            <m:oMath>
              <m:r>
                <w:rPr>
                  <w:rFonts w:ascii="Cambria Math" w:hAnsi="Cambria Math" w:cs="Times New Roman"/>
                </w:rPr>
                <m:t>-∆r</m:t>
              </m:r>
            </m:oMath>
            <w:r>
              <w:rPr>
                <w:rFonts w:ascii="Times New Roman" w:hAnsi="Times New Roman" w:cs="Times New Roman" w:hint="eastAsia"/>
              </w:rPr>
              <w:t>)</w:t>
            </w:r>
          </w:p>
        </w:tc>
        <w:tc>
          <w:tcPr>
            <w:tcW w:w="1701" w:type="dxa"/>
          </w:tcPr>
          <w:p w14:paraId="78F74792"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价格上升较多</w:t>
            </w:r>
          </w:p>
        </w:tc>
        <w:tc>
          <w:tcPr>
            <w:tcW w:w="1701" w:type="dxa"/>
          </w:tcPr>
          <w:p w14:paraId="4181B010"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价格上升较少</w:t>
            </w:r>
          </w:p>
        </w:tc>
        <w:tc>
          <w:tcPr>
            <w:tcW w:w="1701" w:type="dxa"/>
          </w:tcPr>
          <w:p w14:paraId="274C31C0"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价格上升较多</w:t>
            </w:r>
          </w:p>
        </w:tc>
        <w:tc>
          <w:tcPr>
            <w:tcW w:w="1632" w:type="dxa"/>
          </w:tcPr>
          <w:p w14:paraId="311D67B8"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价格上升较少</w:t>
            </w:r>
          </w:p>
        </w:tc>
      </w:tr>
      <w:tr w:rsidR="00870FFA" w14:paraId="6161C6CA" w14:textId="77777777" w:rsidTr="00FA4331">
        <w:tc>
          <w:tcPr>
            <w:tcW w:w="1555" w:type="dxa"/>
          </w:tcPr>
          <w:p w14:paraId="16E2678B"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关键利率上移</w:t>
            </w:r>
            <w:r>
              <w:rPr>
                <w:rFonts w:ascii="Times New Roman" w:hAnsi="Times New Roman" w:cs="Times New Roman" w:hint="eastAsia"/>
              </w:rPr>
              <w:t>(</w:t>
            </w:r>
            <m:oMath>
              <m:r>
                <w:rPr>
                  <w:rFonts w:ascii="Cambria Math" w:hAnsi="Cambria Math" w:cs="Times New Roman"/>
                </w:rPr>
                <m:t>+∆r</m:t>
              </m:r>
            </m:oMath>
            <w:r>
              <w:rPr>
                <w:rFonts w:ascii="Times New Roman" w:hAnsi="Times New Roman" w:cs="Times New Roman" w:hint="eastAsia"/>
              </w:rPr>
              <w:t>)</w:t>
            </w:r>
          </w:p>
        </w:tc>
        <w:tc>
          <w:tcPr>
            <w:tcW w:w="1701" w:type="dxa"/>
          </w:tcPr>
          <w:p w14:paraId="06AAF560"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价格下跌较多</w:t>
            </w:r>
          </w:p>
        </w:tc>
        <w:tc>
          <w:tcPr>
            <w:tcW w:w="1701" w:type="dxa"/>
          </w:tcPr>
          <w:p w14:paraId="679407FD"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价格下跌较少</w:t>
            </w:r>
          </w:p>
        </w:tc>
        <w:tc>
          <w:tcPr>
            <w:tcW w:w="1701" w:type="dxa"/>
          </w:tcPr>
          <w:p w14:paraId="350363E1"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价格下跌较少</w:t>
            </w:r>
          </w:p>
        </w:tc>
        <w:tc>
          <w:tcPr>
            <w:tcW w:w="1632" w:type="dxa"/>
          </w:tcPr>
          <w:p w14:paraId="5E1B88F3" w14:textId="77777777" w:rsidR="00870FFA" w:rsidRDefault="00870FFA" w:rsidP="008567BF">
            <w:pPr>
              <w:spacing w:line="288" w:lineRule="auto"/>
              <w:jc w:val="center"/>
              <w:rPr>
                <w:rFonts w:ascii="Times New Roman" w:hAnsi="Times New Roman" w:cs="Times New Roman"/>
              </w:rPr>
            </w:pPr>
            <w:r>
              <w:rPr>
                <w:rFonts w:ascii="Times New Roman" w:hAnsi="Times New Roman" w:cs="Times New Roman" w:hint="eastAsia"/>
              </w:rPr>
              <w:t>价格下跌较多</w:t>
            </w:r>
          </w:p>
        </w:tc>
      </w:tr>
    </w:tbl>
    <w:p w14:paraId="3BA1DBB6" w14:textId="77777777" w:rsidR="00FE2B0C" w:rsidRDefault="00FE2B0C" w:rsidP="003A6ED6">
      <w:pPr>
        <w:jc w:val="center"/>
        <w:rPr>
          <w:rFonts w:ascii="Times New Roman" w:hAnsi="Times New Roman" w:cs="Times New Roman"/>
          <w:b/>
        </w:rPr>
      </w:pPr>
    </w:p>
    <w:p w14:paraId="41E41781" w14:textId="10983E7C" w:rsidR="00870FFA" w:rsidRPr="000D0114" w:rsidRDefault="00870FFA" w:rsidP="003A6ED6">
      <w:pPr>
        <w:jc w:val="center"/>
        <w:rPr>
          <w:rFonts w:ascii="Times New Roman" w:hAnsi="Times New Roman" w:cs="Times New Roman"/>
          <w:b/>
        </w:rPr>
      </w:pPr>
      <w:r w:rsidRPr="001D07DE">
        <w:rPr>
          <w:rFonts w:ascii="Times New Roman" w:hAnsi="Times New Roman" w:cs="Times New Roman"/>
          <w:b/>
          <w:noProof/>
        </w:rPr>
        <w:drawing>
          <wp:inline distT="0" distB="0" distL="0" distR="0" wp14:anchorId="07C0446D" wp14:editId="08A96C0B">
            <wp:extent cx="5231588" cy="2939143"/>
            <wp:effectExtent l="12700" t="12700" r="1397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2351" cy="2945190"/>
                    </a:xfrm>
                    <a:prstGeom prst="rect">
                      <a:avLst/>
                    </a:prstGeom>
                    <a:ln>
                      <a:solidFill>
                        <a:schemeClr val="tx1"/>
                      </a:solidFill>
                    </a:ln>
                  </pic:spPr>
                </pic:pic>
              </a:graphicData>
            </a:graphic>
          </wp:inline>
        </w:drawing>
      </w:r>
    </w:p>
    <w:p w14:paraId="62D57A8B" w14:textId="5DADC5EF" w:rsidR="00870FFA" w:rsidRPr="003A6ED6" w:rsidRDefault="00870FFA" w:rsidP="003A6ED6">
      <w:pPr>
        <w:jc w:val="center"/>
        <w:rPr>
          <w:rFonts w:ascii="Times New Roman" w:hAnsi="Times New Roman" w:cs="Times New Roman"/>
        </w:rPr>
      </w:pPr>
      <w:r w:rsidRPr="002C04F4">
        <w:rPr>
          <w:rFonts w:ascii="Times New Roman" w:hAnsi="Times New Roman" w:cs="Times New Roman" w:hint="eastAsia"/>
        </w:rPr>
        <w:t>图</w:t>
      </w:r>
      <w:r w:rsidR="00153E3B">
        <w:rPr>
          <w:rFonts w:ascii="Times New Roman" w:hAnsi="Times New Roman" w:cs="Times New Roman"/>
        </w:rPr>
        <w:t>3.1</w:t>
      </w:r>
      <w:r>
        <w:rPr>
          <w:rFonts w:ascii="Times New Roman" w:hAnsi="Times New Roman" w:cs="Times New Roman" w:hint="eastAsia"/>
        </w:rPr>
        <w:t>.</w:t>
      </w:r>
      <w:r>
        <w:rPr>
          <w:rFonts w:ascii="Times New Roman" w:hAnsi="Times New Roman" w:cs="Times New Roman"/>
        </w:rPr>
        <w:t>6</w:t>
      </w:r>
      <w:r w:rsidRPr="002C04F4">
        <w:rPr>
          <w:rFonts w:ascii="Times New Roman" w:hAnsi="Times New Roman" w:cs="Times New Roman" w:hint="eastAsia"/>
        </w:rPr>
        <w:t>：</w:t>
      </w:r>
      <w:r>
        <w:rPr>
          <w:rFonts w:ascii="Times New Roman" w:hAnsi="Times New Roman" w:cs="Times New Roman" w:hint="eastAsia"/>
        </w:rPr>
        <w:t>利差</w:t>
      </w:r>
      <w:r>
        <w:rPr>
          <w:rFonts w:ascii="Times New Roman" w:hAnsi="Times New Roman" w:cs="Times New Roman" w:hint="eastAsia"/>
        </w:rPr>
        <w:t>/</w:t>
      </w:r>
      <w:r>
        <w:rPr>
          <w:rFonts w:ascii="Times New Roman" w:hAnsi="Times New Roman" w:cs="Times New Roman" w:hint="eastAsia"/>
        </w:rPr>
        <w:t>关键利率变化时，不同久期</w:t>
      </w:r>
      <w:r>
        <w:rPr>
          <w:rFonts w:ascii="Times New Roman" w:hAnsi="Times New Roman" w:cs="Times New Roman" w:hint="eastAsia"/>
        </w:rPr>
        <w:t>/</w:t>
      </w:r>
      <w:r>
        <w:rPr>
          <w:rFonts w:ascii="Times New Roman" w:hAnsi="Times New Roman" w:cs="Times New Roman" w:hint="eastAsia"/>
        </w:rPr>
        <w:t>凸性的债券价格变化</w:t>
      </w:r>
    </w:p>
    <w:p w14:paraId="6FB8E0E7" w14:textId="77777777" w:rsidR="00E2440D" w:rsidRDefault="00E2440D" w:rsidP="005A63BD">
      <w:pPr>
        <w:pStyle w:val="3"/>
        <w:spacing w:before="120"/>
        <w:rPr>
          <w:rFonts w:ascii="Times New Roman" w:eastAsiaTheme="minorEastAsia" w:hAnsi="Times New Roman" w:cs="Times New Roman"/>
          <w:bCs w:val="0"/>
          <w:sz w:val="22"/>
          <w:szCs w:val="22"/>
        </w:rPr>
      </w:pPr>
    </w:p>
    <w:p w14:paraId="4E64BF7A" w14:textId="2BA18D5D" w:rsidR="00980B70" w:rsidRPr="00D20AC2" w:rsidRDefault="007938AD" w:rsidP="00D20AC2">
      <w:pPr>
        <w:pStyle w:val="4"/>
        <w:spacing w:before="120"/>
        <w:rPr>
          <w:rFonts w:ascii="Times New Roman" w:eastAsiaTheme="minorEastAsia" w:hAnsi="Times New Roman" w:cs="Times New Roman"/>
        </w:rPr>
      </w:pPr>
      <w:bookmarkStart w:id="33" w:name="_Toc532728486"/>
      <w:r w:rsidRPr="00D20AC2">
        <w:rPr>
          <w:rFonts w:ascii="Times New Roman" w:eastAsiaTheme="minorEastAsia" w:hAnsi="Times New Roman" w:cs="Times New Roman"/>
        </w:rPr>
        <w:t>3.1.8</w:t>
      </w:r>
      <w:r w:rsidR="00980B70" w:rsidRPr="00D20AC2">
        <w:rPr>
          <w:rFonts w:ascii="Times New Roman" w:eastAsiaTheme="minorEastAsia" w:hAnsi="Times New Roman" w:cs="Times New Roman"/>
        </w:rPr>
        <w:t>基准组合收益分解</w:t>
      </w:r>
      <w:bookmarkEnd w:id="33"/>
    </w:p>
    <w:p w14:paraId="669ACC72" w14:textId="06AF8DE7" w:rsidR="00EC2615" w:rsidRDefault="00980B70" w:rsidP="005F2365">
      <w:pPr>
        <w:ind w:firstLine="420"/>
        <w:jc w:val="both"/>
        <w:rPr>
          <w:rFonts w:ascii="Times New Roman" w:hAnsi="Times New Roman" w:cs="Times New Roman"/>
        </w:rPr>
      </w:pPr>
      <w:r>
        <w:rPr>
          <w:rFonts w:ascii="Times New Roman" w:hAnsi="Times New Roman" w:cs="Times New Roman" w:hint="eastAsia"/>
        </w:rPr>
        <w:t>在目前归因分析中，我们提供现金作为基准，并以三个月期限国债利率计算现金基准收益</w:t>
      </w:r>
      <w:r w:rsidR="00EF04DF">
        <w:rPr>
          <w:rFonts w:ascii="Times New Roman" w:hAnsi="Times New Roman" w:cs="Times New Roman" w:hint="eastAsia"/>
        </w:rPr>
        <w:t>（投资组合中的现金</w:t>
      </w:r>
      <w:r w:rsidR="006D5754">
        <w:rPr>
          <w:rFonts w:ascii="Times New Roman" w:hAnsi="Times New Roman" w:cs="Times New Roman" w:hint="eastAsia"/>
        </w:rPr>
        <w:t>余额不产生</w:t>
      </w:r>
      <w:r w:rsidR="00EF04DF">
        <w:rPr>
          <w:rFonts w:ascii="Times New Roman" w:hAnsi="Times New Roman" w:cs="Times New Roman" w:hint="eastAsia"/>
        </w:rPr>
        <w:t>收益）</w:t>
      </w:r>
      <w:r>
        <w:rPr>
          <w:rFonts w:ascii="Times New Roman" w:hAnsi="Times New Roman" w:cs="Times New Roman" w:hint="eastAsia"/>
        </w:rPr>
        <w:t>。</w:t>
      </w:r>
      <w:r w:rsidR="00096E05">
        <w:rPr>
          <w:rFonts w:ascii="Times New Roman" w:hAnsi="Times New Roman" w:cs="Times New Roman" w:hint="eastAsia"/>
        </w:rPr>
        <w:t>在“绩效归因”部分（实例见</w:t>
      </w:r>
      <w:r w:rsidR="00153E3B">
        <w:rPr>
          <w:rFonts w:ascii="Times New Roman" w:hAnsi="Times New Roman" w:cs="Times New Roman" w:hint="eastAsia"/>
        </w:rPr>
        <w:t>3.2.</w:t>
      </w:r>
      <w:r w:rsidR="00153E3B">
        <w:rPr>
          <w:rFonts w:ascii="Times New Roman" w:hAnsi="Times New Roman" w:cs="Times New Roman"/>
        </w:rPr>
        <w:t>2</w:t>
      </w:r>
      <w:r w:rsidR="00096E05">
        <w:rPr>
          <w:rFonts w:ascii="Times New Roman" w:hAnsi="Times New Roman" w:cs="Times New Roman" w:hint="eastAsia"/>
        </w:rPr>
        <w:t>节），基于用户选择的</w:t>
      </w:r>
      <w:r>
        <w:rPr>
          <w:rFonts w:ascii="Times New Roman" w:hAnsi="Times New Roman" w:cs="Times New Roman" w:hint="eastAsia"/>
        </w:rPr>
        <w:t>归因模型，</w:t>
      </w:r>
      <w:r w:rsidR="00D37C85">
        <w:rPr>
          <w:rFonts w:ascii="Times New Roman" w:hAnsi="Times New Roman" w:cs="Times New Roman" w:hint="eastAsia"/>
        </w:rPr>
        <w:t>现金</w:t>
      </w:r>
      <w:r>
        <w:rPr>
          <w:rFonts w:ascii="Times New Roman" w:hAnsi="Times New Roman" w:cs="Times New Roman" w:hint="eastAsia"/>
        </w:rPr>
        <w:t>基准收益会计入不同的</w:t>
      </w:r>
      <w:r w:rsidR="00096E05">
        <w:rPr>
          <w:rFonts w:ascii="Times New Roman" w:hAnsi="Times New Roman" w:cs="Times New Roman" w:hint="eastAsia"/>
        </w:rPr>
        <w:t>归因项中（表</w:t>
      </w:r>
      <w:r w:rsidR="00096E05">
        <w:rPr>
          <w:rFonts w:ascii="Times New Roman" w:hAnsi="Times New Roman" w:cs="Times New Roman" w:hint="eastAsia"/>
        </w:rPr>
        <w:t>3.1.4</w:t>
      </w:r>
      <w:r w:rsidR="00096E05">
        <w:rPr>
          <w:rFonts w:ascii="Times New Roman" w:hAnsi="Times New Roman" w:cs="Times New Roman" w:hint="eastAsia"/>
        </w:rPr>
        <w:t>）。</w:t>
      </w:r>
      <w:r w:rsidR="00D37C85">
        <w:rPr>
          <w:rFonts w:ascii="Times New Roman" w:hAnsi="Times New Roman" w:cs="Times New Roman" w:hint="eastAsia"/>
        </w:rPr>
        <w:t>而在“期限结构归因”部分（实例见</w:t>
      </w:r>
      <w:r w:rsidR="00D37C85">
        <w:rPr>
          <w:rFonts w:ascii="Times New Roman" w:hAnsi="Times New Roman" w:cs="Times New Roman" w:hint="eastAsia"/>
        </w:rPr>
        <w:t>3.2.</w:t>
      </w:r>
      <w:r w:rsidR="009D712F">
        <w:rPr>
          <w:rFonts w:ascii="Times New Roman" w:hAnsi="Times New Roman" w:cs="Times New Roman"/>
        </w:rPr>
        <w:t>3</w:t>
      </w:r>
      <w:r w:rsidR="00D37C85">
        <w:rPr>
          <w:rFonts w:ascii="Times New Roman" w:hAnsi="Times New Roman" w:cs="Times New Roman" w:hint="eastAsia"/>
        </w:rPr>
        <w:t>节），现金基准收益统一计入“期限结构骑乘收益”（字段</w:t>
      </w:r>
      <w:r w:rsidR="00D37C85">
        <w:rPr>
          <w:rFonts w:ascii="Times New Roman" w:hAnsi="Times New Roman" w:cs="Times New Roman"/>
        </w:rPr>
        <w:t>A4</w:t>
      </w:r>
      <w:r w:rsidR="00D37C85">
        <w:rPr>
          <w:rFonts w:ascii="Times New Roman" w:hAnsi="Times New Roman" w:cs="Times New Roman" w:hint="eastAsia"/>
        </w:rPr>
        <w:t>）中。</w:t>
      </w:r>
    </w:p>
    <w:p w14:paraId="6E50BD45" w14:textId="4AD29E77" w:rsidR="00980B70" w:rsidRDefault="00096E05" w:rsidP="00096E05">
      <w:pPr>
        <w:spacing w:line="288" w:lineRule="auto"/>
        <w:ind w:firstLine="420"/>
        <w:jc w:val="center"/>
        <w:rPr>
          <w:rFonts w:ascii="Times New Roman" w:hAnsi="Times New Roman" w:cs="Times New Roman"/>
        </w:rPr>
      </w:pPr>
      <w:r w:rsidRPr="000D0114">
        <w:rPr>
          <w:rFonts w:ascii="Times New Roman" w:hAnsi="Times New Roman" w:cs="Times New Roman"/>
        </w:rPr>
        <w:lastRenderedPageBreak/>
        <w:t>表</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1.4</w:t>
      </w:r>
      <w:r w:rsidRPr="000D0114">
        <w:rPr>
          <w:rFonts w:ascii="Times New Roman" w:hAnsi="Times New Roman" w:cs="Times New Roman"/>
        </w:rPr>
        <w:t>：</w:t>
      </w:r>
      <w:r>
        <w:rPr>
          <w:rFonts w:ascii="Times New Roman" w:hAnsi="Times New Roman" w:cs="Times New Roman" w:hint="eastAsia"/>
        </w:rPr>
        <w:t>不同归因模型下</w:t>
      </w:r>
      <w:r w:rsidR="00D37C85">
        <w:rPr>
          <w:rFonts w:ascii="Times New Roman" w:hAnsi="Times New Roman" w:cs="Times New Roman" w:hint="eastAsia"/>
        </w:rPr>
        <w:t>现金</w:t>
      </w:r>
      <w:r>
        <w:rPr>
          <w:rFonts w:ascii="Times New Roman" w:hAnsi="Times New Roman" w:cs="Times New Roman" w:hint="eastAsia"/>
        </w:rPr>
        <w:t>基准收益分解方式</w:t>
      </w:r>
    </w:p>
    <w:tbl>
      <w:tblPr>
        <w:tblStyle w:val="a6"/>
        <w:tblW w:w="0" w:type="auto"/>
        <w:tblLook w:val="04A0" w:firstRow="1" w:lastRow="0" w:firstColumn="1" w:lastColumn="0" w:noHBand="0" w:noVBand="1"/>
      </w:tblPr>
      <w:tblGrid>
        <w:gridCol w:w="4145"/>
        <w:gridCol w:w="4145"/>
      </w:tblGrid>
      <w:tr w:rsidR="00980B70" w14:paraId="78065DE3" w14:textId="77777777" w:rsidTr="00980B70">
        <w:tc>
          <w:tcPr>
            <w:tcW w:w="4145" w:type="dxa"/>
          </w:tcPr>
          <w:p w14:paraId="1C6AF59F" w14:textId="29238870" w:rsidR="00980B70" w:rsidRDefault="00980B70" w:rsidP="004D10AF">
            <w:pPr>
              <w:spacing w:line="288" w:lineRule="auto"/>
              <w:jc w:val="center"/>
              <w:rPr>
                <w:rFonts w:ascii="Times New Roman" w:hAnsi="Times New Roman" w:cs="Times New Roman"/>
              </w:rPr>
            </w:pPr>
            <w:r>
              <w:rPr>
                <w:rFonts w:ascii="Times New Roman" w:hAnsi="Times New Roman" w:cs="Times New Roman" w:hint="eastAsia"/>
              </w:rPr>
              <w:t>模型</w:t>
            </w:r>
          </w:p>
        </w:tc>
        <w:tc>
          <w:tcPr>
            <w:tcW w:w="4145" w:type="dxa"/>
          </w:tcPr>
          <w:p w14:paraId="4E5D9ABF" w14:textId="70FA1333" w:rsidR="00980B70" w:rsidRDefault="00096E05" w:rsidP="004D10AF">
            <w:pPr>
              <w:spacing w:line="288" w:lineRule="auto"/>
              <w:jc w:val="center"/>
              <w:rPr>
                <w:rFonts w:ascii="Times New Roman" w:hAnsi="Times New Roman" w:cs="Times New Roman"/>
              </w:rPr>
            </w:pPr>
            <w:r>
              <w:rPr>
                <w:rFonts w:ascii="Times New Roman" w:hAnsi="Times New Roman" w:cs="Times New Roman" w:hint="eastAsia"/>
              </w:rPr>
              <w:t>基准</w:t>
            </w:r>
            <w:r w:rsidR="00980B70">
              <w:rPr>
                <w:rFonts w:ascii="Times New Roman" w:hAnsi="Times New Roman" w:cs="Times New Roman" w:hint="eastAsia"/>
              </w:rPr>
              <w:t>收益计入</w:t>
            </w:r>
          </w:p>
        </w:tc>
      </w:tr>
      <w:tr w:rsidR="00980B70" w14:paraId="7FD0DFA3" w14:textId="77777777" w:rsidTr="0025073F">
        <w:tc>
          <w:tcPr>
            <w:tcW w:w="4145" w:type="dxa"/>
            <w:vAlign w:val="center"/>
          </w:tcPr>
          <w:p w14:paraId="274CB8C4" w14:textId="61E7C1AA" w:rsidR="00980B70" w:rsidRDefault="00980B70" w:rsidP="004D10AF">
            <w:pPr>
              <w:spacing w:line="288" w:lineRule="auto"/>
              <w:jc w:val="center"/>
              <w:rPr>
                <w:rFonts w:ascii="Times New Roman" w:hAnsi="Times New Roman" w:cs="Times New Roman"/>
              </w:rPr>
            </w:pPr>
            <w:r w:rsidRPr="00A91916">
              <w:rPr>
                <w:rFonts w:ascii="Times New Roman" w:hAnsi="Times New Roman" w:cs="Times New Roman" w:hint="eastAsia"/>
                <w:szCs w:val="22"/>
              </w:rPr>
              <w:t>全价归因模型（骑乘</w:t>
            </w:r>
            <w:r w:rsidRPr="00A91916">
              <w:rPr>
                <w:rFonts w:ascii="Times New Roman" w:hAnsi="Times New Roman" w:cs="Times New Roman"/>
                <w:szCs w:val="22"/>
              </w:rPr>
              <w:t>/</w:t>
            </w:r>
            <w:r w:rsidRPr="00A91916">
              <w:rPr>
                <w:rFonts w:ascii="Times New Roman" w:hAnsi="Times New Roman" w:cs="Times New Roman" w:hint="eastAsia"/>
                <w:szCs w:val="22"/>
              </w:rPr>
              <w:t>变动</w:t>
            </w:r>
            <w:r w:rsidRPr="00A91916">
              <w:rPr>
                <w:rFonts w:ascii="Times New Roman" w:hAnsi="Times New Roman" w:cs="Times New Roman"/>
                <w:szCs w:val="22"/>
              </w:rPr>
              <w:t>&amp;</w:t>
            </w:r>
            <w:r w:rsidRPr="00A91916">
              <w:rPr>
                <w:rFonts w:ascii="Times New Roman" w:hAnsi="Times New Roman" w:cs="Times New Roman" w:hint="eastAsia"/>
                <w:szCs w:val="22"/>
              </w:rPr>
              <w:t>利差</w:t>
            </w:r>
            <w:r w:rsidRPr="00A91916">
              <w:rPr>
                <w:rFonts w:ascii="Times New Roman" w:hAnsi="Times New Roman" w:cs="Times New Roman"/>
                <w:szCs w:val="22"/>
              </w:rPr>
              <w:t>/</w:t>
            </w:r>
            <w:r w:rsidRPr="00A91916">
              <w:rPr>
                <w:rFonts w:ascii="Times New Roman" w:hAnsi="Times New Roman" w:cs="Times New Roman" w:hint="eastAsia"/>
                <w:szCs w:val="22"/>
              </w:rPr>
              <w:t>曲线）</w:t>
            </w:r>
          </w:p>
        </w:tc>
        <w:tc>
          <w:tcPr>
            <w:tcW w:w="4145" w:type="dxa"/>
          </w:tcPr>
          <w:p w14:paraId="4558EEE0" w14:textId="7884942B" w:rsidR="00980B70" w:rsidRDefault="00EE6FB9" w:rsidP="004D10AF">
            <w:pPr>
              <w:spacing w:line="288" w:lineRule="auto"/>
              <w:jc w:val="center"/>
              <w:rPr>
                <w:rFonts w:ascii="Times New Roman" w:hAnsi="Times New Roman" w:cs="Times New Roman"/>
              </w:rPr>
            </w:pPr>
            <w:r>
              <w:rPr>
                <w:rFonts w:ascii="Times New Roman" w:hAnsi="Times New Roman" w:cs="Times New Roman" w:hint="eastAsia"/>
              </w:rPr>
              <w:t>期限结构骑乘收益（字段</w:t>
            </w:r>
            <w:r>
              <w:rPr>
                <w:rFonts w:ascii="Times New Roman" w:hAnsi="Times New Roman" w:cs="Times New Roman"/>
              </w:rPr>
              <w:t>A4</w:t>
            </w:r>
            <w:r>
              <w:rPr>
                <w:rFonts w:ascii="Times New Roman" w:hAnsi="Times New Roman" w:cs="Times New Roman" w:hint="eastAsia"/>
              </w:rPr>
              <w:t>）</w:t>
            </w:r>
          </w:p>
        </w:tc>
      </w:tr>
      <w:tr w:rsidR="00980B70" w14:paraId="7449E549" w14:textId="77777777" w:rsidTr="0025073F">
        <w:tc>
          <w:tcPr>
            <w:tcW w:w="4145" w:type="dxa"/>
            <w:vAlign w:val="center"/>
          </w:tcPr>
          <w:p w14:paraId="0B206F5F" w14:textId="12FD7EFC" w:rsidR="00980B70" w:rsidRDefault="00980B70" w:rsidP="004D10AF">
            <w:pPr>
              <w:spacing w:line="288" w:lineRule="auto"/>
              <w:jc w:val="center"/>
              <w:rPr>
                <w:rFonts w:ascii="Times New Roman" w:hAnsi="Times New Roman" w:cs="Times New Roman"/>
              </w:rPr>
            </w:pPr>
            <w:r w:rsidRPr="00A91916">
              <w:rPr>
                <w:rFonts w:ascii="Times New Roman" w:hAnsi="Times New Roman" w:cs="Times New Roman" w:hint="eastAsia"/>
                <w:szCs w:val="22"/>
              </w:rPr>
              <w:t>全价归因模型（骑乘细分）</w:t>
            </w:r>
          </w:p>
        </w:tc>
        <w:tc>
          <w:tcPr>
            <w:tcW w:w="4145" w:type="dxa"/>
          </w:tcPr>
          <w:p w14:paraId="765D4C6D" w14:textId="3CE9EE1F" w:rsidR="00980B70" w:rsidRDefault="00EE6FB9" w:rsidP="004D10AF">
            <w:pPr>
              <w:spacing w:line="288" w:lineRule="auto"/>
              <w:jc w:val="center"/>
              <w:rPr>
                <w:rFonts w:ascii="Times New Roman" w:hAnsi="Times New Roman" w:cs="Times New Roman"/>
              </w:rPr>
            </w:pPr>
            <w:r>
              <w:rPr>
                <w:rFonts w:ascii="Times New Roman" w:hAnsi="Times New Roman" w:cs="Times New Roman" w:hint="eastAsia"/>
              </w:rPr>
              <w:t>票息收益（字段</w:t>
            </w:r>
            <w:r>
              <w:rPr>
                <w:rFonts w:ascii="Times New Roman" w:hAnsi="Times New Roman" w:cs="Times New Roman"/>
              </w:rPr>
              <w:t>B7</w:t>
            </w:r>
            <w:r>
              <w:rPr>
                <w:rFonts w:ascii="Times New Roman" w:hAnsi="Times New Roman" w:cs="Times New Roman" w:hint="eastAsia"/>
              </w:rPr>
              <w:t>）</w:t>
            </w:r>
          </w:p>
        </w:tc>
      </w:tr>
      <w:tr w:rsidR="00980B70" w14:paraId="21B8AA9D" w14:textId="77777777" w:rsidTr="0025073F">
        <w:tc>
          <w:tcPr>
            <w:tcW w:w="4145" w:type="dxa"/>
            <w:vAlign w:val="center"/>
          </w:tcPr>
          <w:p w14:paraId="51EE0CBE" w14:textId="21FD566D" w:rsidR="00980B70" w:rsidRDefault="00980B70" w:rsidP="004D10AF">
            <w:pPr>
              <w:spacing w:line="288" w:lineRule="auto"/>
              <w:jc w:val="center"/>
              <w:rPr>
                <w:rFonts w:ascii="Times New Roman" w:hAnsi="Times New Roman" w:cs="Times New Roman"/>
              </w:rPr>
            </w:pPr>
            <w:r w:rsidRPr="00A91916">
              <w:rPr>
                <w:rFonts w:ascii="Times New Roman" w:hAnsi="Times New Roman" w:cs="Times New Roman" w:hint="eastAsia"/>
                <w:szCs w:val="22"/>
              </w:rPr>
              <w:t>净价归因模型（暴露度法）</w:t>
            </w:r>
          </w:p>
        </w:tc>
        <w:tc>
          <w:tcPr>
            <w:tcW w:w="4145" w:type="dxa"/>
          </w:tcPr>
          <w:p w14:paraId="346BAC2B" w14:textId="5999697E" w:rsidR="00980B70" w:rsidRDefault="00096E05" w:rsidP="004D10AF">
            <w:pPr>
              <w:spacing w:line="288" w:lineRule="auto"/>
              <w:jc w:val="center"/>
              <w:rPr>
                <w:rFonts w:ascii="Times New Roman" w:hAnsi="Times New Roman" w:cs="Times New Roman"/>
              </w:rPr>
            </w:pPr>
            <w:r>
              <w:rPr>
                <w:rFonts w:ascii="Times New Roman" w:hAnsi="Times New Roman" w:cs="Times New Roman" w:hint="eastAsia"/>
              </w:rPr>
              <w:t>票息收益（字段</w:t>
            </w:r>
            <w:r>
              <w:rPr>
                <w:rFonts w:ascii="Times New Roman" w:hAnsi="Times New Roman" w:cs="Times New Roman"/>
              </w:rPr>
              <w:t>B7</w:t>
            </w:r>
            <w:r>
              <w:rPr>
                <w:rFonts w:ascii="Times New Roman" w:hAnsi="Times New Roman" w:cs="Times New Roman" w:hint="eastAsia"/>
              </w:rPr>
              <w:t>）</w:t>
            </w:r>
          </w:p>
        </w:tc>
      </w:tr>
      <w:tr w:rsidR="00980B70" w14:paraId="531AB2D7" w14:textId="77777777" w:rsidTr="0025073F">
        <w:tc>
          <w:tcPr>
            <w:tcW w:w="4145" w:type="dxa"/>
            <w:vAlign w:val="center"/>
          </w:tcPr>
          <w:p w14:paraId="44761D54" w14:textId="0EE95503" w:rsidR="00980B70" w:rsidRDefault="00980B70" w:rsidP="004D10AF">
            <w:pPr>
              <w:spacing w:line="288" w:lineRule="auto"/>
              <w:jc w:val="center"/>
              <w:rPr>
                <w:rFonts w:ascii="Times New Roman" w:hAnsi="Times New Roman" w:cs="Times New Roman"/>
              </w:rPr>
            </w:pPr>
            <w:r w:rsidRPr="00A91916">
              <w:rPr>
                <w:rFonts w:ascii="Times New Roman" w:hAnsi="Times New Roman" w:cs="Times New Roman" w:hint="eastAsia"/>
                <w:szCs w:val="22"/>
              </w:rPr>
              <w:t>净价归因模型（平移</w:t>
            </w:r>
            <w:r w:rsidRPr="00A91916">
              <w:rPr>
                <w:rFonts w:ascii="Times New Roman" w:hAnsi="Times New Roman" w:cs="Times New Roman"/>
                <w:szCs w:val="22"/>
              </w:rPr>
              <w:t>/</w:t>
            </w:r>
            <w:r w:rsidRPr="00A91916">
              <w:rPr>
                <w:rFonts w:ascii="Times New Roman" w:hAnsi="Times New Roman" w:cs="Times New Roman" w:hint="eastAsia"/>
                <w:szCs w:val="22"/>
              </w:rPr>
              <w:t>非平移）</w:t>
            </w:r>
          </w:p>
        </w:tc>
        <w:tc>
          <w:tcPr>
            <w:tcW w:w="4145" w:type="dxa"/>
          </w:tcPr>
          <w:p w14:paraId="0250069F" w14:textId="6D70FCEF" w:rsidR="00980B70" w:rsidRDefault="00096E05" w:rsidP="004D10AF">
            <w:pPr>
              <w:spacing w:line="288" w:lineRule="auto"/>
              <w:jc w:val="center"/>
              <w:rPr>
                <w:rFonts w:ascii="Times New Roman" w:hAnsi="Times New Roman" w:cs="Times New Roman"/>
              </w:rPr>
            </w:pPr>
            <w:r>
              <w:rPr>
                <w:rFonts w:ascii="Times New Roman" w:hAnsi="Times New Roman" w:cs="Times New Roman" w:hint="eastAsia"/>
              </w:rPr>
              <w:t>票息收益（字段</w:t>
            </w:r>
            <w:r>
              <w:rPr>
                <w:rFonts w:ascii="Times New Roman" w:hAnsi="Times New Roman" w:cs="Times New Roman"/>
              </w:rPr>
              <w:t>B7</w:t>
            </w:r>
            <w:r>
              <w:rPr>
                <w:rFonts w:ascii="Times New Roman" w:hAnsi="Times New Roman" w:cs="Times New Roman" w:hint="eastAsia"/>
              </w:rPr>
              <w:t>）</w:t>
            </w:r>
          </w:p>
        </w:tc>
      </w:tr>
    </w:tbl>
    <w:p w14:paraId="4479E2AD" w14:textId="3CC2E59A" w:rsidR="007938AD" w:rsidRDefault="007938AD" w:rsidP="00C45213">
      <w:pPr>
        <w:rPr>
          <w:rFonts w:ascii="Times New Roman" w:hAnsi="Times New Roman" w:cs="Times New Roman"/>
          <w:b/>
          <w:bCs/>
          <w:szCs w:val="22"/>
        </w:rPr>
      </w:pPr>
    </w:p>
    <w:p w14:paraId="1830FAA0" w14:textId="5A4A356D" w:rsidR="00C45213" w:rsidRPr="00D20AC2" w:rsidRDefault="007938AD" w:rsidP="00D20AC2">
      <w:pPr>
        <w:pStyle w:val="4"/>
        <w:spacing w:before="120"/>
        <w:rPr>
          <w:rFonts w:ascii="Times New Roman" w:eastAsiaTheme="minorEastAsia" w:hAnsi="Times New Roman" w:cs="Times New Roman"/>
        </w:rPr>
      </w:pPr>
      <w:bookmarkStart w:id="34" w:name="_Toc532728487"/>
      <w:r w:rsidRPr="00D20AC2">
        <w:rPr>
          <w:rFonts w:ascii="Times New Roman" w:eastAsiaTheme="minorEastAsia" w:hAnsi="Times New Roman" w:cs="Times New Roman"/>
        </w:rPr>
        <w:t>3.1.9</w:t>
      </w:r>
      <w:r w:rsidR="00C45213" w:rsidRPr="00D20AC2">
        <w:rPr>
          <w:rFonts w:ascii="Times New Roman" w:eastAsiaTheme="minorEastAsia" w:hAnsi="Times New Roman" w:cs="Times New Roman"/>
        </w:rPr>
        <w:t>债券组合归因流程</w:t>
      </w:r>
      <w:bookmarkEnd w:id="34"/>
    </w:p>
    <w:p w14:paraId="64D2611E" w14:textId="0C2DFB51" w:rsidR="00870FFA" w:rsidRPr="000D0114" w:rsidRDefault="00870FFA" w:rsidP="00870FFA">
      <w:pPr>
        <w:ind w:firstLine="420"/>
        <w:rPr>
          <w:rFonts w:ascii="Times New Roman" w:hAnsi="Times New Roman" w:cs="Times New Roman"/>
          <w:b/>
        </w:rPr>
      </w:pPr>
      <w:r>
        <w:rPr>
          <w:rFonts w:ascii="Times New Roman" w:hAnsi="Times New Roman" w:cs="Times New Roman" w:hint="eastAsia"/>
        </w:rPr>
        <w:t>归因计算采用下述“自下而上”的计算流程（图</w:t>
      </w:r>
      <w:r w:rsidR="009D712F">
        <w:rPr>
          <w:rFonts w:ascii="Times New Roman" w:hAnsi="Times New Roman" w:cs="Times New Roman"/>
        </w:rPr>
        <w:t>3.1.</w:t>
      </w:r>
      <w:r>
        <w:rPr>
          <w:rFonts w:ascii="Times New Roman" w:hAnsi="Times New Roman" w:cs="Times New Roman" w:hint="eastAsia"/>
        </w:rPr>
        <w:t>7</w:t>
      </w:r>
      <w:r>
        <w:rPr>
          <w:rFonts w:ascii="Times New Roman" w:hAnsi="Times New Roman" w:cs="Times New Roman" w:hint="eastAsia"/>
        </w:rPr>
        <w:t>）：</w:t>
      </w:r>
    </w:p>
    <w:p w14:paraId="75E49B0E" w14:textId="77777777" w:rsidR="00870FFA" w:rsidRDefault="00870FFA"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hint="eastAsia"/>
        </w:rPr>
        <w:t>对所持有个债单日收益率进行归因；</w:t>
      </w:r>
    </w:p>
    <w:p w14:paraId="5E1D5C26" w14:textId="77777777" w:rsidR="00870FFA" w:rsidRPr="00B5357B" w:rsidRDefault="00870FFA"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hint="eastAsia"/>
        </w:rPr>
        <w:t>对当日所持有个债归因项进行加权平均，即得到当日组合收益率的归因项；</w:t>
      </w:r>
    </w:p>
    <w:p w14:paraId="27650595" w14:textId="77777777" w:rsidR="00870FFA" w:rsidRPr="00073BEA" w:rsidRDefault="00870FFA"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hint="eastAsia"/>
        </w:rPr>
        <w:t>组合日收益率的归因项进行联接处理</w:t>
      </w:r>
      <w:r>
        <w:rPr>
          <w:rStyle w:val="ab"/>
          <w:rFonts w:ascii="Times New Roman" w:hAnsi="Times New Roman" w:cs="Times New Roman"/>
        </w:rPr>
        <w:footnoteReference w:id="4"/>
      </w:r>
      <w:r>
        <w:rPr>
          <w:rFonts w:ascii="Times New Roman" w:hAnsi="Times New Roman" w:cs="Times New Roman" w:hint="eastAsia"/>
        </w:rPr>
        <w:t>，即得到组合累积收益率归因结果。</w:t>
      </w:r>
    </w:p>
    <w:p w14:paraId="6993EE8E" w14:textId="77777777" w:rsidR="00870FFA" w:rsidRPr="000D0114" w:rsidRDefault="00870FFA" w:rsidP="00870FFA">
      <w:pPr>
        <w:jc w:val="center"/>
        <w:rPr>
          <w:rFonts w:ascii="Times New Roman" w:hAnsi="Times New Roman" w:cs="Times New Roman"/>
          <w:b/>
        </w:rPr>
      </w:pPr>
      <w:r w:rsidRPr="00286246">
        <w:rPr>
          <w:rFonts w:ascii="Times New Roman" w:hAnsi="Times New Roman" w:cs="Times New Roman"/>
          <w:b/>
          <w:noProof/>
        </w:rPr>
        <w:drawing>
          <wp:inline distT="0" distB="0" distL="0" distR="0" wp14:anchorId="3B103F8A" wp14:editId="38996E48">
            <wp:extent cx="4931004" cy="1263050"/>
            <wp:effectExtent l="12700" t="12700" r="952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9489" cy="1283153"/>
                    </a:xfrm>
                    <a:prstGeom prst="rect">
                      <a:avLst/>
                    </a:prstGeom>
                    <a:ln>
                      <a:solidFill>
                        <a:schemeClr val="tx1"/>
                      </a:solidFill>
                    </a:ln>
                  </pic:spPr>
                </pic:pic>
              </a:graphicData>
            </a:graphic>
          </wp:inline>
        </w:drawing>
      </w:r>
    </w:p>
    <w:p w14:paraId="68644136" w14:textId="3CDC233B" w:rsidR="00C45213" w:rsidRPr="00164CCF" w:rsidRDefault="00870FFA" w:rsidP="00164CCF">
      <w:pPr>
        <w:jc w:val="center"/>
        <w:rPr>
          <w:rFonts w:ascii="Times New Roman" w:hAnsi="Times New Roman" w:cs="Times New Roman"/>
        </w:rPr>
      </w:pPr>
      <w:r w:rsidRPr="002C04F4">
        <w:rPr>
          <w:rFonts w:ascii="Times New Roman" w:hAnsi="Times New Roman" w:cs="Times New Roman" w:hint="eastAsia"/>
        </w:rPr>
        <w:t>图</w:t>
      </w:r>
      <w:r w:rsidR="009D712F">
        <w:rPr>
          <w:rFonts w:ascii="Times New Roman" w:hAnsi="Times New Roman" w:cs="Times New Roman"/>
        </w:rPr>
        <w:t>3.1</w:t>
      </w:r>
      <w:r>
        <w:rPr>
          <w:rFonts w:ascii="Times New Roman" w:hAnsi="Times New Roman" w:cs="Times New Roman"/>
        </w:rPr>
        <w:t>7</w:t>
      </w:r>
      <w:r w:rsidRPr="002C04F4">
        <w:rPr>
          <w:rFonts w:ascii="Times New Roman" w:hAnsi="Times New Roman" w:cs="Times New Roman" w:hint="eastAsia"/>
        </w:rPr>
        <w:t>：</w:t>
      </w:r>
      <w:r>
        <w:rPr>
          <w:rFonts w:ascii="Times New Roman" w:hAnsi="Times New Roman" w:cs="Times New Roman" w:hint="eastAsia"/>
        </w:rPr>
        <w:t>“自下而上”的归因计算流程</w:t>
      </w:r>
      <w:r w:rsidR="00C45213">
        <w:rPr>
          <w:rFonts w:ascii="Times New Roman" w:hAnsi="Times New Roman" w:cs="Times New Roman"/>
          <w:szCs w:val="22"/>
        </w:rPr>
        <w:t>3</w:t>
      </w:r>
      <w:r w:rsidR="00C45213" w:rsidRPr="00242381">
        <w:rPr>
          <w:rFonts w:ascii="Times New Roman" w:hAnsi="Times New Roman" w:cs="Times New Roman"/>
          <w:szCs w:val="22"/>
        </w:rPr>
        <w:t xml:space="preserve">.2 </w:t>
      </w:r>
      <w:r w:rsidR="00C45213" w:rsidRPr="00242381">
        <w:rPr>
          <w:rFonts w:ascii="Times New Roman" w:hAnsi="Times New Roman" w:cs="Times New Roman"/>
          <w:szCs w:val="22"/>
        </w:rPr>
        <w:t>实例解释</w:t>
      </w:r>
    </w:p>
    <w:p w14:paraId="5C6CDC3E" w14:textId="6B783C52" w:rsidR="00D20AC2" w:rsidRDefault="00D20AC2" w:rsidP="00C45213">
      <w:pPr>
        <w:pStyle w:val="3"/>
        <w:spacing w:before="120"/>
        <w:rPr>
          <w:rFonts w:ascii="Times New Roman" w:hAnsi="Times New Roman" w:cs="Times New Roman"/>
          <w:sz w:val="22"/>
          <w:szCs w:val="22"/>
        </w:rPr>
      </w:pPr>
      <w:bookmarkStart w:id="35" w:name="_Toc532728488"/>
      <w:r>
        <w:rPr>
          <w:rFonts w:ascii="Times New Roman" w:hAnsi="Times New Roman" w:cs="Times New Roman"/>
          <w:sz w:val="22"/>
          <w:szCs w:val="22"/>
        </w:rPr>
        <w:t xml:space="preserve">3.2 </w:t>
      </w:r>
      <w:r w:rsidR="00C801D2" w:rsidRPr="00242381">
        <w:rPr>
          <w:rFonts w:ascii="Times New Roman" w:hAnsi="Times New Roman" w:cs="Times New Roman"/>
          <w:sz w:val="22"/>
          <w:szCs w:val="22"/>
        </w:rPr>
        <w:t>实例解释</w:t>
      </w:r>
      <w:bookmarkEnd w:id="35"/>
    </w:p>
    <w:p w14:paraId="692696C5" w14:textId="26BDDA4F" w:rsidR="00C45213" w:rsidRPr="00C801D2" w:rsidRDefault="0042273B" w:rsidP="00C801D2">
      <w:pPr>
        <w:pStyle w:val="4"/>
        <w:spacing w:before="120"/>
        <w:rPr>
          <w:rFonts w:ascii="Times New Roman" w:eastAsiaTheme="minorEastAsia" w:hAnsi="Times New Roman" w:cs="Times New Roman"/>
        </w:rPr>
      </w:pPr>
      <w:bookmarkStart w:id="36" w:name="_Toc532728489"/>
      <w:r w:rsidRPr="00C801D2">
        <w:rPr>
          <w:rFonts w:ascii="Times New Roman" w:eastAsiaTheme="minorEastAsia" w:hAnsi="Times New Roman" w:cs="Times New Roman"/>
        </w:rPr>
        <w:t>3</w:t>
      </w:r>
      <w:r w:rsidR="00C45213" w:rsidRPr="00C801D2">
        <w:rPr>
          <w:rFonts w:ascii="Times New Roman" w:eastAsiaTheme="minorEastAsia" w:hAnsi="Times New Roman" w:cs="Times New Roman"/>
        </w:rPr>
        <w:t xml:space="preserve">.2.1 </w:t>
      </w:r>
      <w:r w:rsidR="00C45213" w:rsidRPr="00C801D2">
        <w:rPr>
          <w:rFonts w:ascii="Times New Roman" w:eastAsiaTheme="minorEastAsia" w:hAnsi="Times New Roman" w:cs="Times New Roman"/>
        </w:rPr>
        <w:t>期限结构收益重定价分解</w:t>
      </w:r>
      <w:bookmarkEnd w:id="36"/>
    </w:p>
    <w:p w14:paraId="466D7631" w14:textId="13726A7D" w:rsidR="00870FFA" w:rsidRDefault="00870FFA" w:rsidP="00870FFA">
      <w:pPr>
        <w:ind w:firstLineChars="200" w:firstLine="440"/>
        <w:rPr>
          <w:rFonts w:ascii="Times New Roman" w:hAnsi="Times New Roman" w:cs="Times New Roman"/>
        </w:rPr>
      </w:pPr>
      <w:r w:rsidRPr="00522A68">
        <w:rPr>
          <w:rFonts w:ascii="Times New Roman" w:hAnsi="Times New Roman" w:cs="Times New Roman" w:hint="eastAsia"/>
        </w:rPr>
        <w:t>这一部分给出一个期限结构骑乘收益</w:t>
      </w:r>
      <w:r>
        <w:rPr>
          <w:rFonts w:ascii="Times New Roman" w:hAnsi="Times New Roman" w:cs="Times New Roman" w:hint="eastAsia"/>
        </w:rPr>
        <w:t>的</w:t>
      </w:r>
      <w:r w:rsidR="00164CCF">
        <w:rPr>
          <w:rFonts w:ascii="Times New Roman" w:hAnsi="Times New Roman" w:cs="Times New Roman" w:hint="eastAsia"/>
        </w:rPr>
        <w:t>重定价分解</w:t>
      </w:r>
      <w:r>
        <w:rPr>
          <w:rFonts w:ascii="Times New Roman" w:hAnsi="Times New Roman" w:cs="Times New Roman" w:hint="eastAsia"/>
        </w:rPr>
        <w:t>实例。</w:t>
      </w:r>
      <w:r w:rsidRPr="00522A68">
        <w:rPr>
          <w:rFonts w:ascii="Times New Roman" w:hAnsi="Times New Roman" w:cs="Times New Roman" w:hint="eastAsia"/>
        </w:rPr>
        <w:t>并展示票息、曲线期限结构、前一天</w:t>
      </w:r>
      <w:r w:rsidR="00164CCF">
        <w:rPr>
          <w:rFonts w:ascii="Times New Roman" w:hAnsi="Times New Roman" w:cs="Times New Roman" w:hint="eastAsia"/>
        </w:rPr>
        <w:t>日终</w:t>
      </w:r>
      <w:r w:rsidRPr="00522A68">
        <w:rPr>
          <w:rFonts w:ascii="Times New Roman" w:hAnsi="Times New Roman" w:cs="Times New Roman" w:hint="eastAsia"/>
        </w:rPr>
        <w:t>全价</w:t>
      </w:r>
      <w:r w:rsidR="00555961">
        <w:rPr>
          <w:rFonts w:ascii="Times New Roman" w:hAnsi="Times New Roman" w:cs="Times New Roman" w:hint="eastAsia"/>
        </w:rPr>
        <w:t>的变化会</w:t>
      </w:r>
      <w:r w:rsidRPr="00522A68">
        <w:rPr>
          <w:rFonts w:ascii="Times New Roman" w:hAnsi="Times New Roman" w:cs="Times New Roman" w:hint="eastAsia"/>
        </w:rPr>
        <w:t>如何影响归因结果。</w:t>
      </w:r>
      <w:r>
        <w:rPr>
          <w:rFonts w:ascii="Times New Roman" w:hAnsi="Times New Roman" w:cs="Times New Roman" w:hint="eastAsia"/>
        </w:rPr>
        <w:t>考虑某一“</w:t>
      </w:r>
      <w:r w:rsidRPr="000D0114">
        <w:rPr>
          <w:rFonts w:ascii="Times New Roman" w:hAnsi="Times New Roman" w:cs="Times New Roman" w:hint="eastAsia"/>
        </w:rPr>
        <w:t>到期一次还本</w:t>
      </w:r>
      <w:r>
        <w:rPr>
          <w:rFonts w:ascii="Times New Roman" w:hAnsi="Times New Roman" w:cs="Times New Roman" w:hint="eastAsia"/>
        </w:rPr>
        <w:t>”</w:t>
      </w:r>
      <w:r w:rsidRPr="000D0114">
        <w:rPr>
          <w:rFonts w:ascii="Times New Roman" w:hAnsi="Times New Roman" w:cs="Times New Roman" w:hint="eastAsia"/>
        </w:rPr>
        <w:t>固息债券</w:t>
      </w:r>
      <w:r>
        <w:rPr>
          <w:rFonts w:ascii="Times New Roman" w:hAnsi="Times New Roman" w:cs="Times New Roman" w:hint="eastAsia"/>
        </w:rPr>
        <w:t>的票面</w:t>
      </w:r>
      <w:r w:rsidRPr="000D0114">
        <w:rPr>
          <w:rFonts w:ascii="Times New Roman" w:hAnsi="Times New Roman" w:cs="Times New Roman" w:hint="eastAsia"/>
        </w:rPr>
        <w:t>信息</w:t>
      </w:r>
      <w:r>
        <w:rPr>
          <w:rFonts w:ascii="Times New Roman" w:hAnsi="Times New Roman" w:cs="Times New Roman" w:hint="eastAsia"/>
        </w:rPr>
        <w:t>如下表所示：</w:t>
      </w:r>
    </w:p>
    <w:tbl>
      <w:tblPr>
        <w:tblStyle w:val="a6"/>
        <w:tblW w:w="0" w:type="auto"/>
        <w:tblLook w:val="04A0" w:firstRow="1" w:lastRow="0" w:firstColumn="1" w:lastColumn="0" w:noHBand="0" w:noVBand="1"/>
      </w:tblPr>
      <w:tblGrid>
        <w:gridCol w:w="1381"/>
        <w:gridCol w:w="1381"/>
        <w:gridCol w:w="1382"/>
        <w:gridCol w:w="1382"/>
        <w:gridCol w:w="1382"/>
        <w:gridCol w:w="1382"/>
      </w:tblGrid>
      <w:tr w:rsidR="00870FFA" w14:paraId="7E23D8E1" w14:textId="77777777" w:rsidTr="00FA4331">
        <w:tc>
          <w:tcPr>
            <w:tcW w:w="1381" w:type="dxa"/>
          </w:tcPr>
          <w:p w14:paraId="705C08F8" w14:textId="77777777" w:rsidR="00870FFA" w:rsidRDefault="00870FFA" w:rsidP="00FA4331">
            <w:pPr>
              <w:spacing w:line="288" w:lineRule="auto"/>
              <w:jc w:val="center"/>
              <w:rPr>
                <w:rFonts w:ascii="Times New Roman" w:hAnsi="Times New Roman" w:cs="Times New Roman"/>
              </w:rPr>
            </w:pPr>
            <w:r w:rsidRPr="000D0114">
              <w:rPr>
                <w:rFonts w:ascii="Times New Roman" w:hAnsi="Times New Roman" w:cs="Times New Roman" w:hint="eastAsia"/>
              </w:rPr>
              <w:t>面值</w:t>
            </w:r>
          </w:p>
        </w:tc>
        <w:tc>
          <w:tcPr>
            <w:tcW w:w="1381" w:type="dxa"/>
          </w:tcPr>
          <w:p w14:paraId="15D103C3" w14:textId="77777777" w:rsidR="00870FFA" w:rsidRDefault="00870FFA" w:rsidP="00FA4331">
            <w:pPr>
              <w:spacing w:line="288" w:lineRule="auto"/>
              <w:jc w:val="center"/>
              <w:rPr>
                <w:rFonts w:ascii="Times New Roman" w:hAnsi="Times New Roman" w:cs="Times New Roman"/>
              </w:rPr>
            </w:pPr>
            <w:r w:rsidRPr="000D0114">
              <w:rPr>
                <w:rFonts w:ascii="Times New Roman" w:hAnsi="Times New Roman" w:cs="Times New Roman" w:hint="eastAsia"/>
              </w:rPr>
              <w:t>票面利率</w:t>
            </w:r>
          </w:p>
        </w:tc>
        <w:tc>
          <w:tcPr>
            <w:tcW w:w="1382" w:type="dxa"/>
          </w:tcPr>
          <w:p w14:paraId="0E8A1873" w14:textId="77777777" w:rsidR="00870FFA" w:rsidRDefault="00870FFA" w:rsidP="00FA4331">
            <w:pPr>
              <w:spacing w:line="288" w:lineRule="auto"/>
              <w:jc w:val="center"/>
              <w:rPr>
                <w:rFonts w:ascii="Times New Roman" w:hAnsi="Times New Roman" w:cs="Times New Roman"/>
              </w:rPr>
            </w:pPr>
            <w:r w:rsidRPr="000D0114">
              <w:rPr>
                <w:rFonts w:ascii="Times New Roman" w:hAnsi="Times New Roman" w:cs="Times New Roman" w:hint="eastAsia"/>
              </w:rPr>
              <w:t>计息天数</w:t>
            </w:r>
          </w:p>
        </w:tc>
        <w:tc>
          <w:tcPr>
            <w:tcW w:w="1382" w:type="dxa"/>
          </w:tcPr>
          <w:p w14:paraId="62D8A7A0" w14:textId="77777777" w:rsidR="00870FFA" w:rsidRDefault="00870FFA" w:rsidP="00FA4331">
            <w:pPr>
              <w:spacing w:line="288" w:lineRule="auto"/>
              <w:jc w:val="center"/>
              <w:rPr>
                <w:rFonts w:ascii="Times New Roman" w:hAnsi="Times New Roman" w:cs="Times New Roman"/>
              </w:rPr>
            </w:pPr>
            <w:r w:rsidRPr="000D0114">
              <w:rPr>
                <w:rFonts w:ascii="Times New Roman" w:hAnsi="Times New Roman" w:cs="Times New Roman" w:hint="eastAsia"/>
              </w:rPr>
              <w:t>付息频率</w:t>
            </w:r>
          </w:p>
        </w:tc>
        <w:tc>
          <w:tcPr>
            <w:tcW w:w="1382" w:type="dxa"/>
          </w:tcPr>
          <w:p w14:paraId="2CA399A4" w14:textId="77777777" w:rsidR="00870FFA" w:rsidRDefault="00870FFA" w:rsidP="00FA4331">
            <w:pPr>
              <w:spacing w:line="288" w:lineRule="auto"/>
              <w:jc w:val="center"/>
              <w:rPr>
                <w:rFonts w:ascii="Times New Roman" w:hAnsi="Times New Roman" w:cs="Times New Roman"/>
              </w:rPr>
            </w:pPr>
            <w:r w:rsidRPr="000D0114">
              <w:rPr>
                <w:rFonts w:ascii="Times New Roman" w:hAnsi="Times New Roman" w:cs="Times New Roman" w:hint="eastAsia"/>
              </w:rPr>
              <w:t>到期日</w:t>
            </w:r>
          </w:p>
        </w:tc>
        <w:tc>
          <w:tcPr>
            <w:tcW w:w="1382" w:type="dxa"/>
          </w:tcPr>
          <w:p w14:paraId="1B49ED5D" w14:textId="77777777" w:rsidR="00870FFA" w:rsidRDefault="00870FFA" w:rsidP="00FA4331">
            <w:pPr>
              <w:spacing w:line="288" w:lineRule="auto"/>
              <w:jc w:val="center"/>
              <w:rPr>
                <w:rFonts w:ascii="Times New Roman" w:hAnsi="Times New Roman" w:cs="Times New Roman"/>
              </w:rPr>
            </w:pPr>
            <w:r w:rsidRPr="000D0114">
              <w:rPr>
                <w:rFonts w:ascii="Times New Roman" w:hAnsi="Times New Roman" w:cs="Times New Roman" w:hint="eastAsia"/>
              </w:rPr>
              <w:t>发行期限</w:t>
            </w:r>
          </w:p>
        </w:tc>
      </w:tr>
      <w:tr w:rsidR="00870FFA" w14:paraId="0621BE6C" w14:textId="77777777" w:rsidTr="00FA4331">
        <w:tc>
          <w:tcPr>
            <w:tcW w:w="1381" w:type="dxa"/>
          </w:tcPr>
          <w:p w14:paraId="4044369C" w14:textId="77777777" w:rsidR="00870FFA" w:rsidRDefault="00870FFA" w:rsidP="00FA4331">
            <w:pPr>
              <w:spacing w:line="288" w:lineRule="auto"/>
              <w:jc w:val="center"/>
              <w:rPr>
                <w:rFonts w:ascii="Times New Roman" w:hAnsi="Times New Roman" w:cs="Times New Roman"/>
              </w:rPr>
            </w:pPr>
            <w:r w:rsidRPr="000D0114">
              <w:rPr>
                <w:rFonts w:ascii="Times New Roman" w:hAnsi="Times New Roman" w:cs="Times New Roman" w:hint="eastAsia"/>
              </w:rPr>
              <w:t>100</w:t>
            </w:r>
            <w:r w:rsidRPr="000D0114">
              <w:rPr>
                <w:rFonts w:ascii="Times New Roman" w:hAnsi="Times New Roman" w:cs="Times New Roman" w:hint="eastAsia"/>
              </w:rPr>
              <w:t>元</w:t>
            </w:r>
          </w:p>
        </w:tc>
        <w:tc>
          <w:tcPr>
            <w:tcW w:w="1381" w:type="dxa"/>
          </w:tcPr>
          <w:p w14:paraId="13EFD6B7" w14:textId="77777777" w:rsidR="00870FFA" w:rsidRDefault="00870FFA" w:rsidP="00FA4331">
            <w:pPr>
              <w:spacing w:line="288" w:lineRule="auto"/>
              <w:jc w:val="center"/>
              <w:rPr>
                <w:rFonts w:ascii="Times New Roman" w:hAnsi="Times New Roman" w:cs="Times New Roman"/>
              </w:rPr>
            </w:pPr>
            <w:r w:rsidRPr="000D0114">
              <w:rPr>
                <w:rFonts w:ascii="Times New Roman" w:hAnsi="Times New Roman" w:cs="Times New Roman"/>
              </w:rPr>
              <w:t>12%</w:t>
            </w:r>
          </w:p>
        </w:tc>
        <w:tc>
          <w:tcPr>
            <w:tcW w:w="1382" w:type="dxa"/>
          </w:tcPr>
          <w:p w14:paraId="730CEE5D" w14:textId="77777777" w:rsidR="00870FFA" w:rsidRDefault="00870FFA" w:rsidP="00FA4331">
            <w:pPr>
              <w:spacing w:line="288" w:lineRule="auto"/>
              <w:jc w:val="center"/>
              <w:rPr>
                <w:rFonts w:ascii="Times New Roman" w:hAnsi="Times New Roman" w:cs="Times New Roman"/>
              </w:rPr>
            </w:pPr>
            <w:r w:rsidRPr="000D0114">
              <w:rPr>
                <w:rFonts w:ascii="Times New Roman" w:hAnsi="Times New Roman" w:cs="Times New Roman" w:hint="eastAsia"/>
              </w:rPr>
              <w:t>360</w:t>
            </w:r>
          </w:p>
        </w:tc>
        <w:tc>
          <w:tcPr>
            <w:tcW w:w="1382" w:type="dxa"/>
          </w:tcPr>
          <w:p w14:paraId="5221555A" w14:textId="77777777" w:rsidR="00870FFA" w:rsidRDefault="00870FFA" w:rsidP="00FA4331">
            <w:pPr>
              <w:spacing w:line="288" w:lineRule="auto"/>
              <w:jc w:val="center"/>
              <w:rPr>
                <w:rFonts w:ascii="Times New Roman" w:hAnsi="Times New Roman" w:cs="Times New Roman"/>
              </w:rPr>
            </w:pPr>
            <w:r w:rsidRPr="000D0114">
              <w:rPr>
                <w:rFonts w:ascii="Times New Roman" w:hAnsi="Times New Roman" w:cs="Times New Roman" w:hint="eastAsia"/>
              </w:rPr>
              <w:t>一年一次</w:t>
            </w:r>
          </w:p>
        </w:tc>
        <w:tc>
          <w:tcPr>
            <w:tcW w:w="1382" w:type="dxa"/>
          </w:tcPr>
          <w:p w14:paraId="63D4495E" w14:textId="77777777" w:rsidR="00870FFA" w:rsidRDefault="00870FFA" w:rsidP="00FA4331">
            <w:pPr>
              <w:spacing w:line="288" w:lineRule="auto"/>
              <w:jc w:val="center"/>
              <w:rPr>
                <w:rFonts w:ascii="Times New Roman" w:hAnsi="Times New Roman" w:cs="Times New Roman"/>
              </w:rPr>
            </w:pPr>
            <w:r w:rsidRPr="000D0114">
              <w:rPr>
                <w:rFonts w:ascii="Times New Roman" w:hAnsi="Times New Roman" w:cs="Times New Roman" w:hint="eastAsia"/>
              </w:rPr>
              <w:t>12</w:t>
            </w:r>
            <w:r w:rsidRPr="000D0114">
              <w:rPr>
                <w:rFonts w:ascii="Times New Roman" w:hAnsi="Times New Roman" w:cs="Times New Roman" w:hint="eastAsia"/>
              </w:rPr>
              <w:t>月</w:t>
            </w:r>
            <w:r>
              <w:rPr>
                <w:rFonts w:ascii="Times New Roman" w:hAnsi="Times New Roman" w:cs="Times New Roman"/>
              </w:rPr>
              <w:t>31</w:t>
            </w:r>
            <w:r w:rsidRPr="000D0114">
              <w:rPr>
                <w:rFonts w:ascii="Times New Roman" w:hAnsi="Times New Roman" w:cs="Times New Roman" w:hint="eastAsia"/>
              </w:rPr>
              <w:t>日</w:t>
            </w:r>
          </w:p>
        </w:tc>
        <w:tc>
          <w:tcPr>
            <w:tcW w:w="1382" w:type="dxa"/>
          </w:tcPr>
          <w:p w14:paraId="620F75A9" w14:textId="77777777" w:rsidR="00870FFA" w:rsidRDefault="00870FFA" w:rsidP="00FA4331">
            <w:pPr>
              <w:spacing w:line="288" w:lineRule="auto"/>
              <w:jc w:val="center"/>
              <w:rPr>
                <w:rFonts w:ascii="Times New Roman" w:hAnsi="Times New Roman" w:cs="Times New Roman"/>
              </w:rPr>
            </w:pPr>
            <w:r w:rsidRPr="000D0114">
              <w:rPr>
                <w:rFonts w:ascii="Times New Roman" w:hAnsi="Times New Roman" w:cs="Times New Roman" w:hint="eastAsia"/>
              </w:rPr>
              <w:t>一年</w:t>
            </w:r>
          </w:p>
        </w:tc>
      </w:tr>
    </w:tbl>
    <w:p w14:paraId="5792E989" w14:textId="77777777" w:rsidR="00870FFA" w:rsidRDefault="00870FFA" w:rsidP="00870FFA">
      <w:pPr>
        <w:rPr>
          <w:rFonts w:ascii="Times New Roman" w:hAnsi="Times New Roman" w:cs="Times New Roman"/>
        </w:rPr>
      </w:pPr>
    </w:p>
    <w:p w14:paraId="3A15FE5E" w14:textId="77777777" w:rsidR="00870FFA" w:rsidRDefault="00870FFA" w:rsidP="00870FFA">
      <w:pPr>
        <w:rPr>
          <w:rFonts w:ascii="Times New Roman" w:hAnsi="Times New Roman" w:cs="Times New Roman"/>
        </w:rPr>
      </w:pPr>
      <w:r>
        <w:rPr>
          <w:rFonts w:ascii="Times New Roman" w:hAnsi="Times New Roman" w:cs="Times New Roman" w:hint="eastAsia"/>
        </w:rPr>
        <w:t>该债券在</w:t>
      </w:r>
      <w:r>
        <w:rPr>
          <w:rFonts w:ascii="Times New Roman" w:hAnsi="Times New Roman" w:cs="Times New Roman" w:hint="eastAsia"/>
        </w:rPr>
        <w:t>11</w:t>
      </w:r>
      <w:r>
        <w:rPr>
          <w:rFonts w:ascii="Times New Roman" w:hAnsi="Times New Roman" w:cs="Times New Roman" w:hint="eastAsia"/>
        </w:rPr>
        <w:t>月</w:t>
      </w:r>
      <w:r>
        <w:rPr>
          <w:rFonts w:ascii="Times New Roman" w:hAnsi="Times New Roman" w:cs="Times New Roman" w:hint="eastAsia"/>
        </w:rPr>
        <w:t>30</w:t>
      </w:r>
      <w:r>
        <w:rPr>
          <w:rFonts w:ascii="Times New Roman" w:hAnsi="Times New Roman" w:cs="Times New Roman" w:hint="eastAsia"/>
        </w:rPr>
        <w:t>日的期限结构和期权调整利差信息</w:t>
      </w:r>
      <w:r w:rsidRPr="000D0114">
        <w:rPr>
          <w:rFonts w:ascii="Times New Roman" w:hAnsi="Times New Roman" w:cs="Times New Roman" w:hint="eastAsia"/>
        </w:rPr>
        <w:t>如下表所示：</w:t>
      </w:r>
    </w:p>
    <w:tbl>
      <w:tblPr>
        <w:tblStyle w:val="a6"/>
        <w:tblW w:w="0" w:type="auto"/>
        <w:tblLook w:val="04A0" w:firstRow="1" w:lastRow="0" w:firstColumn="1" w:lastColumn="0" w:noHBand="0" w:noVBand="1"/>
      </w:tblPr>
      <w:tblGrid>
        <w:gridCol w:w="2763"/>
        <w:gridCol w:w="2763"/>
        <w:gridCol w:w="2764"/>
      </w:tblGrid>
      <w:tr w:rsidR="00870FFA" w14:paraId="515ECD56" w14:textId="77777777" w:rsidTr="00FA4331">
        <w:tc>
          <w:tcPr>
            <w:tcW w:w="2763" w:type="dxa"/>
          </w:tcPr>
          <w:p w14:paraId="78CC2E91" w14:textId="77777777" w:rsidR="00870FFA" w:rsidRDefault="00870FFA" w:rsidP="00FA4331">
            <w:pPr>
              <w:spacing w:line="288" w:lineRule="auto"/>
              <w:jc w:val="center"/>
              <w:rPr>
                <w:rFonts w:ascii="Times New Roman" w:hAnsi="Times New Roman" w:cs="Times New Roman"/>
              </w:rPr>
            </w:pPr>
            <w:r>
              <w:rPr>
                <w:rFonts w:ascii="Times New Roman" w:hAnsi="Times New Roman" w:cs="Times New Roman"/>
              </w:rPr>
              <w:t>31</w:t>
            </w:r>
            <w:r w:rsidRPr="000D0114">
              <w:rPr>
                <w:rFonts w:ascii="Times New Roman" w:hAnsi="Times New Roman" w:cs="Times New Roman" w:hint="eastAsia"/>
              </w:rPr>
              <w:t>天期限</w:t>
            </w:r>
            <w:r>
              <w:rPr>
                <w:rFonts w:ascii="Times New Roman" w:hAnsi="Times New Roman" w:cs="Times New Roman" w:hint="eastAsia"/>
              </w:rPr>
              <w:t>年化基准利</w:t>
            </w:r>
            <w:r w:rsidRPr="000D0114">
              <w:rPr>
                <w:rFonts w:ascii="Times New Roman" w:hAnsi="Times New Roman" w:cs="Times New Roman" w:hint="eastAsia"/>
              </w:rPr>
              <w:t>率</w:t>
            </w:r>
          </w:p>
        </w:tc>
        <w:tc>
          <w:tcPr>
            <w:tcW w:w="2763" w:type="dxa"/>
          </w:tcPr>
          <w:p w14:paraId="4C236963" w14:textId="77777777" w:rsidR="00870FFA" w:rsidRDefault="00870FFA" w:rsidP="00FA4331">
            <w:pPr>
              <w:spacing w:line="288" w:lineRule="auto"/>
              <w:jc w:val="center"/>
              <w:rPr>
                <w:rFonts w:ascii="Times New Roman" w:hAnsi="Times New Roman" w:cs="Times New Roman"/>
              </w:rPr>
            </w:pPr>
            <w:r>
              <w:rPr>
                <w:rFonts w:ascii="Times New Roman" w:hAnsi="Times New Roman" w:cs="Times New Roman"/>
              </w:rPr>
              <w:t>30</w:t>
            </w:r>
            <w:r w:rsidRPr="000D0114">
              <w:rPr>
                <w:rFonts w:ascii="Times New Roman" w:hAnsi="Times New Roman" w:cs="Times New Roman" w:hint="eastAsia"/>
              </w:rPr>
              <w:t>天期限</w:t>
            </w:r>
            <w:r>
              <w:rPr>
                <w:rFonts w:ascii="Times New Roman" w:hAnsi="Times New Roman" w:cs="Times New Roman" w:hint="eastAsia"/>
              </w:rPr>
              <w:t>年化基准利</w:t>
            </w:r>
            <w:r w:rsidRPr="000D0114">
              <w:rPr>
                <w:rFonts w:ascii="Times New Roman" w:hAnsi="Times New Roman" w:cs="Times New Roman" w:hint="eastAsia"/>
              </w:rPr>
              <w:t>率</w:t>
            </w:r>
          </w:p>
        </w:tc>
        <w:tc>
          <w:tcPr>
            <w:tcW w:w="2764" w:type="dxa"/>
          </w:tcPr>
          <w:p w14:paraId="058EC66C" w14:textId="77777777" w:rsidR="00870FFA" w:rsidRDefault="00870FFA" w:rsidP="00FA4331">
            <w:pPr>
              <w:spacing w:line="288" w:lineRule="auto"/>
              <w:jc w:val="center"/>
              <w:rPr>
                <w:rFonts w:ascii="Times New Roman" w:hAnsi="Times New Roman" w:cs="Times New Roman"/>
              </w:rPr>
            </w:pPr>
            <w:r>
              <w:rPr>
                <w:rFonts w:ascii="Times New Roman" w:hAnsi="Times New Roman" w:cs="Times New Roman" w:hint="eastAsia"/>
              </w:rPr>
              <w:t>期权调整利差</w:t>
            </w:r>
          </w:p>
        </w:tc>
      </w:tr>
      <w:tr w:rsidR="00870FFA" w14:paraId="0C3011AF" w14:textId="77777777" w:rsidTr="00FA4331">
        <w:tc>
          <w:tcPr>
            <w:tcW w:w="2763" w:type="dxa"/>
          </w:tcPr>
          <w:p w14:paraId="3CF84D9C" w14:textId="77777777" w:rsidR="00870FFA" w:rsidRDefault="00870FFA" w:rsidP="00FA4331">
            <w:pPr>
              <w:spacing w:line="288" w:lineRule="auto"/>
              <w:jc w:val="center"/>
              <w:rPr>
                <w:rFonts w:ascii="Times New Roman" w:hAnsi="Times New Roman" w:cs="Times New Roman"/>
              </w:rPr>
            </w:pPr>
            <w:r>
              <w:rPr>
                <w:rFonts w:ascii="Times New Roman" w:hAnsi="Times New Roman" w:cs="Times New Roman"/>
              </w:rPr>
              <w:t>6.4</w:t>
            </w:r>
            <w:r w:rsidRPr="000D0114">
              <w:rPr>
                <w:rFonts w:ascii="Times New Roman" w:hAnsi="Times New Roman" w:cs="Times New Roman" w:hint="eastAsia"/>
              </w:rPr>
              <w:t>%</w:t>
            </w:r>
          </w:p>
        </w:tc>
        <w:tc>
          <w:tcPr>
            <w:tcW w:w="2763" w:type="dxa"/>
          </w:tcPr>
          <w:p w14:paraId="1CC62CB2" w14:textId="77777777" w:rsidR="00870FFA" w:rsidRDefault="00870FFA" w:rsidP="00FA4331">
            <w:pPr>
              <w:spacing w:line="288" w:lineRule="auto"/>
              <w:jc w:val="center"/>
              <w:rPr>
                <w:rFonts w:ascii="Times New Roman" w:hAnsi="Times New Roman" w:cs="Times New Roman"/>
              </w:rPr>
            </w:pPr>
            <w:r>
              <w:rPr>
                <w:rFonts w:ascii="Times New Roman" w:hAnsi="Times New Roman" w:cs="Times New Roman"/>
              </w:rPr>
              <w:t>5.8</w:t>
            </w:r>
            <w:r w:rsidRPr="000D0114">
              <w:rPr>
                <w:rFonts w:ascii="Times New Roman" w:hAnsi="Times New Roman" w:cs="Times New Roman" w:hint="eastAsia"/>
              </w:rPr>
              <w:t>%</w:t>
            </w:r>
          </w:p>
        </w:tc>
        <w:tc>
          <w:tcPr>
            <w:tcW w:w="2764" w:type="dxa"/>
          </w:tcPr>
          <w:p w14:paraId="79AD6607" w14:textId="77777777" w:rsidR="00870FFA" w:rsidRDefault="00870FFA" w:rsidP="00FA4331">
            <w:pPr>
              <w:spacing w:line="288"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w:t>
            </w:r>
          </w:p>
        </w:tc>
      </w:tr>
    </w:tbl>
    <w:p w14:paraId="2B2312DC" w14:textId="1FEE5060" w:rsidR="00870FFA" w:rsidRDefault="00870FFA" w:rsidP="00870FFA">
      <w:pPr>
        <w:spacing w:line="288" w:lineRule="auto"/>
        <w:rPr>
          <w:rFonts w:ascii="Times New Roman" w:hAnsi="Times New Roman" w:cs="Times New Roman"/>
        </w:rPr>
      </w:pPr>
    </w:p>
    <w:p w14:paraId="7B9742CE" w14:textId="4691B9E5" w:rsidR="00870FFA" w:rsidRPr="000D0114" w:rsidRDefault="00870FFA" w:rsidP="00870FFA">
      <w:pPr>
        <w:spacing w:line="288" w:lineRule="auto"/>
        <w:rPr>
          <w:rFonts w:ascii="Times New Roman" w:hAnsi="Times New Roman" w:cs="Times New Roman"/>
        </w:rPr>
      </w:pPr>
      <w:r>
        <w:rPr>
          <w:rFonts w:ascii="Times New Roman" w:hAnsi="Times New Roman" w:cs="Times New Roman" w:hint="eastAsia"/>
        </w:rPr>
        <w:t>则骑乘收益重定价分解如下表所示：</w:t>
      </w:r>
    </w:p>
    <w:tbl>
      <w:tblPr>
        <w:tblStyle w:val="a6"/>
        <w:tblW w:w="0" w:type="auto"/>
        <w:tblLook w:val="04A0" w:firstRow="1" w:lastRow="0" w:firstColumn="1" w:lastColumn="0" w:noHBand="0" w:noVBand="1"/>
      </w:tblPr>
      <w:tblGrid>
        <w:gridCol w:w="3681"/>
        <w:gridCol w:w="4609"/>
      </w:tblGrid>
      <w:tr w:rsidR="00870FFA" w:rsidRPr="000D0114" w14:paraId="7B49EAD4" w14:textId="77777777" w:rsidTr="00FA4331">
        <w:tc>
          <w:tcPr>
            <w:tcW w:w="3681" w:type="dxa"/>
          </w:tcPr>
          <w:p w14:paraId="74EAE493" w14:textId="77777777" w:rsidR="00870FFA" w:rsidRPr="000D0114" w:rsidRDefault="00870FFA" w:rsidP="00FA4331">
            <w:pPr>
              <w:spacing w:line="288" w:lineRule="auto"/>
              <w:jc w:val="center"/>
              <w:rPr>
                <w:rFonts w:ascii="Times New Roman" w:hAnsi="Times New Roman" w:cs="Times New Roman"/>
              </w:rPr>
            </w:pPr>
            <w:r w:rsidRPr="000D0114">
              <w:rPr>
                <w:rFonts w:ascii="Times New Roman" w:hAnsi="Times New Roman" w:cs="Times New Roman" w:hint="eastAsia"/>
              </w:rPr>
              <w:lastRenderedPageBreak/>
              <w:t>字段</w:t>
            </w:r>
          </w:p>
        </w:tc>
        <w:tc>
          <w:tcPr>
            <w:tcW w:w="4609" w:type="dxa"/>
          </w:tcPr>
          <w:p w14:paraId="724FD276" w14:textId="77777777" w:rsidR="00870FFA" w:rsidRPr="000D0114" w:rsidRDefault="00870FFA" w:rsidP="00FA4331">
            <w:pPr>
              <w:spacing w:line="288" w:lineRule="auto"/>
              <w:jc w:val="center"/>
              <w:rPr>
                <w:rFonts w:ascii="Times New Roman" w:hAnsi="Times New Roman" w:cs="Times New Roman"/>
              </w:rPr>
            </w:pPr>
            <w:r w:rsidRPr="000D0114">
              <w:rPr>
                <w:rFonts w:ascii="Times New Roman" w:hAnsi="Times New Roman" w:cs="Times New Roman" w:hint="eastAsia"/>
              </w:rPr>
              <w:t>计算结果</w:t>
            </w:r>
          </w:p>
        </w:tc>
      </w:tr>
      <w:tr w:rsidR="00870FFA" w:rsidRPr="000D0114" w14:paraId="26B0EC30" w14:textId="77777777" w:rsidTr="00FA4331">
        <w:tc>
          <w:tcPr>
            <w:tcW w:w="3681" w:type="dxa"/>
          </w:tcPr>
          <w:p w14:paraId="5DC2D1DB" w14:textId="77777777" w:rsidR="00870FFA" w:rsidRPr="000D0114" w:rsidRDefault="00870FFA" w:rsidP="00FA4331">
            <w:pPr>
              <w:spacing w:line="288" w:lineRule="auto"/>
              <w:jc w:val="center"/>
              <w:rPr>
                <w:rFonts w:ascii="Times New Roman" w:hAnsi="Times New Roman" w:cs="Times New Roman"/>
              </w:rPr>
            </w:pPr>
            <w:r w:rsidRPr="000D0114">
              <w:rPr>
                <w:rFonts w:ascii="Times New Roman" w:hAnsi="Times New Roman" w:cs="Times New Roman" w:hint="eastAsia"/>
              </w:rPr>
              <w:t>到期日全价</w:t>
            </w:r>
          </w:p>
        </w:tc>
        <w:tc>
          <w:tcPr>
            <w:tcW w:w="4609" w:type="dxa"/>
          </w:tcPr>
          <w:p w14:paraId="15F9AEBB" w14:textId="77777777" w:rsidR="00870FFA" w:rsidRDefault="00870FFA" w:rsidP="00FA4331">
            <w:pPr>
              <w:spacing w:line="288" w:lineRule="auto"/>
              <w:rPr>
                <w:rFonts w:ascii="Times New Roman" w:hAnsi="Times New Roman" w:cs="Times New Roman"/>
              </w:rPr>
            </w:pPr>
            <m:oMathPara>
              <m:oMath>
                <m:r>
                  <w:rPr>
                    <w:rFonts w:ascii="Cambria Math" w:hAnsi="Cambria Math" w:cs="Times New Roman"/>
                  </w:rPr>
                  <m:t>100+100∙12%=112</m:t>
                </m:r>
                <m:r>
                  <m:rPr>
                    <m:sty m:val="p"/>
                  </m:rPr>
                  <w:rPr>
                    <w:rFonts w:ascii="Cambria Math" w:hAnsi="Cambria Math" w:cs="Times New Roman" w:hint="eastAsia"/>
                  </w:rPr>
                  <m:t>元</m:t>
                </m:r>
              </m:oMath>
            </m:oMathPara>
          </w:p>
        </w:tc>
      </w:tr>
      <w:tr w:rsidR="00870FFA" w:rsidRPr="000D0114" w14:paraId="04657816" w14:textId="77777777" w:rsidTr="00FA4331">
        <w:tc>
          <w:tcPr>
            <w:tcW w:w="3681" w:type="dxa"/>
          </w:tcPr>
          <w:p w14:paraId="6C61C660" w14:textId="77777777" w:rsidR="00870FFA" w:rsidRPr="000D0114" w:rsidRDefault="00870FFA" w:rsidP="00FA4331">
            <w:pPr>
              <w:spacing w:line="288" w:lineRule="auto"/>
              <w:jc w:val="center"/>
              <w:rPr>
                <w:rFonts w:ascii="Times New Roman" w:hAnsi="Times New Roman" w:cs="Times New Roman"/>
              </w:rPr>
            </w:pPr>
            <w:r>
              <w:rPr>
                <w:rFonts w:ascii="Times New Roman" w:hAnsi="Times New Roman" w:cs="Times New Roman" w:hint="eastAsia"/>
              </w:rPr>
              <w:t>前一天日终全价</w:t>
            </w:r>
          </w:p>
        </w:tc>
        <w:tc>
          <w:tcPr>
            <w:tcW w:w="4609" w:type="dxa"/>
          </w:tcPr>
          <w:p w14:paraId="7E044203" w14:textId="77777777" w:rsidR="00870FFA" w:rsidRPr="000D0114" w:rsidRDefault="000D7317" w:rsidP="00FA4331">
            <w:pPr>
              <w:spacing w:line="288"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100</m:t>
                    </m:r>
                    <m:r>
                      <w:rPr>
                        <w:rFonts w:ascii="Cambria Math" w:hAnsi="Cambria Math" w:cs="Times New Roman" w:hint="eastAsia"/>
                      </w:rPr>
                      <m:t>+</m:t>
                    </m:r>
                    <m:r>
                      <w:rPr>
                        <w:rFonts w:ascii="Cambria Math" w:hAnsi="Cambria Math" w:cs="Times New Roman"/>
                      </w:rPr>
                      <m:t>12</m:t>
                    </m:r>
                  </m:num>
                  <m:den>
                    <m:d>
                      <m:dPr>
                        <m:begChr m:val="["/>
                        <m:endChr m:val="]"/>
                        <m:ctrlPr>
                          <w:rPr>
                            <w:rFonts w:ascii="Cambria Math" w:hAnsi="Cambria Math" w:cs="Times New Roman"/>
                            <w:i/>
                          </w:rPr>
                        </m:ctrlPr>
                      </m:dPr>
                      <m:e>
                        <m:r>
                          <w:rPr>
                            <w:rFonts w:ascii="Cambria Math" w:hAnsi="Cambria Math" w:cs="Times New Roman"/>
                          </w:rPr>
                          <m:t>1+</m:t>
                        </m:r>
                        <m:d>
                          <m:dPr>
                            <m:ctrlPr>
                              <w:rPr>
                                <w:rFonts w:ascii="Cambria Math" w:hAnsi="Cambria Math" w:cs="Times New Roman"/>
                                <w:i/>
                              </w:rPr>
                            </m:ctrlPr>
                          </m:dPr>
                          <m:e>
                            <m:r>
                              <w:rPr>
                                <w:rFonts w:ascii="Cambria Math" w:hAnsi="Cambria Math" w:cs="Times New Roman"/>
                              </w:rPr>
                              <m:t>6.4%+0.6%</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31</m:t>
                            </m:r>
                          </m:num>
                          <m:den>
                            <m:r>
                              <w:rPr>
                                <w:rFonts w:ascii="Cambria Math" w:hAnsi="Cambria Math" w:cs="Times New Roman"/>
                              </w:rPr>
                              <m:t>360</m:t>
                            </m:r>
                          </m:den>
                        </m:f>
                      </m:e>
                    </m:d>
                  </m:den>
                </m:f>
                <m:r>
                  <w:rPr>
                    <w:rFonts w:ascii="Cambria Math" w:hAnsi="Cambria Math" w:cs="Times New Roman"/>
                  </w:rPr>
                  <m:t>=111.33</m:t>
                </m:r>
                <m:r>
                  <m:rPr>
                    <m:sty m:val="p"/>
                  </m:rPr>
                  <w:rPr>
                    <w:rFonts w:ascii="Cambria Math" w:hAnsi="Cambria Math" w:cs="Times New Roman" w:hint="eastAsia"/>
                  </w:rPr>
                  <m:t>元</m:t>
                </m:r>
              </m:oMath>
            </m:oMathPara>
          </w:p>
        </w:tc>
      </w:tr>
      <w:tr w:rsidR="00870FFA" w:rsidRPr="000D0114" w14:paraId="0B8F7D28" w14:textId="77777777" w:rsidTr="00FA4331">
        <w:tc>
          <w:tcPr>
            <w:tcW w:w="3681" w:type="dxa"/>
          </w:tcPr>
          <w:p w14:paraId="43BC955F" w14:textId="77777777" w:rsidR="00870FFA" w:rsidRPr="000D0114" w:rsidRDefault="00870FFA" w:rsidP="00FA4331">
            <w:pPr>
              <w:spacing w:line="288" w:lineRule="auto"/>
              <w:jc w:val="center"/>
              <w:rPr>
                <w:rFonts w:ascii="Times New Roman" w:hAnsi="Times New Roman" w:cs="Times New Roman"/>
              </w:rPr>
            </w:pPr>
            <w:r w:rsidRPr="000D0114">
              <w:rPr>
                <w:rFonts w:ascii="Times New Roman" w:hAnsi="Times New Roman" w:cs="Times New Roman" w:hint="eastAsia"/>
              </w:rPr>
              <w:t>骑乘调整全价</w:t>
            </w:r>
            <w:r w:rsidRPr="000D0114">
              <w:rPr>
                <w:rFonts w:ascii="Times New Roman" w:hAnsi="Times New Roman" w:cs="Times New Roman" w:hint="eastAsia"/>
                <w:vertAlign w:val="superscript"/>
              </w:rPr>
              <w:t>(1</w:t>
            </w:r>
            <w:r w:rsidRPr="000D0114">
              <w:rPr>
                <w:rFonts w:ascii="Times New Roman" w:hAnsi="Times New Roman" w:cs="Times New Roman"/>
                <w:vertAlign w:val="superscript"/>
              </w:rPr>
              <w:t>)</w:t>
            </w:r>
            <w:r w:rsidRPr="000D0114">
              <w:rPr>
                <w:rFonts w:ascii="Times New Roman" w:hAnsi="Times New Roman" w:cs="Times New Roman" w:hint="eastAsia"/>
              </w:rPr>
              <w:t>（字段</w:t>
            </w:r>
            <w:r>
              <w:rPr>
                <w:rFonts w:ascii="Times New Roman" w:hAnsi="Times New Roman" w:cs="Times New Roman"/>
              </w:rPr>
              <w:t>4</w:t>
            </w:r>
            <w:r>
              <w:rPr>
                <w:rFonts w:ascii="Times New Roman" w:hAnsi="Times New Roman" w:cs="Times New Roman" w:hint="eastAsia"/>
              </w:rPr>
              <w:t>.</w:t>
            </w:r>
            <w:r>
              <w:rPr>
                <w:rFonts w:ascii="Times New Roman" w:hAnsi="Times New Roman" w:cs="Times New Roman"/>
              </w:rPr>
              <w:t>3</w:t>
            </w:r>
            <w:r w:rsidRPr="000D0114">
              <w:rPr>
                <w:rFonts w:ascii="Times New Roman" w:hAnsi="Times New Roman" w:cs="Times New Roman" w:hint="eastAsia"/>
              </w:rPr>
              <w:t>）</w:t>
            </w:r>
          </w:p>
        </w:tc>
        <w:tc>
          <w:tcPr>
            <w:tcW w:w="4609" w:type="dxa"/>
          </w:tcPr>
          <w:p w14:paraId="34BB2BE3" w14:textId="77777777" w:rsidR="00870FFA" w:rsidRPr="000D0114" w:rsidRDefault="000D7317" w:rsidP="00FA4331">
            <w:pPr>
              <w:spacing w:line="288"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100</m:t>
                    </m:r>
                    <m:r>
                      <w:rPr>
                        <w:rFonts w:ascii="Cambria Math" w:hAnsi="Cambria Math" w:cs="Times New Roman" w:hint="eastAsia"/>
                      </w:rPr>
                      <m:t>+</m:t>
                    </m:r>
                    <m:r>
                      <w:rPr>
                        <w:rFonts w:ascii="Cambria Math" w:hAnsi="Cambria Math" w:cs="Times New Roman"/>
                      </w:rPr>
                      <m:t>12</m:t>
                    </m:r>
                  </m:num>
                  <m:den>
                    <m:d>
                      <m:dPr>
                        <m:begChr m:val="["/>
                        <m:endChr m:val="]"/>
                        <m:ctrlPr>
                          <w:rPr>
                            <w:rFonts w:ascii="Cambria Math" w:hAnsi="Cambria Math" w:cs="Times New Roman"/>
                            <w:i/>
                          </w:rPr>
                        </m:ctrlPr>
                      </m:dPr>
                      <m:e>
                        <m:r>
                          <w:rPr>
                            <w:rFonts w:ascii="Cambria Math" w:hAnsi="Cambria Math" w:cs="Times New Roman"/>
                          </w:rPr>
                          <m:t>1+</m:t>
                        </m:r>
                        <m:d>
                          <m:dPr>
                            <m:ctrlPr>
                              <w:rPr>
                                <w:rFonts w:ascii="Cambria Math" w:hAnsi="Cambria Math" w:cs="Times New Roman"/>
                                <w:i/>
                              </w:rPr>
                            </m:ctrlPr>
                          </m:dPr>
                          <m:e>
                            <m:r>
                              <w:rPr>
                                <w:rFonts w:ascii="Cambria Math" w:hAnsi="Cambria Math" w:cs="Times New Roman"/>
                              </w:rPr>
                              <m:t>5.8%+0.6%</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30</m:t>
                            </m:r>
                          </m:num>
                          <m:den>
                            <m:r>
                              <w:rPr>
                                <w:rFonts w:ascii="Cambria Math" w:hAnsi="Cambria Math" w:cs="Times New Roman"/>
                              </w:rPr>
                              <m:t>360</m:t>
                            </m:r>
                          </m:den>
                        </m:f>
                      </m:e>
                    </m:d>
                  </m:den>
                </m:f>
                <m:r>
                  <w:rPr>
                    <w:rFonts w:ascii="Cambria Math" w:hAnsi="Cambria Math" w:cs="Times New Roman"/>
                  </w:rPr>
                  <m:t>=111.39</m:t>
                </m:r>
                <m:r>
                  <m:rPr>
                    <m:sty m:val="p"/>
                  </m:rPr>
                  <w:rPr>
                    <w:rFonts w:ascii="Cambria Math" w:hAnsi="Cambria Math" w:cs="Times New Roman" w:hint="eastAsia"/>
                  </w:rPr>
                  <m:t>元</m:t>
                </m:r>
              </m:oMath>
            </m:oMathPara>
          </w:p>
        </w:tc>
      </w:tr>
      <w:tr w:rsidR="00870FFA" w:rsidRPr="000D0114" w14:paraId="1290FDB9" w14:textId="77777777" w:rsidTr="00FA4331">
        <w:tc>
          <w:tcPr>
            <w:tcW w:w="3681" w:type="dxa"/>
          </w:tcPr>
          <w:p w14:paraId="1AC12B45" w14:textId="77777777" w:rsidR="00870FFA" w:rsidRPr="000D0114" w:rsidRDefault="00870FFA" w:rsidP="00FA4331">
            <w:pPr>
              <w:spacing w:line="288" w:lineRule="auto"/>
              <w:jc w:val="center"/>
              <w:rPr>
                <w:rFonts w:ascii="Times New Roman" w:hAnsi="Times New Roman" w:cs="Times New Roman"/>
              </w:rPr>
            </w:pPr>
            <w:r w:rsidRPr="000D0114">
              <w:rPr>
                <w:rFonts w:ascii="Times New Roman" w:hAnsi="Times New Roman" w:cs="Times New Roman" w:hint="eastAsia"/>
              </w:rPr>
              <w:t>面值回归调整全价</w:t>
            </w:r>
            <w:r w:rsidRPr="000D0114">
              <w:rPr>
                <w:rFonts w:ascii="Times New Roman" w:hAnsi="Times New Roman" w:cs="Times New Roman" w:hint="eastAsia"/>
                <w:vertAlign w:val="superscript"/>
              </w:rPr>
              <w:t>(</w:t>
            </w:r>
            <w:r w:rsidRPr="000D0114">
              <w:rPr>
                <w:rFonts w:ascii="Times New Roman" w:hAnsi="Times New Roman" w:cs="Times New Roman"/>
                <w:vertAlign w:val="superscript"/>
              </w:rPr>
              <w:t>2)</w:t>
            </w:r>
            <w:r w:rsidRPr="000D0114">
              <w:rPr>
                <w:rFonts w:ascii="Times New Roman" w:hAnsi="Times New Roman" w:cs="Times New Roman" w:hint="eastAsia"/>
              </w:rPr>
              <w:t>（字段</w:t>
            </w:r>
            <w:r>
              <w:rPr>
                <w:rFonts w:ascii="Times New Roman" w:hAnsi="Times New Roman" w:cs="Times New Roman"/>
              </w:rPr>
              <w:t>4</w:t>
            </w:r>
            <w:r>
              <w:rPr>
                <w:rFonts w:ascii="Times New Roman" w:hAnsi="Times New Roman" w:cs="Times New Roman" w:hint="eastAsia"/>
              </w:rPr>
              <w:t>.</w:t>
            </w:r>
            <w:r>
              <w:rPr>
                <w:rFonts w:ascii="Times New Roman" w:hAnsi="Times New Roman" w:cs="Times New Roman"/>
              </w:rPr>
              <w:t>4</w:t>
            </w:r>
            <w:r w:rsidRPr="000D0114">
              <w:rPr>
                <w:rFonts w:ascii="Times New Roman" w:hAnsi="Times New Roman" w:cs="Times New Roman" w:hint="eastAsia"/>
              </w:rPr>
              <w:t>）</w:t>
            </w:r>
          </w:p>
        </w:tc>
        <w:tc>
          <w:tcPr>
            <w:tcW w:w="4609" w:type="dxa"/>
          </w:tcPr>
          <w:p w14:paraId="7FA5B155" w14:textId="77777777" w:rsidR="00870FFA" w:rsidRPr="000D0114" w:rsidRDefault="000D7317" w:rsidP="00FA4331">
            <w:pPr>
              <w:spacing w:line="288"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100</m:t>
                    </m:r>
                    <m:r>
                      <w:rPr>
                        <w:rFonts w:ascii="Cambria Math" w:hAnsi="Cambria Math" w:cs="Times New Roman" w:hint="eastAsia"/>
                      </w:rPr>
                      <m:t>+</m:t>
                    </m:r>
                    <m:r>
                      <w:rPr>
                        <w:rFonts w:ascii="Cambria Math" w:hAnsi="Cambria Math" w:cs="Times New Roman"/>
                      </w:rPr>
                      <m:t>12</m:t>
                    </m:r>
                  </m:num>
                  <m:den>
                    <m:d>
                      <m:dPr>
                        <m:begChr m:val="["/>
                        <m:endChr m:val="]"/>
                        <m:ctrlPr>
                          <w:rPr>
                            <w:rFonts w:ascii="Cambria Math" w:hAnsi="Cambria Math" w:cs="Times New Roman"/>
                            <w:i/>
                          </w:rPr>
                        </m:ctrlPr>
                      </m:dPr>
                      <m:e>
                        <m:r>
                          <w:rPr>
                            <w:rFonts w:ascii="Cambria Math" w:hAnsi="Cambria Math" w:cs="Times New Roman"/>
                          </w:rPr>
                          <m:t>1+</m:t>
                        </m:r>
                        <m:d>
                          <m:dPr>
                            <m:ctrlPr>
                              <w:rPr>
                                <w:rFonts w:ascii="Cambria Math" w:hAnsi="Cambria Math" w:cs="Times New Roman"/>
                                <w:i/>
                              </w:rPr>
                            </m:ctrlPr>
                          </m:dPr>
                          <m:e>
                            <m:r>
                              <w:rPr>
                                <w:rFonts w:ascii="Cambria Math" w:hAnsi="Cambria Math" w:cs="Times New Roman"/>
                              </w:rPr>
                              <m:t>6.4%+0.6%</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30</m:t>
                            </m:r>
                          </m:num>
                          <m:den>
                            <m:r>
                              <w:rPr>
                                <w:rFonts w:ascii="Cambria Math" w:hAnsi="Cambria Math" w:cs="Times New Roman"/>
                              </w:rPr>
                              <m:t>360</m:t>
                            </m:r>
                          </m:den>
                        </m:f>
                      </m:e>
                    </m:d>
                  </m:den>
                </m:f>
                <m:r>
                  <w:rPr>
                    <w:rFonts w:ascii="Cambria Math" w:hAnsi="Cambria Math" w:cs="Times New Roman"/>
                  </w:rPr>
                  <m:t>=111.35</m:t>
                </m:r>
                <m:r>
                  <m:rPr>
                    <m:sty m:val="p"/>
                  </m:rPr>
                  <w:rPr>
                    <w:rFonts w:ascii="Cambria Math" w:hAnsi="Cambria Math" w:cs="Times New Roman" w:hint="eastAsia"/>
                  </w:rPr>
                  <m:t>元</m:t>
                </m:r>
              </m:oMath>
            </m:oMathPara>
          </w:p>
        </w:tc>
      </w:tr>
      <w:tr w:rsidR="00870FFA" w:rsidRPr="000D0114" w14:paraId="0A8EF857" w14:textId="77777777" w:rsidTr="00FA4331">
        <w:tc>
          <w:tcPr>
            <w:tcW w:w="3681" w:type="dxa"/>
          </w:tcPr>
          <w:p w14:paraId="5F624ECA" w14:textId="77777777" w:rsidR="00870FFA" w:rsidRPr="000D0114" w:rsidRDefault="00870FFA" w:rsidP="00FA4331">
            <w:pPr>
              <w:spacing w:line="288" w:lineRule="auto"/>
              <w:jc w:val="center"/>
              <w:rPr>
                <w:rFonts w:ascii="Times New Roman" w:hAnsi="Times New Roman" w:cs="Times New Roman"/>
              </w:rPr>
            </w:pPr>
            <w:r w:rsidRPr="000D0114">
              <w:rPr>
                <w:rFonts w:ascii="Times New Roman" w:hAnsi="Times New Roman" w:cs="Times New Roman" w:hint="eastAsia"/>
              </w:rPr>
              <w:t>骑乘收益</w:t>
            </w:r>
            <w:r w:rsidRPr="000D0114">
              <w:rPr>
                <w:rFonts w:ascii="Times New Roman" w:hAnsi="Times New Roman" w:cs="Times New Roman" w:hint="eastAsia"/>
                <w:vertAlign w:val="superscript"/>
              </w:rPr>
              <w:t>(</w:t>
            </w:r>
            <w:r>
              <w:rPr>
                <w:rFonts w:ascii="Times New Roman" w:hAnsi="Times New Roman" w:cs="Times New Roman"/>
                <w:vertAlign w:val="superscript"/>
              </w:rPr>
              <w:t>3</w:t>
            </w:r>
            <w:r w:rsidRPr="000D0114">
              <w:rPr>
                <w:rFonts w:ascii="Times New Roman" w:hAnsi="Times New Roman" w:cs="Times New Roman"/>
                <w:vertAlign w:val="superscript"/>
              </w:rPr>
              <w:t>)</w:t>
            </w:r>
            <w:r w:rsidRPr="000D0114">
              <w:rPr>
                <w:rFonts w:ascii="Times New Roman" w:hAnsi="Times New Roman" w:cs="Times New Roman" w:hint="eastAsia"/>
              </w:rPr>
              <w:t>（字段</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2</w:t>
            </w:r>
            <w:r w:rsidRPr="000D0114">
              <w:rPr>
                <w:rFonts w:ascii="Times New Roman" w:hAnsi="Times New Roman" w:cs="Times New Roman" w:hint="eastAsia"/>
              </w:rPr>
              <w:t>）</w:t>
            </w:r>
          </w:p>
        </w:tc>
        <w:tc>
          <w:tcPr>
            <w:tcW w:w="4609" w:type="dxa"/>
          </w:tcPr>
          <w:p w14:paraId="59757825" w14:textId="77777777" w:rsidR="00870FFA" w:rsidRPr="000D0114" w:rsidRDefault="000D7317" w:rsidP="00FA4331">
            <w:pPr>
              <w:spacing w:line="288"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111.39-111.33</m:t>
                    </m:r>
                  </m:num>
                  <m:den>
                    <m:r>
                      <w:rPr>
                        <w:rFonts w:ascii="Cambria Math" w:hAnsi="Cambria Math" w:cs="Times New Roman"/>
                      </w:rPr>
                      <m:t>111.33</m:t>
                    </m:r>
                  </m:den>
                </m:f>
                <m:r>
                  <w:rPr>
                    <w:rFonts w:ascii="Cambria Math" w:hAnsi="Cambria Math" w:cs="Times New Roman"/>
                  </w:rPr>
                  <m:t>=0.0539%</m:t>
                </m:r>
              </m:oMath>
            </m:oMathPara>
          </w:p>
        </w:tc>
      </w:tr>
      <w:tr w:rsidR="00870FFA" w:rsidRPr="000D0114" w14:paraId="0983C0A1" w14:textId="77777777" w:rsidTr="00FA4331">
        <w:tc>
          <w:tcPr>
            <w:tcW w:w="3681" w:type="dxa"/>
          </w:tcPr>
          <w:p w14:paraId="29D9CD5E" w14:textId="77777777" w:rsidR="00870FFA" w:rsidRPr="000D0114" w:rsidRDefault="00870FFA" w:rsidP="00FA4331">
            <w:pPr>
              <w:spacing w:line="288" w:lineRule="auto"/>
              <w:jc w:val="center"/>
              <w:rPr>
                <w:rFonts w:ascii="Times New Roman" w:hAnsi="Times New Roman" w:cs="Times New Roman"/>
              </w:rPr>
            </w:pPr>
            <w:r>
              <w:rPr>
                <w:rFonts w:ascii="Times New Roman" w:hAnsi="Times New Roman" w:cs="Times New Roman" w:hint="eastAsia"/>
              </w:rPr>
              <w:t>票息</w:t>
            </w:r>
            <w:r w:rsidRPr="000D0114">
              <w:rPr>
                <w:rFonts w:ascii="Times New Roman" w:hAnsi="Times New Roman" w:cs="Times New Roman" w:hint="eastAsia"/>
              </w:rPr>
              <w:t>收益（字段</w:t>
            </w:r>
            <w:r>
              <w:rPr>
                <w:rFonts w:ascii="Times New Roman" w:hAnsi="Times New Roman" w:cs="Times New Roman" w:hint="eastAsia"/>
              </w:rPr>
              <w:t>3.</w:t>
            </w:r>
            <w:r>
              <w:rPr>
                <w:rFonts w:ascii="Times New Roman" w:hAnsi="Times New Roman" w:cs="Times New Roman"/>
              </w:rPr>
              <w:t>7</w:t>
            </w:r>
            <w:r w:rsidRPr="000D0114">
              <w:rPr>
                <w:rFonts w:ascii="Times New Roman" w:hAnsi="Times New Roman" w:cs="Times New Roman" w:hint="eastAsia"/>
              </w:rPr>
              <w:t>）</w:t>
            </w:r>
          </w:p>
        </w:tc>
        <w:tc>
          <w:tcPr>
            <w:tcW w:w="4609" w:type="dxa"/>
          </w:tcPr>
          <w:p w14:paraId="23A845A0" w14:textId="77777777" w:rsidR="00870FFA" w:rsidRPr="000D0114" w:rsidRDefault="000D7317" w:rsidP="00FA4331">
            <w:pPr>
              <w:spacing w:line="288"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12%∙</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360</m:t>
                        </m:r>
                      </m:den>
                    </m:f>
                  </m:num>
                  <m:den>
                    <m:r>
                      <w:rPr>
                        <w:rFonts w:ascii="Cambria Math" w:hAnsi="Cambria Math" w:cs="Times New Roman"/>
                      </w:rPr>
                      <m:t>111.33</m:t>
                    </m:r>
                  </m:den>
                </m:f>
                <m:r>
                  <w:rPr>
                    <w:rFonts w:ascii="Cambria Math" w:hAnsi="Cambria Math" w:cs="Times New Roman"/>
                  </w:rPr>
                  <m:t>=0.0299%</m:t>
                </m:r>
              </m:oMath>
            </m:oMathPara>
          </w:p>
        </w:tc>
      </w:tr>
      <w:tr w:rsidR="00870FFA" w:rsidRPr="000D0114" w14:paraId="1CA2BA16" w14:textId="77777777" w:rsidTr="00FA4331">
        <w:tc>
          <w:tcPr>
            <w:tcW w:w="3681" w:type="dxa"/>
          </w:tcPr>
          <w:p w14:paraId="1E818821" w14:textId="77777777" w:rsidR="00870FFA" w:rsidRPr="000D0114" w:rsidRDefault="00870FFA" w:rsidP="00FA4331">
            <w:pPr>
              <w:spacing w:line="288" w:lineRule="auto"/>
              <w:jc w:val="center"/>
              <w:rPr>
                <w:rFonts w:ascii="Times New Roman" w:hAnsi="Times New Roman" w:cs="Times New Roman"/>
              </w:rPr>
            </w:pPr>
            <w:r w:rsidRPr="000D0114">
              <w:rPr>
                <w:rFonts w:ascii="Times New Roman" w:hAnsi="Times New Roman" w:cs="Times New Roman" w:hint="eastAsia"/>
              </w:rPr>
              <w:t>沿曲线滚动收益（字段</w:t>
            </w:r>
            <w:r>
              <w:rPr>
                <w:rFonts w:ascii="Times New Roman" w:hAnsi="Times New Roman" w:cs="Times New Roman" w:hint="eastAsia"/>
              </w:rPr>
              <w:t>3.</w:t>
            </w:r>
            <w:r>
              <w:rPr>
                <w:rFonts w:ascii="Times New Roman" w:hAnsi="Times New Roman" w:cs="Times New Roman"/>
              </w:rPr>
              <w:t>8</w:t>
            </w:r>
            <w:r w:rsidRPr="000D0114">
              <w:rPr>
                <w:rFonts w:ascii="Times New Roman" w:hAnsi="Times New Roman" w:cs="Times New Roman" w:hint="eastAsia"/>
              </w:rPr>
              <w:t>）</w:t>
            </w:r>
          </w:p>
        </w:tc>
        <w:tc>
          <w:tcPr>
            <w:tcW w:w="4609" w:type="dxa"/>
          </w:tcPr>
          <w:p w14:paraId="6A5010D5" w14:textId="77777777" w:rsidR="00870FFA" w:rsidRPr="000D0114" w:rsidRDefault="000D7317" w:rsidP="00FA4331">
            <w:pPr>
              <w:spacing w:line="288"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111.39-111.35</m:t>
                    </m:r>
                  </m:num>
                  <m:den>
                    <m:r>
                      <w:rPr>
                        <w:rFonts w:ascii="Cambria Math" w:hAnsi="Cambria Math" w:cs="Times New Roman"/>
                      </w:rPr>
                      <m:t>111.33</m:t>
                    </m:r>
                  </m:den>
                </m:f>
                <m:r>
                  <w:rPr>
                    <w:rFonts w:ascii="Cambria Math" w:hAnsi="Cambria Math" w:cs="Times New Roman"/>
                  </w:rPr>
                  <m:t>=0.0359%</m:t>
                </m:r>
              </m:oMath>
            </m:oMathPara>
          </w:p>
        </w:tc>
      </w:tr>
      <w:tr w:rsidR="00870FFA" w:rsidRPr="000D0114" w14:paraId="5DC00974" w14:textId="77777777" w:rsidTr="00FA4331">
        <w:tc>
          <w:tcPr>
            <w:tcW w:w="3681" w:type="dxa"/>
          </w:tcPr>
          <w:p w14:paraId="29C99764" w14:textId="77777777" w:rsidR="00870FFA" w:rsidRPr="000D0114" w:rsidRDefault="00870FFA" w:rsidP="00FA4331">
            <w:pPr>
              <w:spacing w:line="288" w:lineRule="auto"/>
              <w:jc w:val="center"/>
              <w:rPr>
                <w:rFonts w:ascii="Times New Roman" w:hAnsi="Times New Roman" w:cs="Times New Roman"/>
              </w:rPr>
            </w:pPr>
            <w:r w:rsidRPr="000D0114">
              <w:rPr>
                <w:rFonts w:ascii="Times New Roman" w:hAnsi="Times New Roman" w:cs="Times New Roman" w:hint="eastAsia"/>
              </w:rPr>
              <w:t>面值回归收益</w:t>
            </w:r>
            <w:r w:rsidRPr="000D0114">
              <w:rPr>
                <w:rFonts w:ascii="Times New Roman" w:hAnsi="Times New Roman" w:cs="Times New Roman" w:hint="eastAsia"/>
                <w:vertAlign w:val="superscript"/>
              </w:rPr>
              <w:t>(</w:t>
            </w:r>
            <w:r w:rsidRPr="000D0114">
              <w:rPr>
                <w:rFonts w:ascii="Times New Roman" w:hAnsi="Times New Roman" w:cs="Times New Roman"/>
                <w:vertAlign w:val="superscript"/>
              </w:rPr>
              <w:t>2)</w:t>
            </w:r>
            <w:r w:rsidRPr="000D0114">
              <w:rPr>
                <w:rFonts w:ascii="Times New Roman" w:hAnsi="Times New Roman" w:cs="Times New Roman" w:hint="eastAsia"/>
              </w:rPr>
              <w:t>（字段</w:t>
            </w:r>
            <w:r>
              <w:rPr>
                <w:rFonts w:ascii="Times New Roman" w:hAnsi="Times New Roman" w:cs="Times New Roman" w:hint="eastAsia"/>
              </w:rPr>
              <w:t>3.</w:t>
            </w:r>
            <w:r>
              <w:rPr>
                <w:rFonts w:ascii="Times New Roman" w:hAnsi="Times New Roman" w:cs="Times New Roman"/>
              </w:rPr>
              <w:t>9</w:t>
            </w:r>
            <w:r w:rsidRPr="000D0114">
              <w:rPr>
                <w:rFonts w:ascii="Times New Roman" w:hAnsi="Times New Roman" w:cs="Times New Roman" w:hint="eastAsia"/>
              </w:rPr>
              <w:t>）</w:t>
            </w:r>
          </w:p>
        </w:tc>
        <w:tc>
          <w:tcPr>
            <w:tcW w:w="4609" w:type="dxa"/>
          </w:tcPr>
          <w:p w14:paraId="35C1900D" w14:textId="77777777" w:rsidR="00870FFA" w:rsidRPr="000D0114" w:rsidRDefault="00870FFA" w:rsidP="00FA4331">
            <w:pPr>
              <w:spacing w:line="288" w:lineRule="auto"/>
              <w:rPr>
                <w:rFonts w:ascii="Times New Roman" w:hAnsi="Times New Roman" w:cs="Times New Roman"/>
              </w:rPr>
            </w:pPr>
            <m:oMathPara>
              <m:oMath>
                <m:r>
                  <w:rPr>
                    <w:rFonts w:ascii="Cambria Math" w:hAnsi="Cambria Math" w:cs="Times New Roman"/>
                  </w:rPr>
                  <m:t>0.0539%-0.0299%-0.0359%=-0.0119%</m:t>
                </m:r>
              </m:oMath>
            </m:oMathPara>
          </w:p>
        </w:tc>
      </w:tr>
      <w:tr w:rsidR="00870FFA" w:rsidRPr="003E519B" w14:paraId="1933812D" w14:textId="77777777" w:rsidTr="00FA4331">
        <w:tc>
          <w:tcPr>
            <w:tcW w:w="8290" w:type="dxa"/>
            <w:gridSpan w:val="2"/>
          </w:tcPr>
          <w:p w14:paraId="2B3792F7" w14:textId="77777777" w:rsidR="00870FFA" w:rsidRPr="00164CCF" w:rsidRDefault="00870FFA" w:rsidP="00FA4331">
            <w:pPr>
              <w:spacing w:line="288" w:lineRule="auto"/>
              <w:rPr>
                <w:rFonts w:ascii="Times New Roman" w:hAnsi="Times New Roman" w:cs="Times New Roman"/>
                <w:sz w:val="18"/>
                <w:szCs w:val="18"/>
              </w:rPr>
            </w:pPr>
            <w:r w:rsidRPr="00164CCF">
              <w:rPr>
                <w:rFonts w:ascii="Times New Roman" w:hAnsi="Times New Roman" w:cs="Times New Roman" w:hint="eastAsia"/>
                <w:sz w:val="18"/>
                <w:szCs w:val="18"/>
              </w:rPr>
              <w:t>备注：</w:t>
            </w:r>
          </w:p>
          <w:p w14:paraId="0E0DCFD2" w14:textId="77777777" w:rsidR="00870FFA" w:rsidRPr="00164CCF" w:rsidRDefault="00870FFA" w:rsidP="00FA4331">
            <w:pPr>
              <w:spacing w:line="288" w:lineRule="auto"/>
              <w:rPr>
                <w:rFonts w:ascii="Times New Roman" w:hAnsi="Times New Roman" w:cs="Times New Roman"/>
                <w:i/>
                <w:sz w:val="18"/>
                <w:szCs w:val="18"/>
              </w:rPr>
            </w:pPr>
            <w:r w:rsidRPr="00164CCF">
              <w:rPr>
                <w:rFonts w:ascii="Times New Roman" w:hAnsi="Times New Roman" w:cs="Times New Roman"/>
                <w:i/>
                <w:sz w:val="18"/>
                <w:szCs w:val="18"/>
              </w:rPr>
              <w:t>（</w:t>
            </w:r>
            <w:r w:rsidRPr="00164CCF">
              <w:rPr>
                <w:rFonts w:ascii="Times New Roman" w:hAnsi="Times New Roman" w:cs="Times New Roman"/>
                <w:i/>
                <w:sz w:val="18"/>
                <w:szCs w:val="18"/>
              </w:rPr>
              <w:t>1</w:t>
            </w:r>
            <w:r w:rsidRPr="00164CCF">
              <w:rPr>
                <w:rFonts w:ascii="Times New Roman" w:hAnsi="Times New Roman" w:cs="Times New Roman"/>
                <w:i/>
                <w:sz w:val="18"/>
                <w:szCs w:val="18"/>
              </w:rPr>
              <w:t>）</w:t>
            </w:r>
            <w:r w:rsidRPr="00164CCF">
              <w:rPr>
                <w:rFonts w:ascii="Times New Roman" w:hAnsi="Times New Roman" w:cs="Times New Roman" w:hint="eastAsia"/>
                <w:i/>
                <w:sz w:val="18"/>
                <w:szCs w:val="18"/>
              </w:rPr>
              <w:t>使用</w:t>
            </w:r>
            <w:r w:rsidRPr="00164CCF">
              <w:rPr>
                <w:rFonts w:ascii="Times New Roman" w:hAnsi="Times New Roman" w:cs="Times New Roman" w:hint="eastAsia"/>
                <w:i/>
                <w:sz w:val="18"/>
                <w:szCs w:val="18"/>
                <w:u w:val="single"/>
              </w:rPr>
              <w:t>1</w:t>
            </w:r>
            <w:r w:rsidRPr="00164CCF">
              <w:rPr>
                <w:rFonts w:ascii="Times New Roman" w:hAnsi="Times New Roman" w:cs="Times New Roman"/>
                <w:i/>
                <w:sz w:val="18"/>
                <w:szCs w:val="18"/>
                <w:u w:val="single"/>
              </w:rPr>
              <w:t>1</w:t>
            </w:r>
            <w:r w:rsidRPr="00164CCF">
              <w:rPr>
                <w:rFonts w:ascii="Times New Roman" w:hAnsi="Times New Roman" w:cs="Times New Roman" w:hint="eastAsia"/>
                <w:i/>
                <w:sz w:val="18"/>
                <w:szCs w:val="18"/>
                <w:u w:val="single"/>
              </w:rPr>
              <w:t>月</w:t>
            </w:r>
            <w:r w:rsidRPr="00164CCF">
              <w:rPr>
                <w:rFonts w:ascii="Times New Roman" w:hAnsi="Times New Roman" w:cs="Times New Roman"/>
                <w:i/>
                <w:sz w:val="18"/>
                <w:szCs w:val="18"/>
                <w:u w:val="single"/>
              </w:rPr>
              <w:t>3</w:t>
            </w:r>
            <w:r w:rsidRPr="00164CCF">
              <w:rPr>
                <w:rFonts w:ascii="Times New Roman" w:hAnsi="Times New Roman" w:cs="Times New Roman" w:hint="eastAsia"/>
                <w:i/>
                <w:sz w:val="18"/>
                <w:szCs w:val="18"/>
                <w:u w:val="single"/>
              </w:rPr>
              <w:t>0</w:t>
            </w:r>
            <w:r w:rsidRPr="00164CCF">
              <w:rPr>
                <w:rFonts w:ascii="Times New Roman" w:hAnsi="Times New Roman" w:cs="Times New Roman" w:hint="eastAsia"/>
                <w:i/>
                <w:sz w:val="18"/>
                <w:szCs w:val="18"/>
                <w:u w:val="single"/>
              </w:rPr>
              <w:t>日的</w:t>
            </w:r>
            <w:r w:rsidRPr="00164CCF">
              <w:rPr>
                <w:rFonts w:ascii="Times New Roman" w:hAnsi="Times New Roman" w:cs="Times New Roman"/>
                <w:i/>
                <w:sz w:val="18"/>
                <w:szCs w:val="18"/>
                <w:u w:val="single"/>
              </w:rPr>
              <w:t>30</w:t>
            </w:r>
            <w:r w:rsidRPr="00164CCF">
              <w:rPr>
                <w:rFonts w:ascii="Times New Roman" w:hAnsi="Times New Roman" w:cs="Times New Roman" w:hint="eastAsia"/>
                <w:i/>
                <w:sz w:val="18"/>
                <w:szCs w:val="18"/>
                <w:u w:val="single"/>
              </w:rPr>
              <w:t>天期限年化利率</w:t>
            </w:r>
            <w:r w:rsidRPr="00164CCF">
              <w:rPr>
                <w:rFonts w:ascii="Times New Roman" w:hAnsi="Times New Roman" w:cs="Times New Roman" w:hint="eastAsia"/>
                <w:i/>
                <w:sz w:val="18"/>
                <w:szCs w:val="18"/>
              </w:rPr>
              <w:t>和期权调整利差进行重定价计算</w:t>
            </w:r>
          </w:p>
          <w:p w14:paraId="42EA66B5" w14:textId="77777777" w:rsidR="00870FFA" w:rsidRPr="00164CCF" w:rsidRDefault="00870FFA" w:rsidP="00FA4331">
            <w:pPr>
              <w:spacing w:line="288" w:lineRule="auto"/>
              <w:rPr>
                <w:rFonts w:ascii="Times New Roman" w:hAnsi="Times New Roman" w:cs="Times New Roman"/>
                <w:i/>
                <w:sz w:val="18"/>
                <w:szCs w:val="18"/>
              </w:rPr>
            </w:pPr>
            <w:r w:rsidRPr="00164CCF">
              <w:rPr>
                <w:rFonts w:ascii="Times New Roman" w:hAnsi="Times New Roman" w:cs="Times New Roman"/>
                <w:i/>
                <w:sz w:val="18"/>
                <w:szCs w:val="18"/>
              </w:rPr>
              <w:t>（</w:t>
            </w:r>
            <w:r w:rsidRPr="00164CCF">
              <w:rPr>
                <w:rFonts w:ascii="Times New Roman" w:hAnsi="Times New Roman" w:cs="Times New Roman"/>
                <w:i/>
                <w:sz w:val="18"/>
                <w:szCs w:val="18"/>
              </w:rPr>
              <w:t>2</w:t>
            </w:r>
            <w:r w:rsidRPr="00164CCF">
              <w:rPr>
                <w:rFonts w:ascii="Times New Roman" w:hAnsi="Times New Roman" w:cs="Times New Roman"/>
                <w:i/>
                <w:sz w:val="18"/>
                <w:szCs w:val="18"/>
              </w:rPr>
              <w:t>）</w:t>
            </w:r>
            <w:r w:rsidRPr="00164CCF">
              <w:rPr>
                <w:rFonts w:ascii="Times New Roman" w:hAnsi="Times New Roman" w:cs="Times New Roman" w:hint="eastAsia"/>
                <w:i/>
                <w:sz w:val="18"/>
                <w:szCs w:val="18"/>
              </w:rPr>
              <w:t>使用</w:t>
            </w:r>
            <w:r w:rsidRPr="00164CCF">
              <w:rPr>
                <w:rFonts w:ascii="Times New Roman" w:hAnsi="Times New Roman" w:cs="Times New Roman"/>
                <w:i/>
                <w:sz w:val="18"/>
                <w:szCs w:val="18"/>
                <w:u w:val="single"/>
              </w:rPr>
              <w:t>11</w:t>
            </w:r>
            <w:r w:rsidRPr="00164CCF">
              <w:rPr>
                <w:rFonts w:ascii="Times New Roman" w:hAnsi="Times New Roman" w:cs="Times New Roman" w:hint="eastAsia"/>
                <w:i/>
                <w:sz w:val="18"/>
                <w:szCs w:val="18"/>
                <w:u w:val="single"/>
              </w:rPr>
              <w:t>月</w:t>
            </w:r>
            <w:r w:rsidRPr="00164CCF">
              <w:rPr>
                <w:rFonts w:ascii="Times New Roman" w:hAnsi="Times New Roman" w:cs="Times New Roman"/>
                <w:i/>
                <w:sz w:val="18"/>
                <w:szCs w:val="18"/>
                <w:u w:val="single"/>
              </w:rPr>
              <w:t>3</w:t>
            </w:r>
            <w:r w:rsidRPr="00164CCF">
              <w:rPr>
                <w:rFonts w:ascii="Times New Roman" w:hAnsi="Times New Roman" w:cs="Times New Roman" w:hint="eastAsia"/>
                <w:i/>
                <w:sz w:val="18"/>
                <w:szCs w:val="18"/>
                <w:u w:val="single"/>
              </w:rPr>
              <w:t>0</w:t>
            </w:r>
            <w:r w:rsidRPr="00164CCF">
              <w:rPr>
                <w:rFonts w:ascii="Times New Roman" w:hAnsi="Times New Roman" w:cs="Times New Roman" w:hint="eastAsia"/>
                <w:i/>
                <w:sz w:val="18"/>
                <w:szCs w:val="18"/>
                <w:u w:val="single"/>
              </w:rPr>
              <w:t>日的</w:t>
            </w:r>
            <w:r w:rsidRPr="00164CCF">
              <w:rPr>
                <w:rFonts w:ascii="Times New Roman" w:hAnsi="Times New Roman" w:cs="Times New Roman"/>
                <w:i/>
                <w:sz w:val="18"/>
                <w:szCs w:val="18"/>
                <w:u w:val="single"/>
              </w:rPr>
              <w:t>31</w:t>
            </w:r>
            <w:r w:rsidRPr="00164CCF">
              <w:rPr>
                <w:rFonts w:ascii="Times New Roman" w:hAnsi="Times New Roman" w:cs="Times New Roman" w:hint="eastAsia"/>
                <w:i/>
                <w:sz w:val="18"/>
                <w:szCs w:val="18"/>
                <w:u w:val="single"/>
              </w:rPr>
              <w:t>天期限年化利率</w:t>
            </w:r>
            <w:r w:rsidRPr="00164CCF">
              <w:rPr>
                <w:rFonts w:ascii="Times New Roman" w:hAnsi="Times New Roman" w:cs="Times New Roman" w:hint="eastAsia"/>
                <w:i/>
                <w:sz w:val="18"/>
                <w:szCs w:val="18"/>
              </w:rPr>
              <w:t>和期权调整利差进行重定价计算</w:t>
            </w:r>
          </w:p>
          <w:p w14:paraId="3573092B" w14:textId="77777777" w:rsidR="00870FFA" w:rsidRPr="000D0114" w:rsidRDefault="00870FFA" w:rsidP="00FA4331">
            <w:pPr>
              <w:spacing w:line="288" w:lineRule="auto"/>
              <w:rPr>
                <w:rFonts w:ascii="Times New Roman" w:hAnsi="Times New Roman" w:cs="Times New Roman"/>
              </w:rPr>
            </w:pPr>
            <w:r w:rsidRPr="00164CCF">
              <w:rPr>
                <w:rFonts w:ascii="Times New Roman" w:hAnsi="Times New Roman" w:cs="Times New Roman" w:hint="eastAsia"/>
                <w:i/>
                <w:sz w:val="18"/>
                <w:szCs w:val="18"/>
              </w:rPr>
              <w:t>（</w:t>
            </w:r>
            <w:r w:rsidRPr="00164CCF">
              <w:rPr>
                <w:rFonts w:ascii="Times New Roman" w:hAnsi="Times New Roman" w:cs="Times New Roman" w:hint="eastAsia"/>
                <w:i/>
                <w:sz w:val="18"/>
                <w:szCs w:val="18"/>
              </w:rPr>
              <w:t>3</w:t>
            </w:r>
            <w:r w:rsidRPr="00164CCF">
              <w:rPr>
                <w:rFonts w:ascii="Times New Roman" w:hAnsi="Times New Roman" w:cs="Times New Roman" w:hint="eastAsia"/>
                <w:i/>
                <w:sz w:val="18"/>
                <w:szCs w:val="18"/>
              </w:rPr>
              <w:t>）骑乘收益</w:t>
            </w:r>
            <w:r w:rsidRPr="00164CCF">
              <w:rPr>
                <w:rFonts w:ascii="Times New Roman" w:hAnsi="Times New Roman" w:cs="Times New Roman" w:hint="eastAsia"/>
                <w:i/>
                <w:sz w:val="18"/>
                <w:szCs w:val="18"/>
              </w:rPr>
              <w:t xml:space="preserve"> =</w:t>
            </w:r>
            <w:r w:rsidRPr="00164CCF">
              <w:rPr>
                <w:rFonts w:ascii="Times New Roman" w:hAnsi="Times New Roman" w:cs="Times New Roman" w:hint="eastAsia"/>
                <w:i/>
                <w:sz w:val="18"/>
                <w:szCs w:val="18"/>
              </w:rPr>
              <w:t>票息收益</w:t>
            </w:r>
            <w:r w:rsidRPr="00164CCF">
              <w:rPr>
                <w:rFonts w:ascii="Times New Roman" w:hAnsi="Times New Roman" w:cs="Times New Roman" w:hint="eastAsia"/>
                <w:i/>
                <w:sz w:val="18"/>
                <w:szCs w:val="18"/>
              </w:rPr>
              <w:t xml:space="preserve"> +</w:t>
            </w:r>
            <w:r w:rsidRPr="00164CCF">
              <w:rPr>
                <w:rFonts w:ascii="Times New Roman" w:hAnsi="Times New Roman" w:cs="Times New Roman" w:hint="eastAsia"/>
                <w:i/>
                <w:sz w:val="18"/>
                <w:szCs w:val="18"/>
              </w:rPr>
              <w:t>沿曲线滚动收益</w:t>
            </w:r>
            <w:r w:rsidRPr="00164CCF">
              <w:rPr>
                <w:rFonts w:ascii="Times New Roman" w:hAnsi="Times New Roman" w:cs="Times New Roman" w:hint="eastAsia"/>
                <w:i/>
                <w:sz w:val="18"/>
                <w:szCs w:val="18"/>
              </w:rPr>
              <w:t xml:space="preserve"> +</w:t>
            </w:r>
            <w:r w:rsidRPr="00164CCF">
              <w:rPr>
                <w:rFonts w:ascii="Times New Roman" w:hAnsi="Times New Roman" w:cs="Times New Roman" w:hint="eastAsia"/>
                <w:i/>
                <w:sz w:val="18"/>
                <w:szCs w:val="18"/>
              </w:rPr>
              <w:t>面值回归收益</w:t>
            </w:r>
          </w:p>
        </w:tc>
      </w:tr>
    </w:tbl>
    <w:p w14:paraId="57507C89" w14:textId="77777777" w:rsidR="00925BB7" w:rsidRDefault="00925BB7" w:rsidP="00870FFA">
      <w:pPr>
        <w:ind w:firstLine="420"/>
        <w:rPr>
          <w:rFonts w:ascii="Times New Roman" w:hAnsi="Times New Roman" w:cs="Times New Roman"/>
        </w:rPr>
      </w:pPr>
    </w:p>
    <w:p w14:paraId="66E5B5D3" w14:textId="05DDA635" w:rsidR="00870FFA" w:rsidRDefault="00870FFA" w:rsidP="00FE2B0C">
      <w:pPr>
        <w:ind w:firstLine="420"/>
        <w:rPr>
          <w:rFonts w:ascii="Times New Roman" w:hAnsi="Times New Roman" w:cs="Times New Roman"/>
        </w:rPr>
      </w:pPr>
      <w:r w:rsidRPr="000D0114">
        <w:rPr>
          <w:rFonts w:ascii="Times New Roman" w:hAnsi="Times New Roman" w:cs="Times New Roman" w:hint="eastAsia"/>
        </w:rPr>
        <w:t>从上述从计算可知，</w:t>
      </w:r>
      <w:r>
        <w:rPr>
          <w:rFonts w:ascii="Times New Roman" w:hAnsi="Times New Roman" w:cs="Times New Roman" w:hint="eastAsia"/>
        </w:rPr>
        <w:t>由于前后两天基准利率变化较大（期限结构较陡），债券当日骑乘收益主要来源于沿曲线滚动收益，其次为票息收益，面值回归收益则为负。</w:t>
      </w:r>
    </w:p>
    <w:p w14:paraId="233E0098" w14:textId="77777777" w:rsidR="00652127" w:rsidRPr="00295BAA" w:rsidRDefault="00652127" w:rsidP="00FE2B0C">
      <w:pPr>
        <w:ind w:firstLine="420"/>
        <w:rPr>
          <w:rFonts w:ascii="Times New Roman" w:hAnsi="Times New Roman" w:cs="Times New Roman"/>
        </w:rPr>
      </w:pPr>
    </w:p>
    <w:p w14:paraId="157D548B" w14:textId="77777777" w:rsidR="00870FFA" w:rsidRPr="000D0114" w:rsidRDefault="00870FFA" w:rsidP="003278B3">
      <w:pPr>
        <w:pStyle w:val="a5"/>
        <w:widowControl w:val="0"/>
        <w:numPr>
          <w:ilvl w:val="0"/>
          <w:numId w:val="4"/>
        </w:numPr>
        <w:ind w:firstLineChars="0"/>
        <w:jc w:val="both"/>
        <w:rPr>
          <w:rFonts w:ascii="Times New Roman" w:hAnsi="Times New Roman" w:cs="Times New Roman"/>
        </w:rPr>
      </w:pPr>
      <w:r w:rsidRPr="000D0114">
        <w:rPr>
          <w:rFonts w:ascii="Times New Roman" w:hAnsi="Times New Roman" w:cs="Times New Roman" w:hint="eastAsia"/>
        </w:rPr>
        <w:t>若上述债券的票面利率改为</w:t>
      </w:r>
      <w:r w:rsidRPr="000D0114">
        <w:rPr>
          <w:rFonts w:ascii="Times New Roman" w:hAnsi="Times New Roman" w:cs="Times New Roman" w:hint="eastAsia"/>
        </w:rPr>
        <w:t>6%</w:t>
      </w:r>
      <w:r w:rsidRPr="000D0114">
        <w:rPr>
          <w:rFonts w:ascii="Times New Roman" w:hAnsi="Times New Roman" w:cs="Times New Roman" w:hint="eastAsia"/>
        </w:rPr>
        <w:t>，则计算结果为：</w:t>
      </w:r>
    </w:p>
    <w:tbl>
      <w:tblPr>
        <w:tblStyle w:val="a6"/>
        <w:tblW w:w="0" w:type="auto"/>
        <w:jc w:val="center"/>
        <w:tblLook w:val="04A0" w:firstRow="1" w:lastRow="0" w:firstColumn="1" w:lastColumn="0" w:noHBand="0" w:noVBand="1"/>
      </w:tblPr>
      <w:tblGrid>
        <w:gridCol w:w="1920"/>
        <w:gridCol w:w="2123"/>
        <w:gridCol w:w="2048"/>
        <w:gridCol w:w="2199"/>
      </w:tblGrid>
      <w:tr w:rsidR="00870FFA" w:rsidRPr="000D0114" w14:paraId="625B0FE0" w14:textId="77777777" w:rsidTr="00FA4331">
        <w:trPr>
          <w:jc w:val="center"/>
        </w:trPr>
        <w:tc>
          <w:tcPr>
            <w:tcW w:w="1920" w:type="dxa"/>
          </w:tcPr>
          <w:p w14:paraId="042119C3" w14:textId="77777777" w:rsidR="00870FFA" w:rsidRPr="000D0114" w:rsidRDefault="00870FFA" w:rsidP="00FA4331">
            <w:pPr>
              <w:spacing w:line="264" w:lineRule="auto"/>
              <w:jc w:val="center"/>
              <w:rPr>
                <w:rFonts w:ascii="Times New Roman" w:hAnsi="Times New Roman" w:cs="Times New Roman"/>
                <w:color w:val="000000" w:themeColor="text1"/>
              </w:rPr>
            </w:pPr>
            <w:r w:rsidRPr="000D0114">
              <w:rPr>
                <w:rFonts w:ascii="Times New Roman" w:hAnsi="Times New Roman" w:cs="Times New Roman" w:hint="eastAsia"/>
                <w:color w:val="000000" w:themeColor="text1"/>
              </w:rPr>
              <w:t>到期日全价</w:t>
            </w:r>
          </w:p>
        </w:tc>
        <w:tc>
          <w:tcPr>
            <w:tcW w:w="2123" w:type="dxa"/>
          </w:tcPr>
          <w:p w14:paraId="04E60956" w14:textId="77777777" w:rsidR="00870FFA" w:rsidRPr="000D0114" w:rsidRDefault="00870FFA" w:rsidP="00FA4331">
            <w:pPr>
              <w:spacing w:line="264" w:lineRule="auto"/>
              <w:jc w:val="center"/>
              <w:rPr>
                <w:rFonts w:ascii="Times New Roman" w:hAnsi="Times New Roman" w:cs="Times New Roman"/>
                <w:color w:val="000000" w:themeColor="text1"/>
              </w:rPr>
            </w:pPr>
            <w:r>
              <w:rPr>
                <w:rFonts w:ascii="Times New Roman" w:hAnsi="Times New Roman" w:cs="Times New Roman" w:hint="eastAsia"/>
                <w:color w:val="000000" w:themeColor="text1"/>
              </w:rPr>
              <w:t>前一天日终全价</w:t>
            </w:r>
          </w:p>
        </w:tc>
        <w:tc>
          <w:tcPr>
            <w:tcW w:w="2048" w:type="dxa"/>
          </w:tcPr>
          <w:p w14:paraId="0800E443" w14:textId="77777777" w:rsidR="00870FFA" w:rsidRPr="000D0114" w:rsidRDefault="00870FFA" w:rsidP="00FA4331">
            <w:pPr>
              <w:spacing w:line="264" w:lineRule="auto"/>
              <w:jc w:val="center"/>
              <w:rPr>
                <w:rFonts w:ascii="Times New Roman" w:hAnsi="Times New Roman" w:cs="Times New Roman"/>
                <w:color w:val="000000" w:themeColor="text1"/>
              </w:rPr>
            </w:pPr>
            <w:r w:rsidRPr="000D0114">
              <w:rPr>
                <w:rFonts w:ascii="Times New Roman" w:hAnsi="Times New Roman" w:cs="Times New Roman" w:hint="eastAsia"/>
                <w:color w:val="000000" w:themeColor="text1"/>
              </w:rPr>
              <w:t>骑乘调整全价</w:t>
            </w:r>
          </w:p>
        </w:tc>
        <w:tc>
          <w:tcPr>
            <w:tcW w:w="2199" w:type="dxa"/>
          </w:tcPr>
          <w:p w14:paraId="2541A4C6" w14:textId="77777777" w:rsidR="00870FFA" w:rsidRPr="000D0114" w:rsidRDefault="00870FFA" w:rsidP="00FA4331">
            <w:pPr>
              <w:spacing w:line="264" w:lineRule="auto"/>
              <w:jc w:val="center"/>
              <w:rPr>
                <w:rFonts w:ascii="Times New Roman" w:hAnsi="Times New Roman" w:cs="Times New Roman"/>
                <w:color w:val="000000" w:themeColor="text1"/>
              </w:rPr>
            </w:pPr>
            <w:r w:rsidRPr="000D0114">
              <w:rPr>
                <w:rFonts w:ascii="Times New Roman" w:hAnsi="Times New Roman" w:cs="Times New Roman" w:hint="eastAsia"/>
                <w:color w:val="000000" w:themeColor="text1"/>
              </w:rPr>
              <w:t>面值回归调整全价</w:t>
            </w:r>
          </w:p>
        </w:tc>
      </w:tr>
      <w:tr w:rsidR="00870FFA" w:rsidRPr="000D0114" w14:paraId="06CAFCBD" w14:textId="77777777" w:rsidTr="00FA4331">
        <w:trPr>
          <w:jc w:val="center"/>
        </w:trPr>
        <w:tc>
          <w:tcPr>
            <w:tcW w:w="1920" w:type="dxa"/>
          </w:tcPr>
          <w:p w14:paraId="5A7CFD4F" w14:textId="77777777" w:rsidR="00870FFA" w:rsidRPr="000D0114" w:rsidRDefault="00870FFA" w:rsidP="00FA4331">
            <w:pPr>
              <w:spacing w:line="264" w:lineRule="auto"/>
              <w:jc w:val="center"/>
              <w:rPr>
                <w:rFonts w:ascii="Times New Roman" w:hAnsi="Times New Roman" w:cs="Times New Roman"/>
                <w:color w:val="000000" w:themeColor="text1"/>
              </w:rPr>
            </w:pPr>
            <w:r w:rsidRPr="000D0114">
              <w:rPr>
                <w:rFonts w:ascii="Times New Roman" w:hAnsi="Times New Roman" w:cs="Times New Roman" w:hint="eastAsia"/>
                <w:color w:val="000000" w:themeColor="text1"/>
              </w:rPr>
              <w:t>1</w:t>
            </w:r>
            <w:r w:rsidRPr="000D0114">
              <w:rPr>
                <w:rFonts w:ascii="Times New Roman" w:hAnsi="Times New Roman" w:cs="Times New Roman"/>
                <w:color w:val="000000" w:themeColor="text1"/>
              </w:rPr>
              <w:t>06</w:t>
            </w:r>
            <w:r w:rsidRPr="000D0114">
              <w:rPr>
                <w:rFonts w:ascii="Times New Roman" w:hAnsi="Times New Roman" w:cs="Times New Roman" w:hint="eastAsia"/>
                <w:color w:val="000000" w:themeColor="text1"/>
              </w:rPr>
              <w:t>元</w:t>
            </w:r>
          </w:p>
        </w:tc>
        <w:tc>
          <w:tcPr>
            <w:tcW w:w="2123" w:type="dxa"/>
          </w:tcPr>
          <w:p w14:paraId="080E9FFC" w14:textId="77777777" w:rsidR="00870FFA" w:rsidRPr="000D0114" w:rsidRDefault="00870FFA" w:rsidP="00FA4331">
            <w:pPr>
              <w:spacing w:line="264" w:lineRule="auto"/>
              <w:jc w:val="center"/>
              <w:rPr>
                <w:rFonts w:ascii="Times New Roman" w:hAnsi="Times New Roman" w:cs="Times New Roman"/>
                <w:color w:val="000000" w:themeColor="text1"/>
              </w:rPr>
            </w:pPr>
            <w:r>
              <w:rPr>
                <w:rFonts w:ascii="Times New Roman" w:hAnsi="Times New Roman" w:cs="Times New Roman"/>
                <w:color w:val="000000" w:themeColor="text1"/>
              </w:rPr>
              <w:t>105.36</w:t>
            </w:r>
            <w:r w:rsidRPr="000D0114">
              <w:rPr>
                <w:rFonts w:ascii="Times New Roman" w:hAnsi="Times New Roman" w:cs="Times New Roman" w:hint="eastAsia"/>
                <w:color w:val="000000" w:themeColor="text1"/>
              </w:rPr>
              <w:t>元</w:t>
            </w:r>
          </w:p>
        </w:tc>
        <w:tc>
          <w:tcPr>
            <w:tcW w:w="2048" w:type="dxa"/>
          </w:tcPr>
          <w:p w14:paraId="341C49AF" w14:textId="77777777" w:rsidR="00870FFA" w:rsidRPr="000D0114" w:rsidRDefault="00870FFA" w:rsidP="00FA4331">
            <w:pPr>
              <w:spacing w:line="264" w:lineRule="auto"/>
              <w:jc w:val="center"/>
              <w:rPr>
                <w:rFonts w:ascii="Times New Roman" w:hAnsi="Times New Roman" w:cs="Times New Roman"/>
                <w:color w:val="000000" w:themeColor="text1"/>
              </w:rPr>
            </w:pPr>
            <w:r>
              <w:rPr>
                <w:rFonts w:ascii="Times New Roman" w:hAnsi="Times New Roman" w:cs="Times New Roman" w:hint="eastAsia"/>
                <w:color w:val="000000" w:themeColor="text1"/>
              </w:rPr>
              <w:t>1</w:t>
            </w:r>
            <w:r>
              <w:rPr>
                <w:rFonts w:ascii="Times New Roman" w:hAnsi="Times New Roman" w:cs="Times New Roman"/>
                <w:color w:val="000000" w:themeColor="text1"/>
              </w:rPr>
              <w:t>05</w:t>
            </w:r>
            <w:r w:rsidRPr="000D0114">
              <w:rPr>
                <w:rFonts w:ascii="Times New Roman" w:hAnsi="Times New Roman" w:cs="Times New Roman" w:hint="eastAsia"/>
                <w:color w:val="000000" w:themeColor="text1"/>
              </w:rPr>
              <w:t>.</w:t>
            </w:r>
            <w:r>
              <w:rPr>
                <w:rFonts w:ascii="Times New Roman" w:hAnsi="Times New Roman" w:cs="Times New Roman"/>
                <w:color w:val="000000" w:themeColor="text1"/>
              </w:rPr>
              <w:t>44</w:t>
            </w:r>
            <w:r w:rsidRPr="000D0114">
              <w:rPr>
                <w:rFonts w:ascii="Times New Roman" w:hAnsi="Times New Roman" w:cs="Times New Roman" w:hint="eastAsia"/>
                <w:color w:val="000000" w:themeColor="text1"/>
              </w:rPr>
              <w:t>元</w:t>
            </w:r>
          </w:p>
        </w:tc>
        <w:tc>
          <w:tcPr>
            <w:tcW w:w="2199" w:type="dxa"/>
          </w:tcPr>
          <w:p w14:paraId="3C438ED3" w14:textId="77777777" w:rsidR="00870FFA" w:rsidRPr="000D0114" w:rsidRDefault="00870FFA" w:rsidP="00FA4331">
            <w:pPr>
              <w:spacing w:line="264" w:lineRule="auto"/>
              <w:jc w:val="center"/>
              <w:rPr>
                <w:rFonts w:ascii="Times New Roman" w:hAnsi="Times New Roman" w:cs="Times New Roman"/>
                <w:color w:val="000000" w:themeColor="text1"/>
              </w:rPr>
            </w:pPr>
            <w:r>
              <w:rPr>
                <w:rFonts w:ascii="Times New Roman" w:hAnsi="Times New Roman" w:cs="Times New Roman" w:hint="eastAsia"/>
                <w:color w:val="000000" w:themeColor="text1"/>
              </w:rPr>
              <w:t>1</w:t>
            </w:r>
            <w:r>
              <w:rPr>
                <w:rFonts w:ascii="Times New Roman" w:hAnsi="Times New Roman" w:cs="Times New Roman"/>
                <w:color w:val="000000" w:themeColor="text1"/>
              </w:rPr>
              <w:t>05</w:t>
            </w:r>
            <w:r w:rsidRPr="000D0114">
              <w:rPr>
                <w:rFonts w:ascii="Times New Roman" w:hAnsi="Times New Roman" w:cs="Times New Roman" w:hint="eastAsia"/>
                <w:color w:val="000000" w:themeColor="text1"/>
              </w:rPr>
              <w:t>.</w:t>
            </w:r>
            <w:r>
              <w:rPr>
                <w:rFonts w:ascii="Times New Roman" w:hAnsi="Times New Roman" w:cs="Times New Roman"/>
                <w:color w:val="000000" w:themeColor="text1"/>
              </w:rPr>
              <w:t>39</w:t>
            </w:r>
            <w:r w:rsidRPr="000D0114">
              <w:rPr>
                <w:rFonts w:ascii="Times New Roman" w:hAnsi="Times New Roman" w:cs="Times New Roman" w:hint="eastAsia"/>
                <w:color w:val="000000" w:themeColor="text1"/>
              </w:rPr>
              <w:t>元</w:t>
            </w:r>
          </w:p>
        </w:tc>
      </w:tr>
      <w:tr w:rsidR="00870FFA" w:rsidRPr="000D0114" w14:paraId="16F4F6D4" w14:textId="77777777" w:rsidTr="00FA4331">
        <w:trPr>
          <w:jc w:val="center"/>
        </w:trPr>
        <w:tc>
          <w:tcPr>
            <w:tcW w:w="1920" w:type="dxa"/>
          </w:tcPr>
          <w:p w14:paraId="344E8819" w14:textId="77777777" w:rsidR="00870FFA" w:rsidRPr="000D0114" w:rsidRDefault="00870FFA" w:rsidP="00FA4331">
            <w:pPr>
              <w:spacing w:line="264" w:lineRule="auto"/>
              <w:jc w:val="center"/>
              <w:rPr>
                <w:rFonts w:ascii="Times New Roman" w:hAnsi="Times New Roman" w:cs="Times New Roman"/>
                <w:color w:val="000000" w:themeColor="text1"/>
              </w:rPr>
            </w:pPr>
            <w:r w:rsidRPr="000D0114">
              <w:rPr>
                <w:rFonts w:ascii="Times New Roman" w:hAnsi="Times New Roman" w:cs="Times New Roman" w:hint="eastAsia"/>
                <w:color w:val="000000" w:themeColor="text1"/>
              </w:rPr>
              <w:t>骑乘收益</w:t>
            </w:r>
          </w:p>
        </w:tc>
        <w:tc>
          <w:tcPr>
            <w:tcW w:w="2123" w:type="dxa"/>
          </w:tcPr>
          <w:p w14:paraId="43C7EBB7" w14:textId="77777777" w:rsidR="00870FFA" w:rsidRPr="000D0114" w:rsidRDefault="00870FFA" w:rsidP="00FA4331">
            <w:pPr>
              <w:spacing w:line="264" w:lineRule="auto"/>
              <w:jc w:val="center"/>
              <w:rPr>
                <w:rFonts w:ascii="Times New Roman" w:hAnsi="Times New Roman" w:cs="Times New Roman"/>
                <w:color w:val="000000" w:themeColor="text1"/>
              </w:rPr>
            </w:pPr>
            <w:r>
              <w:rPr>
                <w:rFonts w:ascii="Times New Roman" w:hAnsi="Times New Roman" w:cs="Times New Roman" w:hint="eastAsia"/>
                <w:color w:val="000000" w:themeColor="text1"/>
              </w:rPr>
              <w:t>票息</w:t>
            </w:r>
            <w:r w:rsidRPr="000D0114">
              <w:rPr>
                <w:rFonts w:ascii="Times New Roman" w:hAnsi="Times New Roman" w:cs="Times New Roman" w:hint="eastAsia"/>
                <w:color w:val="000000" w:themeColor="text1"/>
              </w:rPr>
              <w:t>收益</w:t>
            </w:r>
          </w:p>
        </w:tc>
        <w:tc>
          <w:tcPr>
            <w:tcW w:w="2048" w:type="dxa"/>
          </w:tcPr>
          <w:p w14:paraId="67AAB401" w14:textId="77777777" w:rsidR="00870FFA" w:rsidRPr="000D0114" w:rsidRDefault="00870FFA" w:rsidP="00FA4331">
            <w:pPr>
              <w:spacing w:line="264" w:lineRule="auto"/>
              <w:jc w:val="center"/>
              <w:rPr>
                <w:rFonts w:ascii="Times New Roman" w:hAnsi="Times New Roman" w:cs="Times New Roman"/>
                <w:color w:val="000000" w:themeColor="text1"/>
              </w:rPr>
            </w:pPr>
            <w:r w:rsidRPr="000D0114">
              <w:rPr>
                <w:rFonts w:ascii="Times New Roman" w:hAnsi="Times New Roman" w:cs="Times New Roman" w:hint="eastAsia"/>
                <w:color w:val="000000" w:themeColor="text1"/>
              </w:rPr>
              <w:t>沿曲线滚动收益</w:t>
            </w:r>
          </w:p>
        </w:tc>
        <w:tc>
          <w:tcPr>
            <w:tcW w:w="2199" w:type="dxa"/>
          </w:tcPr>
          <w:p w14:paraId="1AC8731E" w14:textId="77777777" w:rsidR="00870FFA" w:rsidRPr="000D0114" w:rsidRDefault="00870FFA" w:rsidP="00FA4331">
            <w:pPr>
              <w:spacing w:line="264" w:lineRule="auto"/>
              <w:jc w:val="center"/>
              <w:rPr>
                <w:rFonts w:ascii="Times New Roman" w:hAnsi="Times New Roman" w:cs="Times New Roman"/>
                <w:color w:val="000000" w:themeColor="text1"/>
              </w:rPr>
            </w:pPr>
            <w:r w:rsidRPr="000D0114">
              <w:rPr>
                <w:rFonts w:ascii="Times New Roman" w:hAnsi="Times New Roman" w:cs="Times New Roman" w:hint="eastAsia"/>
                <w:color w:val="000000" w:themeColor="text1"/>
              </w:rPr>
              <w:t>面值回归收益</w:t>
            </w:r>
          </w:p>
        </w:tc>
      </w:tr>
      <w:tr w:rsidR="00870FFA" w:rsidRPr="000D0114" w14:paraId="46F47B86" w14:textId="77777777" w:rsidTr="00FA4331">
        <w:trPr>
          <w:jc w:val="center"/>
        </w:trPr>
        <w:tc>
          <w:tcPr>
            <w:tcW w:w="1920" w:type="dxa"/>
          </w:tcPr>
          <w:p w14:paraId="4EADEDF1" w14:textId="77777777" w:rsidR="00870FFA" w:rsidRPr="000D0114" w:rsidRDefault="00870FFA" w:rsidP="00FA4331">
            <w:pPr>
              <w:spacing w:line="264" w:lineRule="auto"/>
              <w:jc w:val="center"/>
              <w:rPr>
                <w:rFonts w:ascii="Times New Roman" w:hAnsi="Times New Roman" w:cs="Times New Roman"/>
                <w:color w:val="000000" w:themeColor="text1"/>
              </w:rPr>
            </w:pPr>
            <w:r>
              <w:rPr>
                <w:rFonts w:ascii="Times New Roman" w:hAnsi="Times New Roman" w:cs="Times New Roman"/>
                <w:color w:val="000000" w:themeColor="text1"/>
              </w:rPr>
              <w:t>0.0759</w:t>
            </w:r>
            <w:r w:rsidRPr="000D0114">
              <w:rPr>
                <w:rFonts w:ascii="Times New Roman" w:hAnsi="Times New Roman" w:cs="Times New Roman" w:hint="eastAsia"/>
                <w:color w:val="000000" w:themeColor="text1"/>
              </w:rPr>
              <w:t>%</w:t>
            </w:r>
          </w:p>
        </w:tc>
        <w:tc>
          <w:tcPr>
            <w:tcW w:w="2123" w:type="dxa"/>
          </w:tcPr>
          <w:p w14:paraId="018E28F8" w14:textId="77777777" w:rsidR="00870FFA" w:rsidRPr="000D0114" w:rsidRDefault="00870FFA" w:rsidP="00FA4331">
            <w:pPr>
              <w:spacing w:line="264" w:lineRule="auto"/>
              <w:jc w:val="center"/>
              <w:rPr>
                <w:rFonts w:ascii="Times New Roman" w:hAnsi="Times New Roman" w:cs="Times New Roman"/>
                <w:color w:val="000000" w:themeColor="text1"/>
              </w:rPr>
            </w:pPr>
            <w:r w:rsidRPr="000D0114">
              <w:rPr>
                <w:rFonts w:ascii="Times New Roman" w:hAnsi="Times New Roman" w:cs="Times New Roman" w:hint="eastAsia"/>
                <w:color w:val="000000" w:themeColor="text1"/>
              </w:rPr>
              <w:t>0.0</w:t>
            </w:r>
            <w:r>
              <w:rPr>
                <w:rFonts w:ascii="Times New Roman" w:hAnsi="Times New Roman" w:cs="Times New Roman"/>
                <w:color w:val="000000" w:themeColor="text1"/>
              </w:rPr>
              <w:t>158</w:t>
            </w:r>
            <w:r w:rsidRPr="000D0114">
              <w:rPr>
                <w:rFonts w:ascii="Times New Roman" w:hAnsi="Times New Roman" w:cs="Times New Roman" w:hint="eastAsia"/>
                <w:color w:val="000000" w:themeColor="text1"/>
              </w:rPr>
              <w:t>%</w:t>
            </w:r>
          </w:p>
        </w:tc>
        <w:tc>
          <w:tcPr>
            <w:tcW w:w="2048" w:type="dxa"/>
          </w:tcPr>
          <w:p w14:paraId="45C67395" w14:textId="77777777" w:rsidR="00870FFA" w:rsidRPr="000D0114" w:rsidRDefault="00870FFA" w:rsidP="00FA4331">
            <w:pPr>
              <w:spacing w:line="264" w:lineRule="auto"/>
              <w:jc w:val="center"/>
              <w:rPr>
                <w:rFonts w:ascii="Times New Roman" w:hAnsi="Times New Roman" w:cs="Times New Roman"/>
                <w:color w:val="000000" w:themeColor="text1"/>
              </w:rPr>
            </w:pPr>
            <w:r w:rsidRPr="000D0114">
              <w:rPr>
                <w:rFonts w:ascii="Times New Roman" w:hAnsi="Times New Roman" w:cs="Times New Roman" w:hint="eastAsia"/>
                <w:color w:val="000000" w:themeColor="text1"/>
              </w:rPr>
              <w:t>0.</w:t>
            </w:r>
            <w:r>
              <w:rPr>
                <w:rFonts w:ascii="Times New Roman" w:hAnsi="Times New Roman" w:cs="Times New Roman"/>
                <w:color w:val="000000" w:themeColor="text1"/>
              </w:rPr>
              <w:t>0475</w:t>
            </w:r>
            <w:r w:rsidRPr="000D0114">
              <w:rPr>
                <w:rFonts w:ascii="Times New Roman" w:hAnsi="Times New Roman" w:cs="Times New Roman" w:hint="eastAsia"/>
                <w:color w:val="000000" w:themeColor="text1"/>
              </w:rPr>
              <w:t>%</w:t>
            </w:r>
          </w:p>
        </w:tc>
        <w:tc>
          <w:tcPr>
            <w:tcW w:w="2199" w:type="dxa"/>
          </w:tcPr>
          <w:p w14:paraId="694CEB87" w14:textId="77777777" w:rsidR="00870FFA" w:rsidRPr="000D0114" w:rsidRDefault="00870FFA" w:rsidP="00FA4331">
            <w:pPr>
              <w:spacing w:line="264" w:lineRule="auto"/>
              <w:jc w:val="center"/>
              <w:rPr>
                <w:rFonts w:ascii="Times New Roman" w:hAnsi="Times New Roman" w:cs="Times New Roman"/>
                <w:color w:val="000000" w:themeColor="text1"/>
              </w:rPr>
            </w:pPr>
            <w:r>
              <w:rPr>
                <w:rFonts w:ascii="Times New Roman" w:hAnsi="Times New Roman" w:cs="Times New Roman"/>
                <w:color w:val="000000" w:themeColor="text1"/>
              </w:rPr>
              <w:t>0.0126</w:t>
            </w:r>
            <w:r w:rsidRPr="000D0114">
              <w:rPr>
                <w:rFonts w:ascii="Times New Roman" w:hAnsi="Times New Roman" w:cs="Times New Roman" w:hint="eastAsia"/>
                <w:color w:val="000000" w:themeColor="text1"/>
              </w:rPr>
              <w:t>%</w:t>
            </w:r>
          </w:p>
        </w:tc>
      </w:tr>
    </w:tbl>
    <w:p w14:paraId="2C33A995" w14:textId="77777777" w:rsidR="00870FFA" w:rsidRDefault="00870FFA" w:rsidP="00870FFA">
      <w:pPr>
        <w:ind w:firstLine="420"/>
        <w:rPr>
          <w:rFonts w:ascii="Times New Roman" w:hAnsi="Times New Roman" w:cs="Times New Roman"/>
        </w:rPr>
      </w:pPr>
    </w:p>
    <w:p w14:paraId="0F22B326" w14:textId="21C9E78D" w:rsidR="00FE2B0C" w:rsidRDefault="00870FFA" w:rsidP="00FE2B0C">
      <w:pPr>
        <w:ind w:firstLine="420"/>
        <w:rPr>
          <w:rFonts w:ascii="Times New Roman" w:hAnsi="Times New Roman" w:cs="Times New Roman"/>
        </w:rPr>
      </w:pPr>
      <w:r>
        <w:rPr>
          <w:rFonts w:ascii="Times New Roman" w:hAnsi="Times New Roman" w:cs="Times New Roman" w:hint="eastAsia"/>
        </w:rPr>
        <w:t>上表中，</w:t>
      </w:r>
      <w:r w:rsidRPr="000D0114">
        <w:rPr>
          <w:rFonts w:ascii="Times New Roman" w:hAnsi="Times New Roman" w:cs="Times New Roman" w:hint="eastAsia"/>
        </w:rPr>
        <w:t>票面利率</w:t>
      </w:r>
      <w:r>
        <w:rPr>
          <w:rFonts w:ascii="Times New Roman" w:hAnsi="Times New Roman" w:cs="Times New Roman" w:hint="eastAsia"/>
        </w:rPr>
        <w:t>下降导致到期日全价下降，因此贴现计算得到的</w:t>
      </w:r>
      <w:r>
        <w:rPr>
          <w:rFonts w:ascii="Times New Roman" w:hAnsi="Times New Roman" w:cs="Times New Roman" w:hint="eastAsia"/>
          <w:color w:val="000000" w:themeColor="text1"/>
        </w:rPr>
        <w:t>前一天日终全价、</w:t>
      </w:r>
      <w:r w:rsidRPr="000D0114">
        <w:rPr>
          <w:rFonts w:ascii="Times New Roman" w:hAnsi="Times New Roman" w:cs="Times New Roman" w:hint="eastAsia"/>
          <w:color w:val="000000" w:themeColor="text1"/>
        </w:rPr>
        <w:t>骑乘调整全价</w:t>
      </w:r>
      <w:r>
        <w:rPr>
          <w:rFonts w:ascii="Times New Roman" w:hAnsi="Times New Roman" w:cs="Times New Roman" w:hint="eastAsia"/>
          <w:color w:val="000000" w:themeColor="text1"/>
        </w:rPr>
        <w:t>、以及</w:t>
      </w:r>
      <w:r w:rsidRPr="000D0114">
        <w:rPr>
          <w:rFonts w:ascii="Times New Roman" w:hAnsi="Times New Roman" w:cs="Times New Roman" w:hint="eastAsia"/>
          <w:color w:val="000000" w:themeColor="text1"/>
        </w:rPr>
        <w:t>面值回归调整全价</w:t>
      </w:r>
      <w:r>
        <w:rPr>
          <w:rFonts w:ascii="Times New Roman" w:hAnsi="Times New Roman" w:cs="Times New Roman" w:hint="eastAsia"/>
          <w:color w:val="000000" w:themeColor="text1"/>
        </w:rPr>
        <w:t>均降低。</w:t>
      </w:r>
      <w:r>
        <w:rPr>
          <w:rFonts w:ascii="Times New Roman" w:hAnsi="Times New Roman" w:cs="Times New Roman" w:hint="eastAsia"/>
        </w:rPr>
        <w:t>由于分母部分（</w:t>
      </w:r>
      <w:r>
        <w:rPr>
          <w:rFonts w:ascii="Times New Roman" w:hAnsi="Times New Roman" w:cs="Times New Roman" w:hint="eastAsia"/>
          <w:color w:val="000000" w:themeColor="text1"/>
        </w:rPr>
        <w:t>前一天日终全价</w:t>
      </w:r>
      <w:r>
        <w:rPr>
          <w:rFonts w:ascii="Times New Roman" w:hAnsi="Times New Roman" w:cs="Times New Roman" w:hint="eastAsia"/>
        </w:rPr>
        <w:t>）变小，骑乘收益和沿曲线滚动收益明显增加，票息收益则随票面利率下降而下降，面值回归收益从负值变为正值。</w:t>
      </w:r>
    </w:p>
    <w:p w14:paraId="7FF344A0" w14:textId="77777777" w:rsidR="00652127" w:rsidRDefault="00652127" w:rsidP="00FE2B0C">
      <w:pPr>
        <w:ind w:firstLine="420"/>
        <w:rPr>
          <w:rFonts w:ascii="Times New Roman" w:hAnsi="Times New Roman" w:cs="Times New Roman"/>
        </w:rPr>
      </w:pPr>
    </w:p>
    <w:p w14:paraId="29DCA7D8" w14:textId="18A2E7E2" w:rsidR="00870FFA" w:rsidRPr="000D0114" w:rsidRDefault="00164CCF"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hint="eastAsia"/>
        </w:rPr>
        <w:t>若利率</w:t>
      </w:r>
      <w:r w:rsidR="00870FFA" w:rsidRPr="000D0114">
        <w:rPr>
          <w:rFonts w:ascii="Times New Roman" w:hAnsi="Times New Roman" w:cs="Times New Roman" w:hint="eastAsia"/>
        </w:rPr>
        <w:t>曲线在</w:t>
      </w:r>
      <w:r w:rsidR="00870FFA" w:rsidRPr="000D0114">
        <w:rPr>
          <w:rFonts w:ascii="Times New Roman" w:hAnsi="Times New Roman" w:cs="Times New Roman" w:hint="eastAsia"/>
        </w:rPr>
        <w:t>11</w:t>
      </w:r>
      <w:r w:rsidR="00870FFA" w:rsidRPr="000D0114">
        <w:rPr>
          <w:rFonts w:ascii="Times New Roman" w:hAnsi="Times New Roman" w:cs="Times New Roman" w:hint="eastAsia"/>
        </w:rPr>
        <w:t>月</w:t>
      </w:r>
      <w:r w:rsidR="00870FFA" w:rsidRPr="000D0114">
        <w:rPr>
          <w:rFonts w:ascii="Times New Roman" w:hAnsi="Times New Roman" w:cs="Times New Roman" w:hint="eastAsia"/>
        </w:rPr>
        <w:t>30</w:t>
      </w:r>
      <w:r w:rsidR="00870FFA" w:rsidRPr="000D0114">
        <w:rPr>
          <w:rFonts w:ascii="Times New Roman" w:hAnsi="Times New Roman" w:cs="Times New Roman" w:hint="eastAsia"/>
        </w:rPr>
        <w:t>日的</w:t>
      </w:r>
      <w:r w:rsidR="00870FFA" w:rsidRPr="000D0114">
        <w:rPr>
          <w:rFonts w:ascii="Times New Roman" w:hAnsi="Times New Roman" w:cs="Times New Roman"/>
        </w:rPr>
        <w:t>30</w:t>
      </w:r>
      <w:r w:rsidR="00870FFA">
        <w:rPr>
          <w:rFonts w:ascii="Times New Roman" w:hAnsi="Times New Roman" w:cs="Times New Roman" w:hint="eastAsia"/>
        </w:rPr>
        <w:t>天期限年化基准利</w:t>
      </w:r>
      <w:r w:rsidR="00870FFA" w:rsidRPr="000D0114">
        <w:rPr>
          <w:rFonts w:ascii="Times New Roman" w:hAnsi="Times New Roman" w:cs="Times New Roman" w:hint="eastAsia"/>
        </w:rPr>
        <w:t>率改为</w:t>
      </w:r>
      <w:r w:rsidR="00870FFA">
        <w:rPr>
          <w:rFonts w:ascii="Times New Roman" w:hAnsi="Times New Roman" w:cs="Times New Roman"/>
        </w:rPr>
        <w:t>2.9</w:t>
      </w:r>
      <w:r w:rsidR="00870FFA" w:rsidRPr="000D0114">
        <w:rPr>
          <w:rFonts w:ascii="Times New Roman" w:hAnsi="Times New Roman" w:cs="Times New Roman" w:hint="eastAsia"/>
        </w:rPr>
        <w:t>%</w:t>
      </w:r>
      <w:r w:rsidR="00870FFA" w:rsidRPr="000D0114">
        <w:rPr>
          <w:rFonts w:ascii="Times New Roman" w:hAnsi="Times New Roman" w:cs="Times New Roman" w:hint="eastAsia"/>
        </w:rPr>
        <w:t>，则归因结果为：</w:t>
      </w:r>
    </w:p>
    <w:tbl>
      <w:tblPr>
        <w:tblStyle w:val="a6"/>
        <w:tblW w:w="0" w:type="auto"/>
        <w:jc w:val="center"/>
        <w:tblLook w:val="04A0" w:firstRow="1" w:lastRow="0" w:firstColumn="1" w:lastColumn="0" w:noHBand="0" w:noVBand="1"/>
      </w:tblPr>
      <w:tblGrid>
        <w:gridCol w:w="1920"/>
        <w:gridCol w:w="2123"/>
        <w:gridCol w:w="2048"/>
        <w:gridCol w:w="2199"/>
      </w:tblGrid>
      <w:tr w:rsidR="00870FFA" w:rsidRPr="000D0114" w14:paraId="78129284" w14:textId="77777777" w:rsidTr="00FA4331">
        <w:trPr>
          <w:jc w:val="center"/>
        </w:trPr>
        <w:tc>
          <w:tcPr>
            <w:tcW w:w="1920" w:type="dxa"/>
          </w:tcPr>
          <w:p w14:paraId="111FDDB1" w14:textId="77777777" w:rsidR="00870FFA" w:rsidRPr="000D0114" w:rsidRDefault="00870FFA" w:rsidP="00FA4331">
            <w:pPr>
              <w:spacing w:line="264" w:lineRule="auto"/>
              <w:jc w:val="center"/>
              <w:rPr>
                <w:rFonts w:ascii="Times New Roman" w:hAnsi="Times New Roman" w:cs="Times New Roman"/>
                <w:color w:val="000000" w:themeColor="text1"/>
              </w:rPr>
            </w:pPr>
            <w:r w:rsidRPr="000D0114">
              <w:rPr>
                <w:rFonts w:ascii="Times New Roman" w:hAnsi="Times New Roman" w:cs="Times New Roman" w:hint="eastAsia"/>
                <w:color w:val="000000" w:themeColor="text1"/>
              </w:rPr>
              <w:t>到期日全价</w:t>
            </w:r>
          </w:p>
        </w:tc>
        <w:tc>
          <w:tcPr>
            <w:tcW w:w="2123" w:type="dxa"/>
          </w:tcPr>
          <w:p w14:paraId="0E888913" w14:textId="77777777" w:rsidR="00870FFA" w:rsidRPr="000D0114" w:rsidRDefault="00870FFA" w:rsidP="00FA4331">
            <w:pPr>
              <w:spacing w:line="264" w:lineRule="auto"/>
              <w:jc w:val="center"/>
              <w:rPr>
                <w:rFonts w:ascii="Times New Roman" w:hAnsi="Times New Roman" w:cs="Times New Roman"/>
                <w:color w:val="000000" w:themeColor="text1"/>
              </w:rPr>
            </w:pPr>
            <w:r>
              <w:rPr>
                <w:rFonts w:ascii="Times New Roman" w:hAnsi="Times New Roman" w:cs="Times New Roman" w:hint="eastAsia"/>
                <w:color w:val="000000" w:themeColor="text1"/>
              </w:rPr>
              <w:t>前一天日终全价</w:t>
            </w:r>
          </w:p>
        </w:tc>
        <w:tc>
          <w:tcPr>
            <w:tcW w:w="2048" w:type="dxa"/>
          </w:tcPr>
          <w:p w14:paraId="26FF531A" w14:textId="77777777" w:rsidR="00870FFA" w:rsidRPr="000D0114" w:rsidRDefault="00870FFA" w:rsidP="00FA4331">
            <w:pPr>
              <w:spacing w:line="264" w:lineRule="auto"/>
              <w:jc w:val="center"/>
              <w:rPr>
                <w:rFonts w:ascii="Times New Roman" w:hAnsi="Times New Roman" w:cs="Times New Roman"/>
                <w:color w:val="000000" w:themeColor="text1"/>
              </w:rPr>
            </w:pPr>
            <w:r w:rsidRPr="000D0114">
              <w:rPr>
                <w:rFonts w:ascii="Times New Roman" w:hAnsi="Times New Roman" w:cs="Times New Roman" w:hint="eastAsia"/>
                <w:color w:val="000000" w:themeColor="text1"/>
              </w:rPr>
              <w:t>骑乘调整全价</w:t>
            </w:r>
          </w:p>
        </w:tc>
        <w:tc>
          <w:tcPr>
            <w:tcW w:w="2199" w:type="dxa"/>
          </w:tcPr>
          <w:p w14:paraId="2C23E4F0" w14:textId="77777777" w:rsidR="00870FFA" w:rsidRPr="000D0114" w:rsidRDefault="00870FFA" w:rsidP="00FA4331">
            <w:pPr>
              <w:spacing w:line="264" w:lineRule="auto"/>
              <w:jc w:val="center"/>
              <w:rPr>
                <w:rFonts w:ascii="Times New Roman" w:hAnsi="Times New Roman" w:cs="Times New Roman"/>
                <w:color w:val="000000" w:themeColor="text1"/>
              </w:rPr>
            </w:pPr>
            <w:r w:rsidRPr="000D0114">
              <w:rPr>
                <w:rFonts w:ascii="Times New Roman" w:hAnsi="Times New Roman" w:cs="Times New Roman" w:hint="eastAsia"/>
                <w:color w:val="000000" w:themeColor="text1"/>
              </w:rPr>
              <w:t>面值回归调整全价</w:t>
            </w:r>
          </w:p>
        </w:tc>
      </w:tr>
      <w:tr w:rsidR="00870FFA" w:rsidRPr="000D0114" w14:paraId="407A0CB0" w14:textId="77777777" w:rsidTr="00FA4331">
        <w:trPr>
          <w:jc w:val="center"/>
        </w:trPr>
        <w:tc>
          <w:tcPr>
            <w:tcW w:w="1920" w:type="dxa"/>
          </w:tcPr>
          <w:p w14:paraId="7B8BCF28" w14:textId="77777777" w:rsidR="00870FFA" w:rsidRPr="000D0114" w:rsidRDefault="00870FFA" w:rsidP="00FA4331">
            <w:pPr>
              <w:spacing w:line="264" w:lineRule="auto"/>
              <w:jc w:val="center"/>
              <w:rPr>
                <w:rFonts w:ascii="Times New Roman" w:hAnsi="Times New Roman" w:cs="Times New Roman"/>
                <w:color w:val="000000" w:themeColor="text1"/>
              </w:rPr>
            </w:pPr>
            <w:r w:rsidRPr="000D0114">
              <w:rPr>
                <w:rFonts w:ascii="Times New Roman" w:hAnsi="Times New Roman" w:cs="Times New Roman" w:hint="eastAsia"/>
                <w:color w:val="000000" w:themeColor="text1"/>
              </w:rPr>
              <w:t>1</w:t>
            </w:r>
            <w:r w:rsidRPr="000D0114">
              <w:rPr>
                <w:rFonts w:ascii="Times New Roman" w:hAnsi="Times New Roman" w:cs="Times New Roman"/>
                <w:color w:val="000000" w:themeColor="text1"/>
              </w:rPr>
              <w:t>12</w:t>
            </w:r>
            <w:r w:rsidRPr="000D0114">
              <w:rPr>
                <w:rFonts w:ascii="Times New Roman" w:hAnsi="Times New Roman" w:cs="Times New Roman" w:hint="eastAsia"/>
                <w:color w:val="000000" w:themeColor="text1"/>
              </w:rPr>
              <w:t>元</w:t>
            </w:r>
          </w:p>
        </w:tc>
        <w:tc>
          <w:tcPr>
            <w:tcW w:w="2123" w:type="dxa"/>
          </w:tcPr>
          <w:p w14:paraId="3D971F74" w14:textId="77777777" w:rsidR="00870FFA" w:rsidRPr="000D0114" w:rsidRDefault="00870FFA" w:rsidP="00FA4331">
            <w:pPr>
              <w:spacing w:line="264" w:lineRule="auto"/>
              <w:jc w:val="center"/>
              <w:rPr>
                <w:rFonts w:ascii="Times New Roman" w:hAnsi="Times New Roman" w:cs="Times New Roman"/>
                <w:color w:val="000000" w:themeColor="text1"/>
              </w:rPr>
            </w:pPr>
            <w:r>
              <w:rPr>
                <w:rFonts w:ascii="Times New Roman" w:hAnsi="Times New Roman" w:cs="Times New Roman"/>
                <w:color w:val="000000" w:themeColor="text1"/>
              </w:rPr>
              <w:t>111.33</w:t>
            </w:r>
            <w:r w:rsidRPr="000D0114">
              <w:rPr>
                <w:rFonts w:ascii="Times New Roman" w:hAnsi="Times New Roman" w:cs="Times New Roman" w:hint="eastAsia"/>
                <w:color w:val="000000" w:themeColor="text1"/>
              </w:rPr>
              <w:t>元</w:t>
            </w:r>
          </w:p>
        </w:tc>
        <w:tc>
          <w:tcPr>
            <w:tcW w:w="2048" w:type="dxa"/>
          </w:tcPr>
          <w:p w14:paraId="699E6A99" w14:textId="77777777" w:rsidR="00870FFA" w:rsidRPr="000D0114" w:rsidRDefault="00870FFA" w:rsidP="00FA4331">
            <w:pPr>
              <w:spacing w:line="264" w:lineRule="auto"/>
              <w:jc w:val="center"/>
              <w:rPr>
                <w:rFonts w:ascii="Times New Roman" w:hAnsi="Times New Roman" w:cs="Times New Roman"/>
                <w:color w:val="000000" w:themeColor="text1"/>
              </w:rPr>
            </w:pPr>
            <w:r>
              <w:rPr>
                <w:rFonts w:ascii="Times New Roman" w:hAnsi="Times New Roman" w:cs="Times New Roman" w:hint="eastAsia"/>
                <w:color w:val="000000" w:themeColor="text1"/>
              </w:rPr>
              <w:t>1</w:t>
            </w:r>
            <w:r>
              <w:rPr>
                <w:rFonts w:ascii="Times New Roman" w:hAnsi="Times New Roman" w:cs="Times New Roman"/>
                <w:color w:val="000000" w:themeColor="text1"/>
              </w:rPr>
              <w:t>11</w:t>
            </w:r>
            <w:r w:rsidRPr="000D0114">
              <w:rPr>
                <w:rFonts w:ascii="Times New Roman" w:hAnsi="Times New Roman" w:cs="Times New Roman" w:hint="eastAsia"/>
                <w:color w:val="000000" w:themeColor="text1"/>
              </w:rPr>
              <w:t>.</w:t>
            </w:r>
            <w:r>
              <w:rPr>
                <w:rFonts w:ascii="Times New Roman" w:hAnsi="Times New Roman" w:cs="Times New Roman"/>
                <w:color w:val="000000" w:themeColor="text1"/>
              </w:rPr>
              <w:t>67</w:t>
            </w:r>
            <w:r w:rsidRPr="000D0114">
              <w:rPr>
                <w:rFonts w:ascii="Times New Roman" w:hAnsi="Times New Roman" w:cs="Times New Roman" w:hint="eastAsia"/>
                <w:color w:val="000000" w:themeColor="text1"/>
              </w:rPr>
              <w:t>元</w:t>
            </w:r>
          </w:p>
        </w:tc>
        <w:tc>
          <w:tcPr>
            <w:tcW w:w="2199" w:type="dxa"/>
          </w:tcPr>
          <w:p w14:paraId="7D6C5807" w14:textId="77777777" w:rsidR="00870FFA" w:rsidRPr="000D0114" w:rsidRDefault="00870FFA" w:rsidP="00FA4331">
            <w:pPr>
              <w:spacing w:line="264" w:lineRule="auto"/>
              <w:jc w:val="center"/>
              <w:rPr>
                <w:rFonts w:ascii="Times New Roman" w:hAnsi="Times New Roman" w:cs="Times New Roman"/>
                <w:color w:val="000000" w:themeColor="text1"/>
              </w:rPr>
            </w:pPr>
            <w:r>
              <w:rPr>
                <w:rFonts w:ascii="Times New Roman" w:hAnsi="Times New Roman" w:cs="Times New Roman" w:hint="eastAsia"/>
                <w:color w:val="000000" w:themeColor="text1"/>
              </w:rPr>
              <w:t>1</w:t>
            </w:r>
            <w:r>
              <w:rPr>
                <w:rFonts w:ascii="Times New Roman" w:hAnsi="Times New Roman" w:cs="Times New Roman"/>
                <w:color w:val="000000" w:themeColor="text1"/>
              </w:rPr>
              <w:t>11</w:t>
            </w:r>
            <w:r w:rsidRPr="000D0114">
              <w:rPr>
                <w:rFonts w:ascii="Times New Roman" w:hAnsi="Times New Roman" w:cs="Times New Roman" w:hint="eastAsia"/>
                <w:color w:val="000000" w:themeColor="text1"/>
              </w:rPr>
              <w:t>.</w:t>
            </w:r>
            <w:r>
              <w:rPr>
                <w:rFonts w:ascii="Times New Roman" w:hAnsi="Times New Roman" w:cs="Times New Roman"/>
                <w:color w:val="000000" w:themeColor="text1"/>
              </w:rPr>
              <w:t>35</w:t>
            </w:r>
            <w:r w:rsidRPr="000D0114">
              <w:rPr>
                <w:rFonts w:ascii="Times New Roman" w:hAnsi="Times New Roman" w:cs="Times New Roman" w:hint="eastAsia"/>
                <w:color w:val="000000" w:themeColor="text1"/>
              </w:rPr>
              <w:t>元</w:t>
            </w:r>
          </w:p>
        </w:tc>
      </w:tr>
      <w:tr w:rsidR="00870FFA" w:rsidRPr="000D0114" w14:paraId="639C0926" w14:textId="77777777" w:rsidTr="00FA4331">
        <w:trPr>
          <w:jc w:val="center"/>
        </w:trPr>
        <w:tc>
          <w:tcPr>
            <w:tcW w:w="1920" w:type="dxa"/>
          </w:tcPr>
          <w:p w14:paraId="2545976D" w14:textId="77777777" w:rsidR="00870FFA" w:rsidRPr="000D0114" w:rsidRDefault="00870FFA" w:rsidP="00FA4331">
            <w:pPr>
              <w:spacing w:line="264" w:lineRule="auto"/>
              <w:jc w:val="center"/>
              <w:rPr>
                <w:rFonts w:ascii="Times New Roman" w:hAnsi="Times New Roman" w:cs="Times New Roman"/>
                <w:color w:val="000000" w:themeColor="text1"/>
              </w:rPr>
            </w:pPr>
            <w:r w:rsidRPr="000D0114">
              <w:rPr>
                <w:rFonts w:ascii="Times New Roman" w:hAnsi="Times New Roman" w:cs="Times New Roman" w:hint="eastAsia"/>
                <w:color w:val="000000" w:themeColor="text1"/>
              </w:rPr>
              <w:t>骑乘收益</w:t>
            </w:r>
          </w:p>
        </w:tc>
        <w:tc>
          <w:tcPr>
            <w:tcW w:w="2123" w:type="dxa"/>
          </w:tcPr>
          <w:p w14:paraId="79CF021E" w14:textId="77777777" w:rsidR="00870FFA" w:rsidRPr="000D0114" w:rsidRDefault="00870FFA" w:rsidP="00FA4331">
            <w:pPr>
              <w:spacing w:line="264" w:lineRule="auto"/>
              <w:jc w:val="center"/>
              <w:rPr>
                <w:rFonts w:ascii="Times New Roman" w:hAnsi="Times New Roman" w:cs="Times New Roman"/>
                <w:color w:val="000000" w:themeColor="text1"/>
              </w:rPr>
            </w:pPr>
            <w:r>
              <w:rPr>
                <w:rFonts w:ascii="Times New Roman" w:hAnsi="Times New Roman" w:cs="Times New Roman" w:hint="eastAsia"/>
                <w:color w:val="000000" w:themeColor="text1"/>
              </w:rPr>
              <w:t>票息</w:t>
            </w:r>
            <w:r w:rsidRPr="000D0114">
              <w:rPr>
                <w:rFonts w:ascii="Times New Roman" w:hAnsi="Times New Roman" w:cs="Times New Roman" w:hint="eastAsia"/>
                <w:color w:val="000000" w:themeColor="text1"/>
              </w:rPr>
              <w:t>收益</w:t>
            </w:r>
          </w:p>
        </w:tc>
        <w:tc>
          <w:tcPr>
            <w:tcW w:w="2048" w:type="dxa"/>
          </w:tcPr>
          <w:p w14:paraId="15912AB8" w14:textId="77777777" w:rsidR="00870FFA" w:rsidRPr="000D0114" w:rsidRDefault="00870FFA" w:rsidP="00FA4331">
            <w:pPr>
              <w:spacing w:line="264" w:lineRule="auto"/>
              <w:jc w:val="center"/>
              <w:rPr>
                <w:rFonts w:ascii="Times New Roman" w:hAnsi="Times New Roman" w:cs="Times New Roman"/>
                <w:color w:val="000000" w:themeColor="text1"/>
              </w:rPr>
            </w:pPr>
            <w:r w:rsidRPr="000D0114">
              <w:rPr>
                <w:rFonts w:ascii="Times New Roman" w:hAnsi="Times New Roman" w:cs="Times New Roman" w:hint="eastAsia"/>
                <w:color w:val="000000" w:themeColor="text1"/>
              </w:rPr>
              <w:t>沿曲线滚动收益</w:t>
            </w:r>
          </w:p>
        </w:tc>
        <w:tc>
          <w:tcPr>
            <w:tcW w:w="2199" w:type="dxa"/>
          </w:tcPr>
          <w:p w14:paraId="7D208505" w14:textId="77777777" w:rsidR="00870FFA" w:rsidRPr="000D0114" w:rsidRDefault="00870FFA" w:rsidP="00FA4331">
            <w:pPr>
              <w:spacing w:line="264" w:lineRule="auto"/>
              <w:jc w:val="center"/>
              <w:rPr>
                <w:rFonts w:ascii="Times New Roman" w:hAnsi="Times New Roman" w:cs="Times New Roman"/>
                <w:color w:val="000000" w:themeColor="text1"/>
              </w:rPr>
            </w:pPr>
            <w:r w:rsidRPr="000D0114">
              <w:rPr>
                <w:rFonts w:ascii="Times New Roman" w:hAnsi="Times New Roman" w:cs="Times New Roman" w:hint="eastAsia"/>
                <w:color w:val="000000" w:themeColor="text1"/>
              </w:rPr>
              <w:t>面值回归收益</w:t>
            </w:r>
          </w:p>
        </w:tc>
      </w:tr>
      <w:tr w:rsidR="00870FFA" w:rsidRPr="000D0114" w14:paraId="3F9A7420" w14:textId="77777777" w:rsidTr="00FA4331">
        <w:trPr>
          <w:jc w:val="center"/>
        </w:trPr>
        <w:tc>
          <w:tcPr>
            <w:tcW w:w="1920" w:type="dxa"/>
          </w:tcPr>
          <w:p w14:paraId="7417EC37" w14:textId="77777777" w:rsidR="00870FFA" w:rsidRPr="000D0114" w:rsidRDefault="00870FFA" w:rsidP="00FA4331">
            <w:pPr>
              <w:spacing w:line="264" w:lineRule="auto"/>
              <w:jc w:val="center"/>
              <w:rPr>
                <w:rFonts w:ascii="Times New Roman" w:hAnsi="Times New Roman" w:cs="Times New Roman"/>
                <w:color w:val="000000" w:themeColor="text1"/>
              </w:rPr>
            </w:pPr>
            <w:r>
              <w:rPr>
                <w:rFonts w:ascii="Times New Roman" w:hAnsi="Times New Roman" w:cs="Times New Roman"/>
                <w:color w:val="000000" w:themeColor="text1"/>
              </w:rPr>
              <w:t>0</w:t>
            </w:r>
            <w:r w:rsidRPr="000D0114">
              <w:rPr>
                <w:rFonts w:ascii="Times New Roman" w:hAnsi="Times New Roman" w:cs="Times New Roman" w:hint="eastAsia"/>
                <w:color w:val="000000" w:themeColor="text1"/>
              </w:rPr>
              <w:t>.</w:t>
            </w:r>
            <w:r>
              <w:rPr>
                <w:rFonts w:ascii="Times New Roman" w:hAnsi="Times New Roman" w:cs="Times New Roman"/>
                <w:color w:val="000000" w:themeColor="text1"/>
              </w:rPr>
              <w:t>3054</w:t>
            </w:r>
            <w:r w:rsidRPr="000D0114">
              <w:rPr>
                <w:rFonts w:ascii="Times New Roman" w:hAnsi="Times New Roman" w:cs="Times New Roman" w:hint="eastAsia"/>
                <w:color w:val="000000" w:themeColor="text1"/>
              </w:rPr>
              <w:t>%</w:t>
            </w:r>
          </w:p>
        </w:tc>
        <w:tc>
          <w:tcPr>
            <w:tcW w:w="2123" w:type="dxa"/>
          </w:tcPr>
          <w:p w14:paraId="54CDEC05" w14:textId="77777777" w:rsidR="00870FFA" w:rsidRPr="000D0114" w:rsidRDefault="00870FFA" w:rsidP="00FA4331">
            <w:pPr>
              <w:spacing w:line="264" w:lineRule="auto"/>
              <w:jc w:val="center"/>
              <w:rPr>
                <w:rFonts w:ascii="Times New Roman" w:hAnsi="Times New Roman" w:cs="Times New Roman"/>
                <w:color w:val="000000" w:themeColor="text1"/>
              </w:rPr>
            </w:pPr>
            <w:r w:rsidRPr="000D0114">
              <w:rPr>
                <w:rFonts w:ascii="Times New Roman" w:hAnsi="Times New Roman" w:cs="Times New Roman" w:hint="eastAsia"/>
                <w:color w:val="000000" w:themeColor="text1"/>
              </w:rPr>
              <w:t>0.0</w:t>
            </w:r>
            <w:r>
              <w:rPr>
                <w:rFonts w:ascii="Times New Roman" w:hAnsi="Times New Roman" w:cs="Times New Roman"/>
                <w:color w:val="000000" w:themeColor="text1"/>
              </w:rPr>
              <w:t>299</w:t>
            </w:r>
            <w:r w:rsidRPr="000D0114">
              <w:rPr>
                <w:rFonts w:ascii="Times New Roman" w:hAnsi="Times New Roman" w:cs="Times New Roman" w:hint="eastAsia"/>
                <w:color w:val="000000" w:themeColor="text1"/>
              </w:rPr>
              <w:t>%</w:t>
            </w:r>
          </w:p>
        </w:tc>
        <w:tc>
          <w:tcPr>
            <w:tcW w:w="2048" w:type="dxa"/>
          </w:tcPr>
          <w:p w14:paraId="7AE46756" w14:textId="77777777" w:rsidR="00870FFA" w:rsidRPr="000D0114" w:rsidRDefault="00870FFA" w:rsidP="00FA4331">
            <w:pPr>
              <w:spacing w:line="264" w:lineRule="auto"/>
              <w:jc w:val="center"/>
              <w:rPr>
                <w:rFonts w:ascii="Times New Roman" w:hAnsi="Times New Roman" w:cs="Times New Roman"/>
                <w:color w:val="000000" w:themeColor="text1"/>
              </w:rPr>
            </w:pPr>
            <w:r>
              <w:rPr>
                <w:rFonts w:ascii="Times New Roman" w:hAnsi="Times New Roman" w:cs="Times New Roman"/>
                <w:color w:val="000000" w:themeColor="text1"/>
              </w:rPr>
              <w:t>0.2874</w:t>
            </w:r>
            <w:r w:rsidRPr="000D0114">
              <w:rPr>
                <w:rFonts w:ascii="Times New Roman" w:hAnsi="Times New Roman" w:cs="Times New Roman" w:hint="eastAsia"/>
                <w:color w:val="000000" w:themeColor="text1"/>
              </w:rPr>
              <w:t>%</w:t>
            </w:r>
          </w:p>
        </w:tc>
        <w:tc>
          <w:tcPr>
            <w:tcW w:w="2199" w:type="dxa"/>
          </w:tcPr>
          <w:p w14:paraId="275D412F" w14:textId="77777777" w:rsidR="00870FFA" w:rsidRPr="000D0114" w:rsidRDefault="00870FFA" w:rsidP="00FA4331">
            <w:pPr>
              <w:spacing w:line="264" w:lineRule="auto"/>
              <w:jc w:val="center"/>
              <w:rPr>
                <w:rFonts w:ascii="Times New Roman" w:hAnsi="Times New Roman" w:cs="Times New Roman"/>
                <w:color w:val="000000" w:themeColor="text1"/>
              </w:rPr>
            </w:pPr>
            <w:r>
              <w:rPr>
                <w:rFonts w:ascii="Times New Roman" w:hAnsi="Times New Roman" w:cs="Times New Roman"/>
                <w:color w:val="000000" w:themeColor="text1"/>
              </w:rPr>
              <w:t>-0.0119</w:t>
            </w:r>
            <w:r w:rsidRPr="000D0114">
              <w:rPr>
                <w:rFonts w:ascii="Times New Roman" w:hAnsi="Times New Roman" w:cs="Times New Roman" w:hint="eastAsia"/>
                <w:color w:val="000000" w:themeColor="text1"/>
              </w:rPr>
              <w:t>%</w:t>
            </w:r>
          </w:p>
        </w:tc>
      </w:tr>
    </w:tbl>
    <w:p w14:paraId="01997264" w14:textId="5F956CC4" w:rsidR="007E7DDD" w:rsidRDefault="00870FFA" w:rsidP="005F2365">
      <w:pPr>
        <w:ind w:firstLineChars="200" w:firstLine="440"/>
        <w:rPr>
          <w:rFonts w:ascii="Times New Roman" w:hAnsi="Times New Roman" w:cs="Times New Roman"/>
        </w:rPr>
      </w:pPr>
      <w:r w:rsidRPr="000D0114">
        <w:rPr>
          <w:rFonts w:ascii="Times New Roman" w:hAnsi="Times New Roman" w:cs="Times New Roman" w:hint="eastAsia"/>
        </w:rPr>
        <w:lastRenderedPageBreak/>
        <w:t>当</w:t>
      </w:r>
      <w:r>
        <w:rPr>
          <w:rFonts w:ascii="Times New Roman" w:hAnsi="Times New Roman" w:cs="Times New Roman" w:hint="eastAsia"/>
        </w:rPr>
        <w:t>3</w:t>
      </w:r>
      <w:r w:rsidRPr="000D0114">
        <w:rPr>
          <w:rFonts w:ascii="Times New Roman" w:hAnsi="Times New Roman" w:cs="Times New Roman"/>
        </w:rPr>
        <w:t>0</w:t>
      </w:r>
      <w:r w:rsidRPr="000D0114">
        <w:rPr>
          <w:rFonts w:ascii="Times New Roman" w:hAnsi="Times New Roman" w:cs="Times New Roman" w:hint="eastAsia"/>
        </w:rPr>
        <w:t>天期限收益率改为</w:t>
      </w:r>
      <w:r>
        <w:rPr>
          <w:rFonts w:ascii="Times New Roman" w:hAnsi="Times New Roman" w:cs="Times New Roman"/>
        </w:rPr>
        <w:t>2.9</w:t>
      </w:r>
      <w:r w:rsidRPr="000D0114">
        <w:rPr>
          <w:rFonts w:ascii="Times New Roman" w:hAnsi="Times New Roman" w:cs="Times New Roman" w:hint="eastAsia"/>
        </w:rPr>
        <w:t>%</w:t>
      </w:r>
      <w:r>
        <w:rPr>
          <w:rFonts w:ascii="Times New Roman" w:hAnsi="Times New Roman" w:cs="Times New Roman" w:hint="eastAsia"/>
        </w:rPr>
        <w:t>，</w:t>
      </w:r>
      <w:r w:rsidRPr="000D0114">
        <w:rPr>
          <w:rFonts w:ascii="Times New Roman" w:hAnsi="Times New Roman" w:cs="Times New Roman" w:hint="eastAsia"/>
        </w:rPr>
        <w:t>上述</w:t>
      </w:r>
      <w:r>
        <w:rPr>
          <w:rFonts w:ascii="Times New Roman" w:hAnsi="Times New Roman" w:cs="Times New Roman" w:hint="eastAsia"/>
        </w:rPr>
        <w:t>基准利率</w:t>
      </w:r>
      <w:r w:rsidRPr="000D0114">
        <w:rPr>
          <w:rFonts w:ascii="Times New Roman" w:hAnsi="Times New Roman" w:cs="Times New Roman" w:hint="eastAsia"/>
        </w:rPr>
        <w:t>曲线</w:t>
      </w:r>
      <w:r>
        <w:rPr>
          <w:rFonts w:ascii="Times New Roman" w:hAnsi="Times New Roman" w:cs="Times New Roman" w:hint="eastAsia"/>
        </w:rPr>
        <w:t>3</w:t>
      </w:r>
      <w:r>
        <w:rPr>
          <w:rFonts w:ascii="Times New Roman" w:hAnsi="Times New Roman" w:cs="Times New Roman"/>
        </w:rPr>
        <w:t>1</w:t>
      </w:r>
      <w:r w:rsidRPr="000D0114">
        <w:rPr>
          <w:rFonts w:ascii="Times New Roman" w:hAnsi="Times New Roman" w:cs="Times New Roman" w:hint="eastAsia"/>
        </w:rPr>
        <w:t>天和</w:t>
      </w:r>
      <w:r>
        <w:rPr>
          <w:rFonts w:ascii="Times New Roman" w:hAnsi="Times New Roman" w:cs="Times New Roman"/>
        </w:rPr>
        <w:t>30</w:t>
      </w:r>
      <w:r>
        <w:rPr>
          <w:rFonts w:ascii="Times New Roman" w:hAnsi="Times New Roman" w:cs="Times New Roman" w:hint="eastAsia"/>
        </w:rPr>
        <w:t>天之间的期限结构变陡</w:t>
      </w:r>
      <w:r w:rsidRPr="000D0114">
        <w:rPr>
          <w:rFonts w:ascii="Times New Roman" w:hAnsi="Times New Roman" w:cs="Times New Roman" w:hint="eastAsia"/>
        </w:rPr>
        <w:t>，沿曲线滚动收益</w:t>
      </w:r>
      <w:r>
        <w:rPr>
          <w:rFonts w:ascii="Times New Roman" w:hAnsi="Times New Roman" w:cs="Times New Roman" w:hint="eastAsia"/>
        </w:rPr>
        <w:t>大幅增加，而票息收益和面值回归收益不变</w:t>
      </w:r>
      <w:r w:rsidRPr="000D0114">
        <w:rPr>
          <w:rFonts w:ascii="Times New Roman" w:hAnsi="Times New Roman" w:cs="Times New Roman" w:hint="eastAsia"/>
        </w:rPr>
        <w:t>。</w:t>
      </w:r>
    </w:p>
    <w:p w14:paraId="22D43B2B" w14:textId="77777777" w:rsidR="00BA41F9" w:rsidRPr="00BA41F9" w:rsidRDefault="00BA41F9" w:rsidP="00BA41F9">
      <w:pPr>
        <w:ind w:firstLine="420"/>
        <w:rPr>
          <w:rFonts w:ascii="Times New Roman" w:hAnsi="Times New Roman" w:cs="Times New Roman"/>
        </w:rPr>
      </w:pPr>
    </w:p>
    <w:p w14:paraId="16C12638" w14:textId="5FAA8DF9" w:rsidR="007E7DDD" w:rsidRPr="00C801D2" w:rsidRDefault="0042273B" w:rsidP="00C801D2">
      <w:pPr>
        <w:pStyle w:val="4"/>
        <w:spacing w:before="120"/>
        <w:rPr>
          <w:rFonts w:ascii="Times New Roman" w:eastAsiaTheme="minorEastAsia" w:hAnsi="Times New Roman" w:cs="Times New Roman"/>
        </w:rPr>
      </w:pPr>
      <w:bookmarkStart w:id="37" w:name="_Toc532728490"/>
      <w:r w:rsidRPr="00C801D2">
        <w:rPr>
          <w:rFonts w:ascii="Times New Roman" w:eastAsiaTheme="minorEastAsia" w:hAnsi="Times New Roman" w:cs="Times New Roman"/>
        </w:rPr>
        <w:t>3</w:t>
      </w:r>
      <w:r w:rsidR="00C45213" w:rsidRPr="00C801D2">
        <w:rPr>
          <w:rFonts w:ascii="Times New Roman" w:eastAsiaTheme="minorEastAsia" w:hAnsi="Times New Roman" w:cs="Times New Roman"/>
        </w:rPr>
        <w:t xml:space="preserve">.2.2 </w:t>
      </w:r>
      <w:r w:rsidR="005173C0" w:rsidRPr="00C801D2">
        <w:rPr>
          <w:rFonts w:ascii="Times New Roman" w:eastAsiaTheme="minorEastAsia" w:hAnsi="Times New Roman" w:cs="Times New Roman"/>
        </w:rPr>
        <w:t>暴露度计算</w:t>
      </w:r>
      <w:r w:rsidR="00C45213" w:rsidRPr="00C801D2">
        <w:rPr>
          <w:rFonts w:ascii="Times New Roman" w:eastAsiaTheme="minorEastAsia" w:hAnsi="Times New Roman" w:cs="Times New Roman"/>
        </w:rPr>
        <w:t>实例</w:t>
      </w:r>
      <w:bookmarkEnd w:id="37"/>
    </w:p>
    <w:p w14:paraId="3F00A928" w14:textId="1AFD1BC4" w:rsidR="00FD53FF" w:rsidRDefault="007E7DDD" w:rsidP="007E7DDD">
      <w:pPr>
        <w:ind w:firstLineChars="200" w:firstLine="440"/>
        <w:rPr>
          <w:rFonts w:ascii="Times New Roman" w:hAnsi="Times New Roman" w:cs="Times New Roman"/>
          <w:color w:val="000000" w:themeColor="text1"/>
          <w:szCs w:val="22"/>
        </w:rPr>
      </w:pPr>
      <w:r>
        <w:rPr>
          <w:rFonts w:ascii="Times New Roman" w:hAnsi="Times New Roman" w:cs="Times New Roman" w:hint="eastAsia"/>
          <w:color w:val="000000" w:themeColor="text1"/>
          <w:szCs w:val="22"/>
        </w:rPr>
        <w:t>下面以交割单范例</w:t>
      </w:r>
      <w:r w:rsidR="00555961">
        <w:rPr>
          <w:rFonts w:ascii="Times New Roman" w:hAnsi="Times New Roman" w:cs="Times New Roman" w:hint="eastAsia"/>
          <w:szCs w:val="22"/>
        </w:rPr>
        <w:t>（可在“组合管理”</w:t>
      </w:r>
      <w:r w:rsidR="00555961">
        <w:rPr>
          <w:rFonts w:ascii="Times New Roman" w:hAnsi="Times New Roman" w:cs="Times New Roman" w:hint="eastAsia"/>
          <w:szCs w:val="22"/>
        </w:rPr>
        <w:t xml:space="preserve">- </w:t>
      </w:r>
      <w:r w:rsidR="00555961">
        <w:rPr>
          <w:rFonts w:ascii="Times New Roman" w:hAnsi="Times New Roman" w:cs="Times New Roman"/>
          <w:szCs w:val="22"/>
        </w:rPr>
        <w:t>“</w:t>
      </w:r>
      <w:r w:rsidR="00555961">
        <w:rPr>
          <w:rFonts w:ascii="Times New Roman" w:hAnsi="Times New Roman" w:cs="Times New Roman" w:hint="eastAsia"/>
          <w:szCs w:val="22"/>
        </w:rPr>
        <w:t>创建新组合”界面下载）</w:t>
      </w:r>
      <w:r>
        <w:rPr>
          <w:rFonts w:ascii="Times New Roman" w:hAnsi="Times New Roman" w:cs="Times New Roman" w:hint="eastAsia"/>
          <w:color w:val="000000" w:themeColor="text1"/>
          <w:szCs w:val="22"/>
        </w:rPr>
        <w:t>为例，对</w:t>
      </w:r>
      <w:r w:rsidR="005173C0">
        <w:rPr>
          <w:rFonts w:ascii="Times New Roman" w:hAnsi="Times New Roman" w:cs="Times New Roman" w:hint="eastAsia"/>
          <w:color w:val="000000" w:themeColor="text1"/>
          <w:szCs w:val="22"/>
        </w:rPr>
        <w:t>暴露度</w:t>
      </w:r>
      <w:r>
        <w:rPr>
          <w:rFonts w:ascii="Times New Roman" w:hAnsi="Times New Roman" w:cs="Times New Roman" w:hint="eastAsia"/>
          <w:color w:val="000000" w:themeColor="text1"/>
          <w:szCs w:val="22"/>
        </w:rPr>
        <w:t>计算结果进行说明</w:t>
      </w:r>
      <w:r w:rsidR="00FD53FF">
        <w:rPr>
          <w:rFonts w:ascii="Times New Roman" w:hAnsi="Times New Roman" w:cs="Times New Roman" w:hint="eastAsia"/>
          <w:color w:val="000000" w:themeColor="text1"/>
          <w:szCs w:val="22"/>
        </w:rPr>
        <w:t>（</w:t>
      </w:r>
      <w:r w:rsidR="00F81148">
        <w:rPr>
          <w:rFonts w:ascii="Times New Roman" w:hAnsi="Times New Roman" w:cs="Times New Roman" w:hint="eastAsia"/>
          <w:color w:val="000000" w:themeColor="text1"/>
          <w:szCs w:val="22"/>
        </w:rPr>
        <w:t>上传参数和分析参数分别</w:t>
      </w:r>
      <w:r w:rsidR="00FD53FF">
        <w:rPr>
          <w:rFonts w:ascii="Times New Roman" w:hAnsi="Times New Roman" w:cs="Times New Roman" w:hint="eastAsia"/>
          <w:color w:val="000000" w:themeColor="text1"/>
          <w:szCs w:val="22"/>
        </w:rPr>
        <w:t>见表</w:t>
      </w:r>
      <w:r w:rsidR="00BE7D64">
        <w:rPr>
          <w:rFonts w:ascii="Times New Roman" w:hAnsi="Times New Roman" w:cs="Times New Roman"/>
          <w:color w:val="000000" w:themeColor="text1"/>
          <w:szCs w:val="22"/>
        </w:rPr>
        <w:t>3</w:t>
      </w:r>
      <w:r w:rsidR="00FD53FF">
        <w:rPr>
          <w:rFonts w:ascii="Times New Roman" w:hAnsi="Times New Roman" w:cs="Times New Roman" w:hint="eastAsia"/>
          <w:color w:val="000000" w:themeColor="text1"/>
          <w:szCs w:val="22"/>
        </w:rPr>
        <w:t>.2.1</w:t>
      </w:r>
      <w:r w:rsidR="00F81148">
        <w:rPr>
          <w:rFonts w:ascii="Times New Roman" w:hAnsi="Times New Roman" w:cs="Times New Roman" w:hint="eastAsia"/>
          <w:color w:val="000000" w:themeColor="text1"/>
          <w:szCs w:val="22"/>
        </w:rPr>
        <w:t>和</w:t>
      </w:r>
      <w:r w:rsidR="00BE7D64">
        <w:rPr>
          <w:rFonts w:ascii="Times New Roman" w:hAnsi="Times New Roman" w:cs="Times New Roman"/>
          <w:color w:val="000000" w:themeColor="text1"/>
          <w:szCs w:val="22"/>
        </w:rPr>
        <w:t>3</w:t>
      </w:r>
      <w:r w:rsidR="00F81148">
        <w:rPr>
          <w:rFonts w:ascii="Times New Roman" w:hAnsi="Times New Roman" w:cs="Times New Roman" w:hint="eastAsia"/>
          <w:color w:val="000000" w:themeColor="text1"/>
          <w:szCs w:val="22"/>
        </w:rPr>
        <w:t>.2.2</w:t>
      </w:r>
      <w:r w:rsidR="00FD53FF">
        <w:rPr>
          <w:rFonts w:ascii="Times New Roman" w:hAnsi="Times New Roman" w:cs="Times New Roman" w:hint="eastAsia"/>
          <w:color w:val="000000" w:themeColor="text1"/>
          <w:szCs w:val="22"/>
        </w:rPr>
        <w:t>）：</w:t>
      </w:r>
    </w:p>
    <w:p w14:paraId="75CED8EE" w14:textId="53AD0618" w:rsidR="007E7DDD" w:rsidRPr="00164CCF" w:rsidRDefault="007E7DDD" w:rsidP="003278B3">
      <w:pPr>
        <w:pStyle w:val="a5"/>
        <w:widowControl w:val="0"/>
        <w:numPr>
          <w:ilvl w:val="0"/>
          <w:numId w:val="4"/>
        </w:numPr>
        <w:ind w:firstLineChars="0"/>
        <w:jc w:val="both"/>
        <w:rPr>
          <w:rFonts w:ascii="Times New Roman" w:hAnsi="Times New Roman" w:cs="Times New Roman"/>
        </w:rPr>
      </w:pPr>
      <w:r w:rsidRPr="00FD53FF">
        <w:rPr>
          <w:rFonts w:ascii="Times New Roman" w:hAnsi="Times New Roman" w:cs="Times New Roman" w:hint="eastAsia"/>
          <w:color w:val="000000" w:themeColor="text1"/>
          <w:szCs w:val="22"/>
        </w:rPr>
        <w:t>图</w:t>
      </w:r>
      <w:r w:rsidR="009D712F">
        <w:rPr>
          <w:rFonts w:ascii="Times New Roman" w:hAnsi="Times New Roman" w:cs="Times New Roman"/>
          <w:color w:val="000000" w:themeColor="text1"/>
          <w:szCs w:val="22"/>
        </w:rPr>
        <w:t>3</w:t>
      </w:r>
      <w:r w:rsidRPr="00FD53FF">
        <w:rPr>
          <w:rFonts w:ascii="Times New Roman" w:hAnsi="Times New Roman" w:cs="Times New Roman" w:hint="eastAsia"/>
          <w:color w:val="000000" w:themeColor="text1"/>
          <w:szCs w:val="22"/>
        </w:rPr>
        <w:t>.2.1</w:t>
      </w:r>
      <w:r w:rsidRPr="00FD53FF">
        <w:rPr>
          <w:rFonts w:ascii="Times New Roman" w:hAnsi="Times New Roman" w:cs="Times New Roman" w:hint="eastAsia"/>
          <w:color w:val="000000" w:themeColor="text1"/>
          <w:szCs w:val="22"/>
        </w:rPr>
        <w:t>显示该组合在分析期内的有效久期</w:t>
      </w:r>
      <w:r w:rsidR="00164CCF">
        <w:rPr>
          <w:rFonts w:ascii="Times New Roman" w:hAnsi="Times New Roman" w:cs="Times New Roman" w:hint="eastAsia"/>
          <w:color w:val="000000" w:themeColor="text1"/>
          <w:szCs w:val="22"/>
        </w:rPr>
        <w:t>（字段</w:t>
      </w:r>
      <w:r w:rsidR="00164CCF">
        <w:rPr>
          <w:rFonts w:ascii="Times New Roman" w:hAnsi="Times New Roman" w:cs="Times New Roman" w:hint="eastAsia"/>
          <w:color w:val="000000" w:themeColor="text1"/>
          <w:szCs w:val="22"/>
        </w:rPr>
        <w:t>D1</w:t>
      </w:r>
      <w:r w:rsidR="00164CCF">
        <w:rPr>
          <w:rFonts w:ascii="Times New Roman" w:hAnsi="Times New Roman" w:cs="Times New Roman" w:hint="eastAsia"/>
          <w:color w:val="000000" w:themeColor="text1"/>
          <w:szCs w:val="22"/>
        </w:rPr>
        <w:t>）</w:t>
      </w:r>
      <w:r w:rsidRPr="00FD53FF">
        <w:rPr>
          <w:rFonts w:ascii="Times New Roman" w:hAnsi="Times New Roman" w:cs="Times New Roman" w:hint="eastAsia"/>
          <w:color w:val="000000" w:themeColor="text1"/>
          <w:szCs w:val="22"/>
        </w:rPr>
        <w:t>和主动有效久期均为</w:t>
      </w:r>
      <w:r w:rsidRPr="00FD53FF">
        <w:rPr>
          <w:rFonts w:ascii="Times New Roman" w:hAnsi="Times New Roman" w:cs="Times New Roman" w:hint="eastAsia"/>
          <w:color w:val="000000" w:themeColor="text1"/>
          <w:szCs w:val="22"/>
        </w:rPr>
        <w:t>1.16</w:t>
      </w:r>
      <w:r w:rsidRPr="00FD53FF">
        <w:rPr>
          <w:rFonts w:ascii="Times New Roman" w:hAnsi="Times New Roman" w:cs="Times New Roman" w:hint="eastAsia"/>
          <w:color w:val="000000" w:themeColor="text1"/>
          <w:szCs w:val="22"/>
        </w:rPr>
        <w:t>（基准组合为现金，因此其有效久期为</w:t>
      </w:r>
      <w:r w:rsidRPr="00FD53FF">
        <w:rPr>
          <w:rFonts w:ascii="Times New Roman" w:hAnsi="Times New Roman" w:cs="Times New Roman" w:hint="eastAsia"/>
          <w:color w:val="000000" w:themeColor="text1"/>
          <w:szCs w:val="22"/>
        </w:rPr>
        <w:t>0</w:t>
      </w:r>
      <w:r w:rsidRPr="00FD53FF">
        <w:rPr>
          <w:rFonts w:ascii="Times New Roman" w:hAnsi="Times New Roman" w:cs="Times New Roman" w:hint="eastAsia"/>
          <w:color w:val="000000" w:themeColor="text1"/>
          <w:szCs w:val="22"/>
        </w:rPr>
        <w:t>）</w:t>
      </w:r>
      <w:r w:rsidR="00FD53FF" w:rsidRPr="00FD53FF">
        <w:rPr>
          <w:rFonts w:ascii="Times New Roman" w:hAnsi="Times New Roman" w:cs="Times New Roman" w:hint="eastAsia"/>
          <w:color w:val="000000" w:themeColor="text1"/>
          <w:szCs w:val="22"/>
        </w:rPr>
        <w:t>，即如果投资组合</w:t>
      </w:r>
      <w:r w:rsidR="00E6428E">
        <w:rPr>
          <w:rFonts w:ascii="Times New Roman" w:hAnsi="Times New Roman" w:cs="Times New Roman" w:hint="eastAsia"/>
          <w:color w:val="000000" w:themeColor="text1"/>
          <w:szCs w:val="22"/>
        </w:rPr>
        <w:t>平均</w:t>
      </w:r>
      <w:r w:rsidR="00FD53FF" w:rsidRPr="00FD53FF">
        <w:rPr>
          <w:rFonts w:ascii="Times New Roman" w:hAnsi="Times New Roman" w:cs="Times New Roman" w:hint="eastAsia"/>
          <w:color w:val="000000" w:themeColor="text1"/>
          <w:szCs w:val="22"/>
        </w:rPr>
        <w:t>到期收益率</w:t>
      </w:r>
      <w:r w:rsidR="00E6428E">
        <w:rPr>
          <w:rFonts w:ascii="Times New Roman" w:hAnsi="Times New Roman" w:cs="Times New Roman" w:hint="eastAsia"/>
          <w:color w:val="000000" w:themeColor="text1"/>
          <w:szCs w:val="22"/>
        </w:rPr>
        <w:t>（</w:t>
      </w:r>
      <w:r w:rsidR="00E6428E">
        <w:rPr>
          <w:rFonts w:ascii="Times New Roman" w:hAnsi="Times New Roman" w:cs="Times New Roman" w:hint="eastAsia"/>
          <w:color w:val="000000" w:themeColor="text1"/>
          <w:szCs w:val="22"/>
        </w:rPr>
        <w:t>portfolio</w:t>
      </w:r>
      <w:r w:rsidR="00E6428E">
        <w:rPr>
          <w:rFonts w:ascii="Times New Roman" w:hAnsi="Times New Roman" w:cs="Times New Roman"/>
          <w:color w:val="000000" w:themeColor="text1"/>
          <w:szCs w:val="22"/>
        </w:rPr>
        <w:t xml:space="preserve">’s </w:t>
      </w:r>
      <w:r w:rsidR="00E6428E">
        <w:rPr>
          <w:rFonts w:ascii="Times New Roman" w:hAnsi="Times New Roman" w:cs="Times New Roman" w:hint="eastAsia"/>
          <w:color w:val="000000" w:themeColor="text1"/>
          <w:szCs w:val="22"/>
        </w:rPr>
        <w:t>averaged yield to maturity</w:t>
      </w:r>
      <w:r w:rsidR="00E6428E">
        <w:rPr>
          <w:rFonts w:ascii="Times New Roman" w:hAnsi="Times New Roman" w:cs="Times New Roman" w:hint="eastAsia"/>
          <w:color w:val="000000" w:themeColor="text1"/>
          <w:szCs w:val="22"/>
        </w:rPr>
        <w:t>）</w:t>
      </w:r>
      <w:r w:rsidR="00FD53FF" w:rsidRPr="00FD53FF">
        <w:rPr>
          <w:rFonts w:ascii="Times New Roman" w:hAnsi="Times New Roman" w:cs="Times New Roman" w:hint="eastAsia"/>
          <w:color w:val="000000" w:themeColor="text1"/>
          <w:szCs w:val="22"/>
        </w:rPr>
        <w:t>变动</w:t>
      </w:r>
      <w:r w:rsidR="00FD53FF" w:rsidRPr="00FD53FF">
        <w:rPr>
          <w:rFonts w:ascii="Times New Roman" w:hAnsi="Times New Roman" w:cs="Times New Roman" w:hint="eastAsia"/>
          <w:color w:val="000000" w:themeColor="text1"/>
          <w:szCs w:val="22"/>
        </w:rPr>
        <w:t>1</w:t>
      </w:r>
      <w:r w:rsidR="00FD53FF" w:rsidRPr="00FD53FF">
        <w:rPr>
          <w:rFonts w:ascii="Times New Roman" w:hAnsi="Times New Roman" w:cs="Times New Roman" w:hint="eastAsia"/>
          <w:color w:val="000000" w:themeColor="text1"/>
          <w:szCs w:val="22"/>
        </w:rPr>
        <w:t>个基点，组合价值会变动</w:t>
      </w:r>
      <w:r w:rsidR="00FD53FF" w:rsidRPr="00FD53FF">
        <w:rPr>
          <w:rFonts w:ascii="Times New Roman" w:hAnsi="Times New Roman" w:cs="Times New Roman" w:hint="eastAsia"/>
          <w:color w:val="000000" w:themeColor="text1"/>
          <w:szCs w:val="22"/>
        </w:rPr>
        <w:t>1.16</w:t>
      </w:r>
      <w:r w:rsidR="00FD53FF" w:rsidRPr="00FD53FF">
        <w:rPr>
          <w:rFonts w:ascii="Times New Roman" w:hAnsi="Times New Roman" w:cs="Times New Roman"/>
          <w:color w:val="000000" w:themeColor="text1"/>
          <w:szCs w:val="22"/>
        </w:rPr>
        <w:t>%</w:t>
      </w:r>
      <w:r w:rsidR="00FD53FF">
        <w:rPr>
          <w:rFonts w:ascii="Times New Roman" w:hAnsi="Times New Roman" w:cs="Times New Roman" w:hint="eastAsia"/>
          <w:color w:val="000000" w:themeColor="text1"/>
          <w:szCs w:val="22"/>
        </w:rPr>
        <w:t>；</w:t>
      </w:r>
    </w:p>
    <w:p w14:paraId="026236A7" w14:textId="646E406F" w:rsidR="00164CCF" w:rsidRPr="00FD53FF" w:rsidRDefault="00164CCF" w:rsidP="003278B3">
      <w:pPr>
        <w:pStyle w:val="a5"/>
        <w:widowControl w:val="0"/>
        <w:numPr>
          <w:ilvl w:val="0"/>
          <w:numId w:val="4"/>
        </w:numPr>
        <w:ind w:firstLineChars="0"/>
        <w:jc w:val="both"/>
        <w:rPr>
          <w:rFonts w:ascii="Times New Roman" w:hAnsi="Times New Roman" w:cs="Times New Roman"/>
        </w:rPr>
      </w:pPr>
      <w:r w:rsidRPr="00FD53FF">
        <w:rPr>
          <w:rFonts w:ascii="Times New Roman" w:hAnsi="Times New Roman" w:cs="Times New Roman" w:hint="eastAsia"/>
          <w:color w:val="000000" w:themeColor="text1"/>
          <w:szCs w:val="22"/>
        </w:rPr>
        <w:t>图</w:t>
      </w:r>
      <w:r w:rsidR="009D712F">
        <w:rPr>
          <w:rFonts w:ascii="Times New Roman" w:hAnsi="Times New Roman" w:cs="Times New Roman"/>
          <w:color w:val="000000" w:themeColor="text1"/>
          <w:szCs w:val="22"/>
        </w:rPr>
        <w:t>3</w:t>
      </w:r>
      <w:r w:rsidRPr="00FD53FF">
        <w:rPr>
          <w:rFonts w:ascii="Times New Roman" w:hAnsi="Times New Roman" w:cs="Times New Roman" w:hint="eastAsia"/>
          <w:color w:val="000000" w:themeColor="text1"/>
          <w:szCs w:val="22"/>
        </w:rPr>
        <w:t>.2.1</w:t>
      </w:r>
      <w:r w:rsidRPr="00FD53FF">
        <w:rPr>
          <w:rFonts w:ascii="Times New Roman" w:hAnsi="Times New Roman" w:cs="Times New Roman" w:hint="eastAsia"/>
          <w:color w:val="000000" w:themeColor="text1"/>
          <w:szCs w:val="22"/>
        </w:rPr>
        <w:t>显示该组合在分析期内的</w:t>
      </w:r>
      <w:r>
        <w:rPr>
          <w:rFonts w:ascii="Times New Roman" w:hAnsi="Times New Roman" w:cs="Times New Roman" w:hint="eastAsia"/>
          <w:color w:val="000000" w:themeColor="text1"/>
          <w:szCs w:val="22"/>
        </w:rPr>
        <w:t>凸性（字段</w:t>
      </w:r>
      <w:r>
        <w:rPr>
          <w:rFonts w:ascii="Times New Roman" w:hAnsi="Times New Roman" w:cs="Times New Roman" w:hint="eastAsia"/>
          <w:color w:val="000000" w:themeColor="text1"/>
          <w:szCs w:val="22"/>
        </w:rPr>
        <w:t>D</w:t>
      </w:r>
      <w:r>
        <w:rPr>
          <w:rFonts w:ascii="Times New Roman" w:hAnsi="Times New Roman" w:cs="Times New Roman"/>
          <w:color w:val="000000" w:themeColor="text1"/>
          <w:szCs w:val="22"/>
        </w:rPr>
        <w:t>2</w:t>
      </w:r>
      <w:r>
        <w:rPr>
          <w:rFonts w:ascii="Times New Roman" w:hAnsi="Times New Roman" w:cs="Times New Roman" w:hint="eastAsia"/>
          <w:color w:val="000000" w:themeColor="text1"/>
          <w:szCs w:val="22"/>
        </w:rPr>
        <w:t>）</w:t>
      </w:r>
      <w:r w:rsidRPr="00FD53FF">
        <w:rPr>
          <w:rFonts w:ascii="Times New Roman" w:hAnsi="Times New Roman" w:cs="Times New Roman" w:hint="eastAsia"/>
          <w:color w:val="000000" w:themeColor="text1"/>
          <w:szCs w:val="22"/>
        </w:rPr>
        <w:t>和主动</w:t>
      </w:r>
      <w:r>
        <w:rPr>
          <w:rFonts w:ascii="Times New Roman" w:hAnsi="Times New Roman" w:cs="Times New Roman" w:hint="eastAsia"/>
          <w:color w:val="000000" w:themeColor="text1"/>
          <w:szCs w:val="22"/>
        </w:rPr>
        <w:t>凸性</w:t>
      </w:r>
      <w:r w:rsidRPr="00FD53FF">
        <w:rPr>
          <w:rFonts w:ascii="Times New Roman" w:hAnsi="Times New Roman" w:cs="Times New Roman" w:hint="eastAsia"/>
          <w:color w:val="000000" w:themeColor="text1"/>
          <w:szCs w:val="22"/>
        </w:rPr>
        <w:t>均为</w:t>
      </w:r>
      <w:r>
        <w:rPr>
          <w:rFonts w:ascii="Times New Roman" w:hAnsi="Times New Roman" w:cs="Times New Roman"/>
          <w:color w:val="000000" w:themeColor="text1"/>
          <w:szCs w:val="22"/>
        </w:rPr>
        <w:t>4</w:t>
      </w:r>
      <w:r>
        <w:rPr>
          <w:rFonts w:ascii="Times New Roman" w:hAnsi="Times New Roman" w:cs="Times New Roman" w:hint="eastAsia"/>
          <w:color w:val="000000" w:themeColor="text1"/>
          <w:szCs w:val="22"/>
        </w:rPr>
        <w:t>.</w:t>
      </w:r>
      <w:r>
        <w:rPr>
          <w:rFonts w:ascii="Times New Roman" w:hAnsi="Times New Roman" w:cs="Times New Roman"/>
          <w:color w:val="000000" w:themeColor="text1"/>
          <w:szCs w:val="22"/>
        </w:rPr>
        <w:t>98</w:t>
      </w:r>
      <w:r w:rsidRPr="00FD53FF">
        <w:rPr>
          <w:rFonts w:ascii="Times New Roman" w:hAnsi="Times New Roman" w:cs="Times New Roman" w:hint="eastAsia"/>
          <w:color w:val="000000" w:themeColor="text1"/>
          <w:szCs w:val="22"/>
        </w:rPr>
        <w:t>（基准组合为现金，因此其有效久期为</w:t>
      </w:r>
      <w:r w:rsidRPr="00FD53FF">
        <w:rPr>
          <w:rFonts w:ascii="Times New Roman" w:hAnsi="Times New Roman" w:cs="Times New Roman" w:hint="eastAsia"/>
          <w:color w:val="000000" w:themeColor="text1"/>
          <w:szCs w:val="22"/>
        </w:rPr>
        <w:t>0</w:t>
      </w:r>
      <w:r w:rsidRPr="00FD53FF">
        <w:rPr>
          <w:rFonts w:ascii="Times New Roman" w:hAnsi="Times New Roman" w:cs="Times New Roman" w:hint="eastAsia"/>
          <w:color w:val="000000" w:themeColor="text1"/>
          <w:szCs w:val="22"/>
        </w:rPr>
        <w:t>）</w:t>
      </w:r>
      <w:r>
        <w:rPr>
          <w:rFonts w:ascii="Times New Roman" w:hAnsi="Times New Roman" w:cs="Times New Roman" w:hint="eastAsia"/>
          <w:color w:val="000000" w:themeColor="text1"/>
          <w:szCs w:val="22"/>
        </w:rPr>
        <w:t>；</w:t>
      </w:r>
    </w:p>
    <w:p w14:paraId="72DEB13D" w14:textId="28438049" w:rsidR="00E6428E" w:rsidRPr="00FD53FF" w:rsidRDefault="00FD53FF" w:rsidP="003278B3">
      <w:pPr>
        <w:pStyle w:val="a5"/>
        <w:widowControl w:val="0"/>
        <w:numPr>
          <w:ilvl w:val="0"/>
          <w:numId w:val="4"/>
        </w:numPr>
        <w:ind w:firstLineChars="0"/>
        <w:jc w:val="both"/>
        <w:rPr>
          <w:rFonts w:ascii="Times New Roman" w:hAnsi="Times New Roman" w:cs="Times New Roman"/>
        </w:rPr>
      </w:pPr>
      <w:r w:rsidRPr="00FD53FF">
        <w:rPr>
          <w:rFonts w:ascii="Times New Roman" w:hAnsi="Times New Roman" w:cs="Times New Roman" w:hint="eastAsia"/>
          <w:color w:val="000000" w:themeColor="text1"/>
          <w:szCs w:val="22"/>
        </w:rPr>
        <w:t>图</w:t>
      </w:r>
      <w:r w:rsidR="009D712F">
        <w:rPr>
          <w:rFonts w:ascii="Times New Roman" w:hAnsi="Times New Roman" w:cs="Times New Roman"/>
          <w:color w:val="000000" w:themeColor="text1"/>
          <w:szCs w:val="22"/>
        </w:rPr>
        <w:t>3</w:t>
      </w:r>
      <w:r>
        <w:rPr>
          <w:rFonts w:ascii="Times New Roman" w:hAnsi="Times New Roman" w:cs="Times New Roman" w:hint="eastAsia"/>
          <w:color w:val="000000" w:themeColor="text1"/>
          <w:szCs w:val="22"/>
        </w:rPr>
        <w:t>.2.</w:t>
      </w:r>
      <w:r>
        <w:rPr>
          <w:rFonts w:ascii="Times New Roman" w:hAnsi="Times New Roman" w:cs="Times New Roman"/>
          <w:color w:val="000000" w:themeColor="text1"/>
          <w:szCs w:val="22"/>
        </w:rPr>
        <w:t>2</w:t>
      </w:r>
      <w:r w:rsidRPr="00FD53FF">
        <w:rPr>
          <w:rFonts w:ascii="Times New Roman" w:hAnsi="Times New Roman" w:cs="Times New Roman" w:hint="eastAsia"/>
          <w:color w:val="000000" w:themeColor="text1"/>
          <w:szCs w:val="22"/>
        </w:rPr>
        <w:t>显示该组合在分析期内</w:t>
      </w:r>
      <w:r>
        <w:rPr>
          <w:rFonts w:ascii="Times New Roman" w:hAnsi="Times New Roman" w:cs="Times New Roman" w:hint="eastAsia"/>
          <w:color w:val="000000" w:themeColor="text1"/>
          <w:szCs w:val="22"/>
        </w:rPr>
        <w:t>对两年期</w:t>
      </w:r>
      <w:r w:rsidR="00164CCF">
        <w:rPr>
          <w:rFonts w:ascii="Times New Roman" w:hAnsi="Times New Roman" w:cs="Times New Roman" w:hint="eastAsia"/>
          <w:color w:val="000000" w:themeColor="text1"/>
          <w:szCs w:val="22"/>
        </w:rPr>
        <w:t>的</w:t>
      </w:r>
      <w:r>
        <w:rPr>
          <w:rFonts w:ascii="Times New Roman" w:hAnsi="Times New Roman" w:cs="Times New Roman" w:hint="eastAsia"/>
          <w:color w:val="000000" w:themeColor="text1"/>
          <w:szCs w:val="22"/>
        </w:rPr>
        <w:t>关键利率</w:t>
      </w:r>
      <w:r w:rsidR="00E6428E">
        <w:rPr>
          <w:rFonts w:ascii="Times New Roman" w:hAnsi="Times New Roman" w:cs="Times New Roman" w:hint="eastAsia"/>
          <w:color w:val="000000" w:themeColor="text1"/>
          <w:szCs w:val="22"/>
        </w:rPr>
        <w:t>久期</w:t>
      </w:r>
      <w:r w:rsidR="00164CCF">
        <w:rPr>
          <w:rFonts w:ascii="Times New Roman" w:hAnsi="Times New Roman" w:cs="Times New Roman" w:hint="eastAsia"/>
          <w:color w:val="000000" w:themeColor="text1"/>
          <w:szCs w:val="22"/>
        </w:rPr>
        <w:t>（字段</w:t>
      </w:r>
      <w:r w:rsidR="00164CCF">
        <w:rPr>
          <w:rFonts w:ascii="Times New Roman" w:hAnsi="Times New Roman" w:cs="Times New Roman" w:hint="eastAsia"/>
          <w:color w:val="000000" w:themeColor="text1"/>
          <w:szCs w:val="22"/>
        </w:rPr>
        <w:t>D</w:t>
      </w:r>
      <w:r w:rsidR="00164CCF">
        <w:rPr>
          <w:rFonts w:ascii="Times New Roman" w:hAnsi="Times New Roman" w:cs="Times New Roman"/>
          <w:color w:val="000000" w:themeColor="text1"/>
          <w:szCs w:val="22"/>
        </w:rPr>
        <w:t>3</w:t>
      </w:r>
      <w:r w:rsidR="00164CCF">
        <w:rPr>
          <w:rFonts w:ascii="Times New Roman" w:hAnsi="Times New Roman" w:cs="Times New Roman" w:hint="eastAsia"/>
          <w:color w:val="000000" w:themeColor="text1"/>
          <w:szCs w:val="22"/>
        </w:rPr>
        <w:t>）</w:t>
      </w:r>
      <w:r w:rsidR="00E6428E">
        <w:rPr>
          <w:rFonts w:ascii="Times New Roman" w:hAnsi="Times New Roman" w:cs="Times New Roman" w:hint="eastAsia"/>
          <w:color w:val="000000" w:themeColor="text1"/>
          <w:szCs w:val="22"/>
        </w:rPr>
        <w:t>暴露度最大（</w:t>
      </w:r>
      <w:r w:rsidR="00E6428E">
        <w:rPr>
          <w:rFonts w:ascii="Times New Roman" w:hAnsi="Times New Roman" w:cs="Times New Roman" w:hint="eastAsia"/>
          <w:color w:val="000000" w:themeColor="text1"/>
          <w:szCs w:val="22"/>
        </w:rPr>
        <w:t>0.57</w:t>
      </w:r>
      <w:r w:rsidR="00E6428E">
        <w:rPr>
          <w:rFonts w:ascii="Times New Roman" w:hAnsi="Times New Roman" w:cs="Times New Roman" w:hint="eastAsia"/>
          <w:color w:val="000000" w:themeColor="text1"/>
          <w:szCs w:val="22"/>
        </w:rPr>
        <w:t>），</w:t>
      </w:r>
      <w:r w:rsidR="00E6428E" w:rsidRPr="00FD53FF">
        <w:rPr>
          <w:rFonts w:ascii="Times New Roman" w:hAnsi="Times New Roman" w:cs="Times New Roman" w:hint="eastAsia"/>
          <w:color w:val="000000" w:themeColor="text1"/>
          <w:szCs w:val="22"/>
        </w:rPr>
        <w:t>即如果</w:t>
      </w:r>
      <w:r w:rsidR="00E6428E">
        <w:rPr>
          <w:rFonts w:ascii="Times New Roman" w:hAnsi="Times New Roman" w:cs="Times New Roman" w:hint="eastAsia"/>
          <w:color w:val="000000" w:themeColor="text1"/>
          <w:szCs w:val="22"/>
        </w:rPr>
        <w:t>国债两年期关键利率</w:t>
      </w:r>
      <w:r w:rsidR="00E6428E" w:rsidRPr="00FD53FF">
        <w:rPr>
          <w:rFonts w:ascii="Times New Roman" w:hAnsi="Times New Roman" w:cs="Times New Roman" w:hint="eastAsia"/>
          <w:color w:val="000000" w:themeColor="text1"/>
          <w:szCs w:val="22"/>
        </w:rPr>
        <w:t>变动</w:t>
      </w:r>
      <w:r w:rsidR="00E6428E" w:rsidRPr="00FD53FF">
        <w:rPr>
          <w:rFonts w:ascii="Times New Roman" w:hAnsi="Times New Roman" w:cs="Times New Roman" w:hint="eastAsia"/>
          <w:color w:val="000000" w:themeColor="text1"/>
          <w:szCs w:val="22"/>
        </w:rPr>
        <w:t>1</w:t>
      </w:r>
      <w:r w:rsidR="00E6428E" w:rsidRPr="00FD53FF">
        <w:rPr>
          <w:rFonts w:ascii="Times New Roman" w:hAnsi="Times New Roman" w:cs="Times New Roman" w:hint="eastAsia"/>
          <w:color w:val="000000" w:themeColor="text1"/>
          <w:szCs w:val="22"/>
        </w:rPr>
        <w:t>个基点，组合价值会变动</w:t>
      </w:r>
      <w:r w:rsidR="00E6428E">
        <w:rPr>
          <w:rFonts w:ascii="Times New Roman" w:hAnsi="Times New Roman" w:cs="Times New Roman" w:hint="eastAsia"/>
          <w:color w:val="000000" w:themeColor="text1"/>
          <w:szCs w:val="22"/>
        </w:rPr>
        <w:t>0.</w:t>
      </w:r>
      <w:r w:rsidR="00E6428E">
        <w:rPr>
          <w:rFonts w:ascii="Times New Roman" w:hAnsi="Times New Roman" w:cs="Times New Roman"/>
          <w:color w:val="000000" w:themeColor="text1"/>
          <w:szCs w:val="22"/>
        </w:rPr>
        <w:t>57</w:t>
      </w:r>
      <w:r w:rsidR="00E6428E" w:rsidRPr="00FD53FF">
        <w:rPr>
          <w:rFonts w:ascii="Times New Roman" w:hAnsi="Times New Roman" w:cs="Times New Roman"/>
          <w:color w:val="000000" w:themeColor="text1"/>
          <w:szCs w:val="22"/>
        </w:rPr>
        <w:t>%</w:t>
      </w:r>
      <w:r w:rsidR="00E6428E">
        <w:rPr>
          <w:rFonts w:ascii="Times New Roman" w:hAnsi="Times New Roman" w:cs="Times New Roman" w:hint="eastAsia"/>
          <w:color w:val="000000" w:themeColor="text1"/>
          <w:szCs w:val="22"/>
        </w:rPr>
        <w:t>；</w:t>
      </w:r>
    </w:p>
    <w:p w14:paraId="0FDC4695" w14:textId="56D3B58A" w:rsidR="00FD53FF" w:rsidRPr="00FD53FF" w:rsidRDefault="00E6428E"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hint="eastAsia"/>
          <w:color w:val="000000" w:themeColor="text1"/>
          <w:szCs w:val="22"/>
        </w:rPr>
        <w:t>由于该投资组合在分析期内逐步建仓，因此</w:t>
      </w:r>
      <w:r w:rsidRPr="00FD53FF">
        <w:rPr>
          <w:rFonts w:ascii="Times New Roman" w:hAnsi="Times New Roman" w:cs="Times New Roman" w:hint="eastAsia"/>
          <w:color w:val="000000" w:themeColor="text1"/>
          <w:szCs w:val="22"/>
        </w:rPr>
        <w:t>图</w:t>
      </w:r>
      <w:r w:rsidR="00C50E30">
        <w:rPr>
          <w:rFonts w:ascii="Times New Roman" w:hAnsi="Times New Roman" w:cs="Times New Roman"/>
          <w:color w:val="000000" w:themeColor="text1"/>
          <w:szCs w:val="22"/>
        </w:rPr>
        <w:t>3</w:t>
      </w:r>
      <w:r>
        <w:rPr>
          <w:rFonts w:ascii="Times New Roman" w:hAnsi="Times New Roman" w:cs="Times New Roman" w:hint="eastAsia"/>
          <w:color w:val="000000" w:themeColor="text1"/>
          <w:szCs w:val="22"/>
        </w:rPr>
        <w:t>.2.</w:t>
      </w:r>
      <w:r>
        <w:rPr>
          <w:rFonts w:ascii="Times New Roman" w:hAnsi="Times New Roman" w:cs="Times New Roman"/>
          <w:color w:val="000000" w:themeColor="text1"/>
          <w:szCs w:val="22"/>
        </w:rPr>
        <w:t>3</w:t>
      </w:r>
      <w:r>
        <w:rPr>
          <w:rFonts w:ascii="Times New Roman" w:hAnsi="Times New Roman" w:cs="Times New Roman" w:hint="eastAsia"/>
          <w:color w:val="000000" w:themeColor="text1"/>
          <w:szCs w:val="22"/>
        </w:rPr>
        <w:t>显示投资组合对各个关键利率久期暴露度在逐步增加；</w:t>
      </w:r>
    </w:p>
    <w:p w14:paraId="0028E741" w14:textId="336EFEBF" w:rsidR="00E6428E" w:rsidRPr="00FD53FF" w:rsidRDefault="00E6428E"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hint="eastAsia"/>
          <w:color w:val="000000" w:themeColor="text1"/>
          <w:szCs w:val="22"/>
        </w:rPr>
        <w:t>由于该投资组合持仓债券较少，因此</w:t>
      </w:r>
      <w:r w:rsidRPr="00FD53FF">
        <w:rPr>
          <w:rFonts w:ascii="Times New Roman" w:hAnsi="Times New Roman" w:cs="Times New Roman" w:hint="eastAsia"/>
          <w:color w:val="000000" w:themeColor="text1"/>
          <w:szCs w:val="22"/>
        </w:rPr>
        <w:t>图</w:t>
      </w:r>
      <w:r w:rsidR="009D712F">
        <w:rPr>
          <w:rFonts w:ascii="Times New Roman" w:hAnsi="Times New Roman" w:cs="Times New Roman"/>
          <w:color w:val="000000" w:themeColor="text1"/>
          <w:szCs w:val="22"/>
        </w:rPr>
        <w:t>3</w:t>
      </w:r>
      <w:r>
        <w:rPr>
          <w:rFonts w:ascii="Times New Roman" w:hAnsi="Times New Roman" w:cs="Times New Roman" w:hint="eastAsia"/>
          <w:color w:val="000000" w:themeColor="text1"/>
          <w:szCs w:val="22"/>
        </w:rPr>
        <w:t>.2.</w:t>
      </w:r>
      <w:r>
        <w:rPr>
          <w:rFonts w:ascii="Times New Roman" w:hAnsi="Times New Roman" w:cs="Times New Roman"/>
          <w:color w:val="000000" w:themeColor="text1"/>
          <w:szCs w:val="22"/>
        </w:rPr>
        <w:t>4</w:t>
      </w:r>
      <w:r>
        <w:rPr>
          <w:rFonts w:ascii="Times New Roman" w:hAnsi="Times New Roman" w:cs="Times New Roman" w:hint="eastAsia"/>
          <w:color w:val="000000" w:themeColor="text1"/>
          <w:szCs w:val="22"/>
        </w:rPr>
        <w:t>中显示</w:t>
      </w:r>
      <w:r w:rsidR="001B0659">
        <w:rPr>
          <w:rFonts w:ascii="Times New Roman" w:hAnsi="Times New Roman" w:cs="Times New Roman" w:hint="eastAsia"/>
          <w:color w:val="000000" w:themeColor="text1"/>
          <w:szCs w:val="22"/>
        </w:rPr>
        <w:t>当发生交易是</w:t>
      </w:r>
      <w:r w:rsidR="007A045B">
        <w:rPr>
          <w:rFonts w:ascii="Times New Roman" w:hAnsi="Times New Roman" w:cs="Times New Roman" w:hint="eastAsia"/>
          <w:color w:val="000000" w:themeColor="text1"/>
          <w:szCs w:val="22"/>
        </w:rPr>
        <w:t>，</w:t>
      </w:r>
      <w:r>
        <w:rPr>
          <w:rFonts w:ascii="Times New Roman" w:hAnsi="Times New Roman" w:cs="Times New Roman" w:hint="eastAsia"/>
          <w:color w:val="000000" w:themeColor="text1"/>
          <w:szCs w:val="22"/>
        </w:rPr>
        <w:t>投资组合对各个</w:t>
      </w:r>
      <w:r w:rsidR="007A045B">
        <w:rPr>
          <w:rFonts w:ascii="Times New Roman" w:hAnsi="Times New Roman" w:cs="Times New Roman" w:hint="eastAsia"/>
          <w:color w:val="000000" w:themeColor="text1"/>
          <w:szCs w:val="22"/>
        </w:rPr>
        <w:t>行业的</w:t>
      </w:r>
      <w:r w:rsidR="007A045B">
        <w:rPr>
          <w:rFonts w:ascii="Times New Roman" w:hAnsi="Times New Roman" w:cs="Times New Roman"/>
          <w:color w:val="000000" w:themeColor="text1"/>
          <w:szCs w:val="22"/>
        </w:rPr>
        <w:t>DTS</w:t>
      </w:r>
      <w:r w:rsidR="00164CCF">
        <w:rPr>
          <w:rFonts w:ascii="Times New Roman" w:hAnsi="Times New Roman" w:cs="Times New Roman" w:hint="eastAsia"/>
          <w:color w:val="000000" w:themeColor="text1"/>
          <w:szCs w:val="22"/>
        </w:rPr>
        <w:t>（字段</w:t>
      </w:r>
      <w:r w:rsidR="00164CCF">
        <w:rPr>
          <w:rFonts w:ascii="Times New Roman" w:hAnsi="Times New Roman" w:cs="Times New Roman" w:hint="eastAsia"/>
          <w:color w:val="000000" w:themeColor="text1"/>
          <w:szCs w:val="22"/>
        </w:rPr>
        <w:t>D</w:t>
      </w:r>
      <w:r w:rsidR="00164CCF">
        <w:rPr>
          <w:rFonts w:ascii="Times New Roman" w:hAnsi="Times New Roman" w:cs="Times New Roman"/>
          <w:color w:val="000000" w:themeColor="text1"/>
          <w:szCs w:val="22"/>
        </w:rPr>
        <w:t>4</w:t>
      </w:r>
      <w:r w:rsidR="00164CCF">
        <w:rPr>
          <w:rFonts w:ascii="Times New Roman" w:hAnsi="Times New Roman" w:cs="Times New Roman" w:hint="eastAsia"/>
          <w:color w:val="000000" w:themeColor="text1"/>
          <w:szCs w:val="22"/>
        </w:rPr>
        <w:t>）</w:t>
      </w:r>
      <w:r>
        <w:rPr>
          <w:rFonts w:ascii="Times New Roman" w:hAnsi="Times New Roman" w:cs="Times New Roman" w:hint="eastAsia"/>
          <w:color w:val="000000" w:themeColor="text1"/>
          <w:szCs w:val="22"/>
        </w:rPr>
        <w:t>暴露度</w:t>
      </w:r>
      <w:r w:rsidR="001B0659">
        <w:rPr>
          <w:rFonts w:ascii="Times New Roman" w:hAnsi="Times New Roman" w:cs="Times New Roman" w:hint="eastAsia"/>
          <w:color w:val="000000" w:themeColor="text1"/>
          <w:szCs w:val="22"/>
        </w:rPr>
        <w:t>会</w:t>
      </w:r>
      <w:r w:rsidR="00C50E30">
        <w:rPr>
          <w:rFonts w:ascii="Times New Roman" w:hAnsi="Times New Roman" w:cs="Times New Roman" w:hint="eastAsia"/>
          <w:color w:val="000000" w:themeColor="text1"/>
          <w:szCs w:val="22"/>
        </w:rPr>
        <w:t>出现较大的变动</w:t>
      </w:r>
      <w:r>
        <w:rPr>
          <w:rFonts w:ascii="Times New Roman" w:hAnsi="Times New Roman" w:cs="Times New Roman" w:hint="eastAsia"/>
          <w:color w:val="000000" w:themeColor="text1"/>
          <w:szCs w:val="22"/>
        </w:rPr>
        <w:t>；</w:t>
      </w:r>
    </w:p>
    <w:p w14:paraId="64DA709D" w14:textId="6B4FCEAF" w:rsidR="007E7DDD" w:rsidRPr="00BA41F9" w:rsidRDefault="007E7DDD" w:rsidP="00BA41F9">
      <w:pPr>
        <w:pStyle w:val="a5"/>
        <w:widowControl w:val="0"/>
        <w:ind w:left="420" w:firstLineChars="0" w:firstLine="0"/>
        <w:jc w:val="both"/>
        <w:rPr>
          <w:rFonts w:ascii="Times New Roman" w:hAnsi="Times New Roman" w:cs="Times New Roman"/>
        </w:rPr>
      </w:pPr>
    </w:p>
    <w:p w14:paraId="5001BD83" w14:textId="4CC4A382" w:rsidR="00626A12" w:rsidRPr="007E7DDD" w:rsidRDefault="007E7DDD" w:rsidP="007E7DDD">
      <w:pPr>
        <w:spacing w:line="288" w:lineRule="auto"/>
        <w:jc w:val="center"/>
        <w:rPr>
          <w:rFonts w:ascii="Times New Roman" w:hAnsi="Times New Roman" w:cs="Times New Roman"/>
          <w:color w:val="000000" w:themeColor="text1"/>
          <w:szCs w:val="22"/>
        </w:rPr>
      </w:pPr>
      <w:r w:rsidRPr="00F12329">
        <w:rPr>
          <w:rFonts w:ascii="Times New Roman" w:hAnsi="Times New Roman" w:cs="Times New Roman"/>
          <w:color w:val="000000" w:themeColor="text1"/>
          <w:szCs w:val="22"/>
        </w:rPr>
        <w:t>表</w:t>
      </w:r>
      <w:r w:rsidR="00BE7D64">
        <w:rPr>
          <w:rFonts w:ascii="Times New Roman" w:hAnsi="Times New Roman" w:cs="Times New Roman"/>
          <w:color w:val="000000" w:themeColor="text1"/>
          <w:szCs w:val="22"/>
        </w:rPr>
        <w:t>3</w:t>
      </w:r>
      <w:r w:rsidRPr="00F12329">
        <w:rPr>
          <w:rFonts w:ascii="Times New Roman" w:hAnsi="Times New Roman" w:cs="Times New Roman"/>
          <w:color w:val="000000" w:themeColor="text1"/>
          <w:szCs w:val="22"/>
        </w:rPr>
        <w:t>.</w:t>
      </w:r>
      <w:r>
        <w:rPr>
          <w:rFonts w:ascii="Times New Roman" w:hAnsi="Times New Roman" w:cs="Times New Roman"/>
          <w:color w:val="000000" w:themeColor="text1"/>
          <w:szCs w:val="22"/>
        </w:rPr>
        <w:t>2.</w:t>
      </w:r>
      <w:r w:rsidRPr="00F12329">
        <w:rPr>
          <w:rFonts w:ascii="Times New Roman" w:hAnsi="Times New Roman" w:cs="Times New Roman"/>
          <w:color w:val="000000" w:themeColor="text1"/>
          <w:szCs w:val="22"/>
        </w:rPr>
        <w:t>1</w:t>
      </w:r>
      <w:r w:rsidRPr="00F12329">
        <w:rPr>
          <w:rFonts w:ascii="Times New Roman" w:hAnsi="Times New Roman" w:cs="Times New Roman"/>
          <w:color w:val="000000" w:themeColor="text1"/>
          <w:szCs w:val="22"/>
        </w:rPr>
        <w:t>：</w:t>
      </w:r>
      <w:r>
        <w:rPr>
          <w:rFonts w:ascii="Times New Roman" w:hAnsi="Times New Roman" w:cs="Times New Roman" w:hint="eastAsia"/>
          <w:color w:val="000000" w:themeColor="text1"/>
          <w:szCs w:val="22"/>
        </w:rPr>
        <w:t>债券交割单</w:t>
      </w:r>
      <w:r w:rsidR="00F81148">
        <w:rPr>
          <w:rFonts w:ascii="Times New Roman" w:hAnsi="Times New Roman" w:cs="Times New Roman"/>
          <w:color w:val="000000" w:themeColor="text1"/>
          <w:szCs w:val="22"/>
        </w:rPr>
        <w:t>范例</w:t>
      </w:r>
      <w:r w:rsidR="00F81148">
        <w:rPr>
          <w:rFonts w:ascii="Times New Roman" w:hAnsi="Times New Roman" w:cs="Times New Roman" w:hint="eastAsia"/>
          <w:color w:val="000000" w:themeColor="text1"/>
          <w:szCs w:val="22"/>
        </w:rPr>
        <w:t>上传</w:t>
      </w:r>
      <w:r w:rsidRPr="00F12329">
        <w:rPr>
          <w:rFonts w:ascii="Times New Roman" w:hAnsi="Times New Roman" w:cs="Times New Roman"/>
          <w:color w:val="000000" w:themeColor="text1"/>
          <w:szCs w:val="22"/>
        </w:rPr>
        <w:t>参数</w:t>
      </w:r>
    </w:p>
    <w:tbl>
      <w:tblPr>
        <w:tblStyle w:val="a6"/>
        <w:tblW w:w="0" w:type="auto"/>
        <w:tblLook w:val="04A0" w:firstRow="1" w:lastRow="0" w:firstColumn="1" w:lastColumn="0" w:noHBand="0" w:noVBand="1"/>
      </w:tblPr>
      <w:tblGrid>
        <w:gridCol w:w="2763"/>
        <w:gridCol w:w="2763"/>
        <w:gridCol w:w="2764"/>
      </w:tblGrid>
      <w:tr w:rsidR="007E7DDD" w14:paraId="54144811" w14:textId="77777777" w:rsidTr="007E7DDD">
        <w:tc>
          <w:tcPr>
            <w:tcW w:w="2763" w:type="dxa"/>
          </w:tcPr>
          <w:p w14:paraId="7ABD7B22" w14:textId="5231FBF2" w:rsidR="007E7DDD" w:rsidRDefault="007E7DDD" w:rsidP="00BD1971">
            <w:pPr>
              <w:spacing w:line="288" w:lineRule="auto"/>
              <w:jc w:val="center"/>
            </w:pPr>
            <w:r>
              <w:rPr>
                <w:rFonts w:hint="eastAsia"/>
              </w:rPr>
              <w:t>名称</w:t>
            </w:r>
          </w:p>
        </w:tc>
        <w:tc>
          <w:tcPr>
            <w:tcW w:w="2763" w:type="dxa"/>
          </w:tcPr>
          <w:p w14:paraId="5229C455" w14:textId="30FA36AB" w:rsidR="007E7DDD" w:rsidRDefault="007E7DDD" w:rsidP="00BD1971">
            <w:pPr>
              <w:spacing w:line="288" w:lineRule="auto"/>
              <w:jc w:val="center"/>
            </w:pPr>
            <w:r>
              <w:rPr>
                <w:rFonts w:hint="eastAsia"/>
              </w:rPr>
              <w:t>现金</w:t>
            </w:r>
          </w:p>
        </w:tc>
        <w:tc>
          <w:tcPr>
            <w:tcW w:w="2764" w:type="dxa"/>
          </w:tcPr>
          <w:p w14:paraId="275DC9D2" w14:textId="55963037" w:rsidR="007E7DDD" w:rsidRDefault="007E7DDD" w:rsidP="00BD1971">
            <w:pPr>
              <w:spacing w:line="288" w:lineRule="auto"/>
              <w:jc w:val="center"/>
            </w:pPr>
            <w:r>
              <w:rPr>
                <w:rFonts w:hint="eastAsia"/>
              </w:rPr>
              <w:t>起始日期</w:t>
            </w:r>
          </w:p>
        </w:tc>
      </w:tr>
      <w:tr w:rsidR="007E7DDD" w14:paraId="4C549E8C" w14:textId="77777777" w:rsidTr="007E7DDD">
        <w:tc>
          <w:tcPr>
            <w:tcW w:w="2763" w:type="dxa"/>
          </w:tcPr>
          <w:p w14:paraId="291D98A8" w14:textId="75A47BE4" w:rsidR="007E7DDD" w:rsidRDefault="007E7DDD" w:rsidP="00BD1971">
            <w:pPr>
              <w:spacing w:line="288" w:lineRule="auto"/>
              <w:jc w:val="center"/>
            </w:pPr>
            <w:r>
              <w:rPr>
                <w:rFonts w:hint="eastAsia"/>
              </w:rPr>
              <w:t>任意</w:t>
            </w:r>
          </w:p>
        </w:tc>
        <w:tc>
          <w:tcPr>
            <w:tcW w:w="2763" w:type="dxa"/>
          </w:tcPr>
          <w:p w14:paraId="6F762EC2" w14:textId="0EE206EF" w:rsidR="007E7DDD" w:rsidRDefault="007E7DDD" w:rsidP="00BD1971">
            <w:pPr>
              <w:spacing w:line="288" w:lineRule="auto"/>
              <w:jc w:val="center"/>
            </w:pPr>
            <w:r w:rsidRPr="003446D7">
              <w:rPr>
                <w:rFonts w:ascii="Times New Roman" w:hAnsi="Times New Roman" w:cs="Times New Roman"/>
                <w:color w:val="000000" w:themeColor="text1"/>
                <w:szCs w:val="22"/>
              </w:rPr>
              <w:t>1,100,000</w:t>
            </w:r>
            <w:r w:rsidRPr="003446D7">
              <w:rPr>
                <w:rFonts w:ascii="Times New Roman" w:hAnsi="Times New Roman" w:cs="Times New Roman"/>
                <w:color w:val="000000" w:themeColor="text1"/>
                <w:szCs w:val="22"/>
              </w:rPr>
              <w:t>元</w:t>
            </w:r>
          </w:p>
        </w:tc>
        <w:tc>
          <w:tcPr>
            <w:tcW w:w="2764" w:type="dxa"/>
          </w:tcPr>
          <w:p w14:paraId="23ECBE7E" w14:textId="60C652E0" w:rsidR="007E7DDD" w:rsidRDefault="007E7DDD" w:rsidP="00BD1971">
            <w:pPr>
              <w:spacing w:line="288" w:lineRule="auto"/>
              <w:jc w:val="center"/>
            </w:pPr>
            <w:r w:rsidRPr="003446D7">
              <w:rPr>
                <w:rFonts w:ascii="Times New Roman" w:hAnsi="Times New Roman" w:cs="Times New Roman"/>
                <w:color w:val="000000" w:themeColor="text1"/>
                <w:szCs w:val="22"/>
              </w:rPr>
              <w:t>2018</w:t>
            </w:r>
            <w:r w:rsidRPr="003446D7">
              <w:rPr>
                <w:rFonts w:ascii="Times New Roman" w:hAnsi="Times New Roman" w:cs="Times New Roman"/>
                <w:color w:val="000000" w:themeColor="text1"/>
                <w:szCs w:val="22"/>
              </w:rPr>
              <w:t>年</w:t>
            </w:r>
            <w:r w:rsidRPr="003446D7">
              <w:rPr>
                <w:rFonts w:ascii="Times New Roman" w:hAnsi="Times New Roman" w:cs="Times New Roman"/>
                <w:color w:val="000000" w:themeColor="text1"/>
                <w:szCs w:val="22"/>
              </w:rPr>
              <w:t>3</w:t>
            </w:r>
            <w:r w:rsidRPr="003446D7">
              <w:rPr>
                <w:rFonts w:ascii="Times New Roman" w:hAnsi="Times New Roman" w:cs="Times New Roman"/>
                <w:color w:val="000000" w:themeColor="text1"/>
                <w:szCs w:val="22"/>
              </w:rPr>
              <w:t>月</w:t>
            </w:r>
            <w:r w:rsidRPr="003446D7">
              <w:rPr>
                <w:rFonts w:ascii="Times New Roman" w:hAnsi="Times New Roman" w:cs="Times New Roman"/>
                <w:color w:val="000000" w:themeColor="text1"/>
                <w:szCs w:val="22"/>
              </w:rPr>
              <w:t>9</w:t>
            </w:r>
            <w:r w:rsidRPr="003446D7">
              <w:rPr>
                <w:rFonts w:ascii="Times New Roman" w:hAnsi="Times New Roman" w:cs="Times New Roman"/>
                <w:color w:val="000000" w:themeColor="text1"/>
                <w:szCs w:val="22"/>
              </w:rPr>
              <w:t>日</w:t>
            </w:r>
          </w:p>
        </w:tc>
      </w:tr>
    </w:tbl>
    <w:p w14:paraId="5665689B" w14:textId="2138333D" w:rsidR="00164CCF" w:rsidRDefault="00164CCF" w:rsidP="00BA41F9">
      <w:pPr>
        <w:spacing w:line="288" w:lineRule="auto"/>
        <w:jc w:val="center"/>
        <w:rPr>
          <w:rFonts w:ascii="Times New Roman" w:hAnsi="Times New Roman" w:cs="Times New Roman"/>
          <w:szCs w:val="22"/>
        </w:rPr>
      </w:pPr>
    </w:p>
    <w:p w14:paraId="547CAE92" w14:textId="2FDF408F" w:rsidR="00BD1971" w:rsidRPr="007E7DDD" w:rsidRDefault="00BD1971" w:rsidP="00BD1971">
      <w:pPr>
        <w:spacing w:line="288" w:lineRule="auto"/>
        <w:jc w:val="center"/>
        <w:rPr>
          <w:rFonts w:ascii="Times New Roman" w:hAnsi="Times New Roman" w:cs="Times New Roman"/>
          <w:color w:val="000000" w:themeColor="text1"/>
          <w:szCs w:val="22"/>
        </w:rPr>
      </w:pPr>
      <w:r w:rsidRPr="00F12329">
        <w:rPr>
          <w:rFonts w:ascii="Times New Roman" w:hAnsi="Times New Roman" w:cs="Times New Roman"/>
          <w:color w:val="000000" w:themeColor="text1"/>
          <w:szCs w:val="22"/>
        </w:rPr>
        <w:t>表</w:t>
      </w:r>
      <w:r w:rsidR="00BE7D64">
        <w:rPr>
          <w:rFonts w:ascii="Times New Roman" w:hAnsi="Times New Roman" w:cs="Times New Roman"/>
          <w:color w:val="000000" w:themeColor="text1"/>
          <w:szCs w:val="22"/>
        </w:rPr>
        <w:t>3</w:t>
      </w:r>
      <w:r w:rsidRPr="00F12329">
        <w:rPr>
          <w:rFonts w:ascii="Times New Roman" w:hAnsi="Times New Roman" w:cs="Times New Roman"/>
          <w:color w:val="000000" w:themeColor="text1"/>
          <w:szCs w:val="22"/>
        </w:rPr>
        <w:t>.</w:t>
      </w:r>
      <w:r>
        <w:rPr>
          <w:rFonts w:ascii="Times New Roman" w:hAnsi="Times New Roman" w:cs="Times New Roman"/>
          <w:color w:val="000000" w:themeColor="text1"/>
          <w:szCs w:val="22"/>
        </w:rPr>
        <w:t>2.2</w:t>
      </w:r>
      <w:r w:rsidRPr="00F12329">
        <w:rPr>
          <w:rFonts w:ascii="Times New Roman" w:hAnsi="Times New Roman" w:cs="Times New Roman"/>
          <w:color w:val="000000" w:themeColor="text1"/>
          <w:szCs w:val="22"/>
        </w:rPr>
        <w:t>：</w:t>
      </w:r>
      <w:r>
        <w:rPr>
          <w:rFonts w:ascii="Times New Roman" w:hAnsi="Times New Roman" w:cs="Times New Roman" w:hint="eastAsia"/>
          <w:color w:val="000000" w:themeColor="text1"/>
          <w:szCs w:val="22"/>
        </w:rPr>
        <w:t>分析</w:t>
      </w:r>
      <w:r w:rsidRPr="00F12329">
        <w:rPr>
          <w:rFonts w:ascii="Times New Roman" w:hAnsi="Times New Roman" w:cs="Times New Roman"/>
          <w:color w:val="000000" w:themeColor="text1"/>
          <w:szCs w:val="22"/>
        </w:rPr>
        <w:t>参数</w:t>
      </w:r>
    </w:p>
    <w:tbl>
      <w:tblPr>
        <w:tblStyle w:val="a6"/>
        <w:tblW w:w="0" w:type="auto"/>
        <w:tblLook w:val="04A0" w:firstRow="1" w:lastRow="0" w:firstColumn="1" w:lastColumn="0" w:noHBand="0" w:noVBand="1"/>
      </w:tblPr>
      <w:tblGrid>
        <w:gridCol w:w="2019"/>
        <w:gridCol w:w="2230"/>
        <w:gridCol w:w="2090"/>
        <w:gridCol w:w="1951"/>
      </w:tblGrid>
      <w:tr w:rsidR="00275C95" w14:paraId="1D6D0A9D" w14:textId="47BB806E" w:rsidTr="00275C95">
        <w:tc>
          <w:tcPr>
            <w:tcW w:w="2019" w:type="dxa"/>
          </w:tcPr>
          <w:p w14:paraId="4E41EBEF" w14:textId="3EE8E04A" w:rsidR="00275C95" w:rsidRDefault="00275C95" w:rsidP="00F53497">
            <w:pPr>
              <w:spacing w:line="288" w:lineRule="auto"/>
              <w:jc w:val="center"/>
            </w:pPr>
            <w:r>
              <w:rPr>
                <w:rFonts w:hint="eastAsia"/>
              </w:rPr>
              <w:t>基准</w:t>
            </w:r>
          </w:p>
        </w:tc>
        <w:tc>
          <w:tcPr>
            <w:tcW w:w="2230" w:type="dxa"/>
          </w:tcPr>
          <w:p w14:paraId="520501F2" w14:textId="6CFF235B" w:rsidR="00275C95" w:rsidRDefault="00275C95" w:rsidP="00F53497">
            <w:pPr>
              <w:spacing w:line="288" w:lineRule="auto"/>
              <w:jc w:val="center"/>
            </w:pPr>
            <w:r>
              <w:rPr>
                <w:rFonts w:hint="eastAsia"/>
              </w:rPr>
              <w:t>开始日期</w:t>
            </w:r>
          </w:p>
        </w:tc>
        <w:tc>
          <w:tcPr>
            <w:tcW w:w="2090" w:type="dxa"/>
          </w:tcPr>
          <w:p w14:paraId="25287DC1" w14:textId="12E59F04" w:rsidR="00275C95" w:rsidRDefault="00275C95" w:rsidP="00F53497">
            <w:pPr>
              <w:spacing w:line="288" w:lineRule="auto"/>
              <w:jc w:val="center"/>
            </w:pPr>
            <w:r>
              <w:rPr>
                <w:rFonts w:hint="eastAsia"/>
              </w:rPr>
              <w:t>结束日期</w:t>
            </w:r>
          </w:p>
        </w:tc>
        <w:tc>
          <w:tcPr>
            <w:tcW w:w="1951" w:type="dxa"/>
          </w:tcPr>
          <w:p w14:paraId="7F3ACAC8" w14:textId="21B92291" w:rsidR="00275C95" w:rsidRDefault="00275C95" w:rsidP="00F53497">
            <w:pPr>
              <w:spacing w:line="288" w:lineRule="auto"/>
              <w:jc w:val="center"/>
            </w:pPr>
            <w:r>
              <w:rPr>
                <w:rFonts w:hint="eastAsia"/>
              </w:rPr>
              <w:t>模型</w:t>
            </w:r>
          </w:p>
        </w:tc>
      </w:tr>
      <w:tr w:rsidR="00275C95" w14:paraId="3E23CA03" w14:textId="0D825E29" w:rsidTr="00275C95">
        <w:tc>
          <w:tcPr>
            <w:tcW w:w="2019" w:type="dxa"/>
          </w:tcPr>
          <w:p w14:paraId="7B3CF708" w14:textId="5C2A7D8D" w:rsidR="00275C95" w:rsidRDefault="00275C95" w:rsidP="00F53497">
            <w:pPr>
              <w:spacing w:line="288" w:lineRule="auto"/>
              <w:jc w:val="center"/>
            </w:pPr>
            <w:r>
              <w:rPr>
                <w:rFonts w:hint="eastAsia"/>
              </w:rPr>
              <w:t>现金</w:t>
            </w:r>
          </w:p>
        </w:tc>
        <w:tc>
          <w:tcPr>
            <w:tcW w:w="2230" w:type="dxa"/>
          </w:tcPr>
          <w:p w14:paraId="6CDDF17A" w14:textId="3807E09D" w:rsidR="00275C95" w:rsidRDefault="009966A9" w:rsidP="00F53497">
            <w:pPr>
              <w:spacing w:line="288" w:lineRule="auto"/>
              <w:jc w:val="center"/>
            </w:pPr>
            <w:r w:rsidRPr="003446D7">
              <w:rPr>
                <w:rFonts w:ascii="Times New Roman" w:hAnsi="Times New Roman" w:cs="Times New Roman"/>
                <w:color w:val="000000" w:themeColor="text1"/>
                <w:szCs w:val="22"/>
              </w:rPr>
              <w:t>2018</w:t>
            </w:r>
            <w:r w:rsidRPr="003446D7">
              <w:rPr>
                <w:rFonts w:ascii="Times New Roman" w:hAnsi="Times New Roman" w:cs="Times New Roman"/>
                <w:color w:val="000000" w:themeColor="text1"/>
                <w:szCs w:val="22"/>
              </w:rPr>
              <w:t>年</w:t>
            </w:r>
            <w:r w:rsidRPr="003446D7">
              <w:rPr>
                <w:rFonts w:ascii="Times New Roman" w:hAnsi="Times New Roman" w:cs="Times New Roman"/>
                <w:color w:val="000000" w:themeColor="text1"/>
                <w:szCs w:val="22"/>
              </w:rPr>
              <w:t>3</w:t>
            </w:r>
            <w:r w:rsidRPr="003446D7">
              <w:rPr>
                <w:rFonts w:ascii="Times New Roman" w:hAnsi="Times New Roman" w:cs="Times New Roman"/>
                <w:color w:val="000000" w:themeColor="text1"/>
                <w:szCs w:val="22"/>
              </w:rPr>
              <w:t>月</w:t>
            </w:r>
            <w:r w:rsidRPr="003446D7">
              <w:rPr>
                <w:rFonts w:ascii="Times New Roman" w:hAnsi="Times New Roman" w:cs="Times New Roman"/>
                <w:color w:val="000000" w:themeColor="text1"/>
                <w:szCs w:val="22"/>
              </w:rPr>
              <w:t>9</w:t>
            </w:r>
            <w:r w:rsidRPr="003446D7">
              <w:rPr>
                <w:rFonts w:ascii="Times New Roman" w:hAnsi="Times New Roman" w:cs="Times New Roman"/>
                <w:color w:val="000000" w:themeColor="text1"/>
                <w:szCs w:val="22"/>
              </w:rPr>
              <w:t>日</w:t>
            </w:r>
          </w:p>
        </w:tc>
        <w:tc>
          <w:tcPr>
            <w:tcW w:w="2090" w:type="dxa"/>
          </w:tcPr>
          <w:p w14:paraId="1985D407" w14:textId="2D5E9A92" w:rsidR="00275C95" w:rsidRDefault="00275C95" w:rsidP="00F53497">
            <w:pPr>
              <w:spacing w:line="288" w:lineRule="auto"/>
              <w:jc w:val="center"/>
            </w:pPr>
            <w:r w:rsidRPr="003446D7">
              <w:rPr>
                <w:rFonts w:ascii="Times New Roman" w:hAnsi="Times New Roman" w:cs="Times New Roman"/>
                <w:color w:val="000000" w:themeColor="text1"/>
                <w:szCs w:val="22"/>
              </w:rPr>
              <w:t>2018</w:t>
            </w:r>
            <w:r w:rsidRPr="003446D7">
              <w:rPr>
                <w:rFonts w:ascii="Times New Roman" w:hAnsi="Times New Roman" w:cs="Times New Roman"/>
                <w:color w:val="000000" w:themeColor="text1"/>
                <w:szCs w:val="22"/>
              </w:rPr>
              <w:t>年</w:t>
            </w:r>
            <w:r w:rsidR="009966A9">
              <w:rPr>
                <w:rFonts w:ascii="Times New Roman" w:hAnsi="Times New Roman" w:cs="Times New Roman"/>
                <w:color w:val="000000" w:themeColor="text1"/>
                <w:szCs w:val="22"/>
              </w:rPr>
              <w:t>6</w:t>
            </w:r>
            <w:r w:rsidRPr="003446D7">
              <w:rPr>
                <w:rFonts w:ascii="Times New Roman" w:hAnsi="Times New Roman" w:cs="Times New Roman"/>
                <w:color w:val="000000" w:themeColor="text1"/>
                <w:szCs w:val="22"/>
              </w:rPr>
              <w:t>月</w:t>
            </w:r>
            <w:r w:rsidR="009966A9">
              <w:rPr>
                <w:rFonts w:ascii="Times New Roman" w:hAnsi="Times New Roman" w:cs="Times New Roman"/>
                <w:color w:val="000000" w:themeColor="text1"/>
                <w:szCs w:val="22"/>
              </w:rPr>
              <w:t>27</w:t>
            </w:r>
            <w:r w:rsidRPr="003446D7">
              <w:rPr>
                <w:rFonts w:ascii="Times New Roman" w:hAnsi="Times New Roman" w:cs="Times New Roman"/>
                <w:color w:val="000000" w:themeColor="text1"/>
                <w:szCs w:val="22"/>
              </w:rPr>
              <w:t>日</w:t>
            </w:r>
          </w:p>
        </w:tc>
        <w:tc>
          <w:tcPr>
            <w:tcW w:w="1951" w:type="dxa"/>
          </w:tcPr>
          <w:p w14:paraId="5D62F5FA" w14:textId="4B22500A" w:rsidR="00275C95" w:rsidRPr="003446D7" w:rsidRDefault="009966A9" w:rsidP="00F53497">
            <w:pPr>
              <w:spacing w:line="288" w:lineRule="auto"/>
              <w:jc w:val="center"/>
              <w:rPr>
                <w:rFonts w:ascii="Times New Roman" w:hAnsi="Times New Roman" w:cs="Times New Roman"/>
                <w:color w:val="000000" w:themeColor="text1"/>
                <w:szCs w:val="22"/>
              </w:rPr>
            </w:pPr>
            <w:r>
              <w:rPr>
                <w:rFonts w:ascii="Times New Roman" w:hAnsi="Times New Roman" w:cs="Times New Roman" w:hint="eastAsia"/>
                <w:color w:val="000000" w:themeColor="text1"/>
                <w:szCs w:val="22"/>
              </w:rPr>
              <w:t>骑乘细分</w:t>
            </w:r>
            <w:r>
              <w:rPr>
                <w:rFonts w:ascii="Times New Roman" w:hAnsi="Times New Roman" w:cs="Times New Roman" w:hint="eastAsia"/>
                <w:color w:val="000000" w:themeColor="text1"/>
                <w:szCs w:val="22"/>
              </w:rPr>
              <w:t xml:space="preserve"> (</w:t>
            </w:r>
            <w:r>
              <w:rPr>
                <w:rFonts w:ascii="Times New Roman" w:hAnsi="Times New Roman" w:cs="Times New Roman" w:hint="eastAsia"/>
                <w:color w:val="000000" w:themeColor="text1"/>
                <w:szCs w:val="22"/>
              </w:rPr>
              <w:t>全价</w:t>
            </w:r>
            <w:r>
              <w:rPr>
                <w:rFonts w:ascii="Times New Roman" w:hAnsi="Times New Roman" w:cs="Times New Roman" w:hint="eastAsia"/>
                <w:color w:val="000000" w:themeColor="text1"/>
                <w:szCs w:val="22"/>
              </w:rPr>
              <w:t>)</w:t>
            </w:r>
          </w:p>
        </w:tc>
      </w:tr>
    </w:tbl>
    <w:p w14:paraId="1E3BC797" w14:textId="09C5E93C" w:rsidR="00164CCF" w:rsidRDefault="00164CCF" w:rsidP="00BE7D64">
      <w:pPr>
        <w:spacing w:line="288" w:lineRule="auto"/>
        <w:rPr>
          <w:rFonts w:ascii="Times New Roman" w:hAnsi="Times New Roman" w:cs="Times New Roman"/>
          <w:szCs w:val="22"/>
        </w:rPr>
      </w:pPr>
    </w:p>
    <w:p w14:paraId="55E67CB6" w14:textId="0B6AE0B9" w:rsidR="00626A12" w:rsidRPr="004C4691" w:rsidRDefault="00626A12" w:rsidP="00BA41F9">
      <w:pPr>
        <w:spacing w:line="288" w:lineRule="auto"/>
        <w:jc w:val="center"/>
        <w:rPr>
          <w:rFonts w:ascii="Times New Roman" w:hAnsi="Times New Roman" w:cs="Times New Roman"/>
          <w:szCs w:val="22"/>
        </w:rPr>
      </w:pPr>
      <w:r w:rsidRPr="00942E07">
        <w:rPr>
          <w:rFonts w:ascii="Times New Roman" w:hAnsi="Times New Roman" w:cs="Times New Roman"/>
          <w:noProof/>
          <w:szCs w:val="22"/>
        </w:rPr>
        <w:drawing>
          <wp:inline distT="0" distB="0" distL="0" distR="0" wp14:anchorId="2FB84559" wp14:editId="77D7E4CD">
            <wp:extent cx="5184179" cy="1214846"/>
            <wp:effectExtent l="12700" t="12700" r="10160"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8486" cy="1225229"/>
                    </a:xfrm>
                    <a:prstGeom prst="rect">
                      <a:avLst/>
                    </a:prstGeom>
                    <a:ln>
                      <a:solidFill>
                        <a:schemeClr val="tx1"/>
                      </a:solidFill>
                    </a:ln>
                  </pic:spPr>
                </pic:pic>
              </a:graphicData>
            </a:graphic>
          </wp:inline>
        </w:drawing>
      </w:r>
    </w:p>
    <w:p w14:paraId="064B254B" w14:textId="7E485D3E" w:rsidR="00626A12" w:rsidRPr="003076ED" w:rsidRDefault="00626A12" w:rsidP="00626A12">
      <w:pPr>
        <w:spacing w:line="288" w:lineRule="auto"/>
        <w:jc w:val="center"/>
        <w:rPr>
          <w:rFonts w:ascii="Times New Roman" w:hAnsi="Times New Roman" w:cs="Times New Roman"/>
          <w:szCs w:val="22"/>
        </w:rPr>
      </w:pPr>
      <w:r w:rsidRPr="004C4691">
        <w:rPr>
          <w:rFonts w:ascii="Times New Roman" w:hAnsi="Times New Roman" w:cs="Times New Roman"/>
          <w:color w:val="000000" w:themeColor="text1"/>
          <w:szCs w:val="22"/>
        </w:rPr>
        <w:t>图</w:t>
      </w:r>
      <w:r w:rsidR="003A6ED6">
        <w:rPr>
          <w:rFonts w:ascii="Times New Roman" w:hAnsi="Times New Roman" w:cs="Times New Roman"/>
          <w:color w:val="000000" w:themeColor="text1"/>
          <w:szCs w:val="22"/>
        </w:rPr>
        <w:t>3</w:t>
      </w:r>
      <w:r w:rsidRPr="004C4691">
        <w:rPr>
          <w:rFonts w:ascii="Times New Roman" w:hAnsi="Times New Roman" w:cs="Times New Roman"/>
          <w:color w:val="000000" w:themeColor="text1"/>
          <w:szCs w:val="22"/>
        </w:rPr>
        <w:t>.</w:t>
      </w:r>
      <w:r w:rsidR="007E7DDD">
        <w:rPr>
          <w:rFonts w:ascii="Times New Roman" w:hAnsi="Times New Roman" w:cs="Times New Roman"/>
          <w:color w:val="000000" w:themeColor="text1"/>
          <w:szCs w:val="22"/>
        </w:rPr>
        <w:t>2</w:t>
      </w:r>
      <w:r>
        <w:rPr>
          <w:rFonts w:ascii="Times New Roman" w:hAnsi="Times New Roman" w:cs="Times New Roman"/>
          <w:color w:val="000000" w:themeColor="text1"/>
          <w:szCs w:val="22"/>
        </w:rPr>
        <w:t>.</w:t>
      </w:r>
      <w:r w:rsidRPr="004C4691">
        <w:rPr>
          <w:rFonts w:ascii="Times New Roman" w:hAnsi="Times New Roman" w:cs="Times New Roman"/>
          <w:color w:val="000000" w:themeColor="text1"/>
          <w:szCs w:val="22"/>
        </w:rPr>
        <w:t>1</w:t>
      </w:r>
      <w:r>
        <w:rPr>
          <w:rFonts w:ascii="Times New Roman" w:hAnsi="Times New Roman" w:cs="Times New Roman"/>
          <w:color w:val="000000" w:themeColor="text1"/>
          <w:szCs w:val="22"/>
        </w:rPr>
        <w:t>：分析期内</w:t>
      </w:r>
      <w:r w:rsidRPr="004C4691">
        <w:rPr>
          <w:rFonts w:ascii="Times New Roman" w:hAnsi="Times New Roman" w:cs="Times New Roman"/>
          <w:color w:val="000000" w:themeColor="text1"/>
          <w:szCs w:val="22"/>
        </w:rPr>
        <w:t>久期和凸性暴露度</w:t>
      </w:r>
    </w:p>
    <w:p w14:paraId="0BE25330" w14:textId="77777777" w:rsidR="00626A12" w:rsidRPr="004C4691" w:rsidRDefault="00626A12" w:rsidP="0032374F">
      <w:pPr>
        <w:spacing w:line="288" w:lineRule="auto"/>
        <w:jc w:val="center"/>
        <w:rPr>
          <w:rFonts w:ascii="Times New Roman" w:hAnsi="Times New Roman" w:cs="Times New Roman"/>
          <w:szCs w:val="22"/>
        </w:rPr>
      </w:pPr>
      <w:r w:rsidRPr="004C4691">
        <w:rPr>
          <w:rFonts w:ascii="Times New Roman" w:hAnsi="Times New Roman" w:cs="Times New Roman"/>
          <w:noProof/>
          <w:szCs w:val="22"/>
        </w:rPr>
        <w:lastRenderedPageBreak/>
        <w:drawing>
          <wp:inline distT="0" distB="0" distL="0" distR="0" wp14:anchorId="53C92CFE" wp14:editId="75D9316B">
            <wp:extent cx="5015807" cy="2791326"/>
            <wp:effectExtent l="12700" t="12700" r="13970"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3231" cy="2812153"/>
                    </a:xfrm>
                    <a:prstGeom prst="rect">
                      <a:avLst/>
                    </a:prstGeom>
                    <a:ln>
                      <a:solidFill>
                        <a:schemeClr val="tx1"/>
                      </a:solidFill>
                    </a:ln>
                  </pic:spPr>
                </pic:pic>
              </a:graphicData>
            </a:graphic>
          </wp:inline>
        </w:drawing>
      </w:r>
    </w:p>
    <w:p w14:paraId="049E20F9" w14:textId="70415F6E" w:rsidR="00626A12" w:rsidRPr="004C4691" w:rsidRDefault="00626A12" w:rsidP="0032374F">
      <w:pPr>
        <w:spacing w:line="288" w:lineRule="auto"/>
        <w:jc w:val="center"/>
        <w:rPr>
          <w:rFonts w:ascii="Times New Roman" w:hAnsi="Times New Roman" w:cs="Times New Roman"/>
          <w:szCs w:val="22"/>
        </w:rPr>
      </w:pPr>
      <w:r w:rsidRPr="004C4691">
        <w:rPr>
          <w:rFonts w:ascii="Times New Roman" w:hAnsi="Times New Roman" w:cs="Times New Roman"/>
          <w:color w:val="000000" w:themeColor="text1"/>
          <w:szCs w:val="22"/>
        </w:rPr>
        <w:t>图</w:t>
      </w:r>
      <w:r w:rsidR="007A0291">
        <w:rPr>
          <w:rFonts w:ascii="Times New Roman" w:hAnsi="Times New Roman" w:cs="Times New Roman"/>
          <w:color w:val="000000" w:themeColor="text1"/>
          <w:szCs w:val="22"/>
        </w:rPr>
        <w:t>3</w:t>
      </w:r>
      <w:r w:rsidRPr="004C4691">
        <w:rPr>
          <w:rFonts w:ascii="Times New Roman" w:hAnsi="Times New Roman" w:cs="Times New Roman"/>
          <w:color w:val="000000" w:themeColor="text1"/>
          <w:szCs w:val="22"/>
        </w:rPr>
        <w:t>.</w:t>
      </w:r>
      <w:r w:rsidR="007E7DDD">
        <w:rPr>
          <w:rFonts w:ascii="Times New Roman" w:hAnsi="Times New Roman" w:cs="Times New Roman"/>
          <w:color w:val="000000" w:themeColor="text1"/>
          <w:szCs w:val="22"/>
        </w:rPr>
        <w:t>2</w:t>
      </w:r>
      <w:r>
        <w:rPr>
          <w:rFonts w:ascii="Times New Roman" w:hAnsi="Times New Roman" w:cs="Times New Roman"/>
          <w:color w:val="000000" w:themeColor="text1"/>
          <w:szCs w:val="22"/>
        </w:rPr>
        <w:t>.</w:t>
      </w:r>
      <w:r w:rsidRPr="004C4691">
        <w:rPr>
          <w:rFonts w:ascii="Times New Roman" w:hAnsi="Times New Roman" w:cs="Times New Roman"/>
          <w:color w:val="000000" w:themeColor="text1"/>
          <w:szCs w:val="22"/>
        </w:rPr>
        <w:t>2</w:t>
      </w:r>
      <w:r>
        <w:rPr>
          <w:rFonts w:ascii="Times New Roman" w:hAnsi="Times New Roman" w:cs="Times New Roman"/>
          <w:color w:val="000000" w:themeColor="text1"/>
          <w:szCs w:val="22"/>
        </w:rPr>
        <w:t>：分析期内</w:t>
      </w:r>
      <w:r w:rsidRPr="004C4691">
        <w:rPr>
          <w:rFonts w:ascii="Times New Roman" w:hAnsi="Times New Roman" w:cs="Times New Roman"/>
          <w:color w:val="000000" w:themeColor="text1"/>
          <w:szCs w:val="22"/>
        </w:rPr>
        <w:t>KRD</w:t>
      </w:r>
      <w:r w:rsidRPr="004C4691">
        <w:rPr>
          <w:rFonts w:ascii="Times New Roman" w:hAnsi="Times New Roman" w:cs="Times New Roman"/>
          <w:color w:val="000000" w:themeColor="text1"/>
          <w:szCs w:val="22"/>
        </w:rPr>
        <w:t>暴露度</w:t>
      </w:r>
    </w:p>
    <w:p w14:paraId="41639D57" w14:textId="77777777" w:rsidR="00626A12" w:rsidRPr="004C4691" w:rsidRDefault="00626A12" w:rsidP="0032374F">
      <w:pPr>
        <w:spacing w:line="288" w:lineRule="auto"/>
        <w:jc w:val="center"/>
        <w:rPr>
          <w:rFonts w:ascii="Times New Roman" w:hAnsi="Times New Roman" w:cs="Times New Roman"/>
          <w:szCs w:val="22"/>
        </w:rPr>
      </w:pPr>
      <w:r w:rsidRPr="004C4691">
        <w:rPr>
          <w:rFonts w:ascii="Times New Roman" w:hAnsi="Times New Roman" w:cs="Times New Roman"/>
          <w:noProof/>
          <w:szCs w:val="22"/>
        </w:rPr>
        <w:drawing>
          <wp:inline distT="0" distB="0" distL="0" distR="0" wp14:anchorId="2F2E8786" wp14:editId="3BA4814C">
            <wp:extent cx="5015340" cy="2442411"/>
            <wp:effectExtent l="12700" t="12700" r="1397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7580" cy="2467851"/>
                    </a:xfrm>
                    <a:prstGeom prst="rect">
                      <a:avLst/>
                    </a:prstGeom>
                    <a:ln>
                      <a:solidFill>
                        <a:schemeClr val="tx1"/>
                      </a:solidFill>
                    </a:ln>
                  </pic:spPr>
                </pic:pic>
              </a:graphicData>
            </a:graphic>
          </wp:inline>
        </w:drawing>
      </w:r>
    </w:p>
    <w:p w14:paraId="2597E4E1" w14:textId="02C5D4C6" w:rsidR="00626A12" w:rsidRPr="004C4691" w:rsidRDefault="00626A12" w:rsidP="0032374F">
      <w:pPr>
        <w:spacing w:line="288" w:lineRule="auto"/>
        <w:jc w:val="center"/>
        <w:rPr>
          <w:rFonts w:ascii="Times New Roman" w:hAnsi="Times New Roman" w:cs="Times New Roman"/>
          <w:szCs w:val="22"/>
        </w:rPr>
      </w:pPr>
      <w:r w:rsidRPr="004C4691">
        <w:rPr>
          <w:rFonts w:ascii="Times New Roman" w:hAnsi="Times New Roman" w:cs="Times New Roman"/>
          <w:color w:val="000000" w:themeColor="text1"/>
          <w:szCs w:val="22"/>
        </w:rPr>
        <w:t>图</w:t>
      </w:r>
      <w:r w:rsidR="007A0291">
        <w:rPr>
          <w:rFonts w:ascii="Times New Roman" w:hAnsi="Times New Roman" w:cs="Times New Roman"/>
          <w:color w:val="000000" w:themeColor="text1"/>
          <w:szCs w:val="22"/>
        </w:rPr>
        <w:t>3</w:t>
      </w:r>
      <w:r w:rsidRPr="004C4691">
        <w:rPr>
          <w:rFonts w:ascii="Times New Roman" w:hAnsi="Times New Roman" w:cs="Times New Roman"/>
          <w:color w:val="000000" w:themeColor="text1"/>
          <w:szCs w:val="22"/>
        </w:rPr>
        <w:t>.</w:t>
      </w:r>
      <w:r w:rsidR="007E7DDD">
        <w:rPr>
          <w:rFonts w:ascii="Times New Roman" w:hAnsi="Times New Roman" w:cs="Times New Roman"/>
          <w:color w:val="000000" w:themeColor="text1"/>
          <w:szCs w:val="22"/>
        </w:rPr>
        <w:t>2</w:t>
      </w:r>
      <w:r>
        <w:rPr>
          <w:rFonts w:ascii="Times New Roman" w:hAnsi="Times New Roman" w:cs="Times New Roman"/>
          <w:color w:val="000000" w:themeColor="text1"/>
          <w:szCs w:val="22"/>
        </w:rPr>
        <w:t>.</w:t>
      </w:r>
      <w:r w:rsidRPr="004C4691">
        <w:rPr>
          <w:rFonts w:ascii="Times New Roman" w:hAnsi="Times New Roman" w:cs="Times New Roman"/>
          <w:color w:val="000000" w:themeColor="text1"/>
          <w:szCs w:val="22"/>
        </w:rPr>
        <w:t>3</w:t>
      </w:r>
      <w:r w:rsidRPr="004C4691">
        <w:rPr>
          <w:rFonts w:ascii="Times New Roman" w:hAnsi="Times New Roman" w:cs="Times New Roman"/>
          <w:color w:val="000000" w:themeColor="text1"/>
          <w:szCs w:val="22"/>
        </w:rPr>
        <w:t>：分析期内</w:t>
      </w:r>
      <w:r w:rsidRPr="004C4691">
        <w:rPr>
          <w:rFonts w:ascii="Times New Roman" w:hAnsi="Times New Roman" w:cs="Times New Roman"/>
          <w:color w:val="000000" w:themeColor="text1"/>
          <w:szCs w:val="22"/>
        </w:rPr>
        <w:t>KRD</w:t>
      </w:r>
      <w:r w:rsidRPr="004C4691">
        <w:rPr>
          <w:rFonts w:ascii="Times New Roman" w:hAnsi="Times New Roman" w:cs="Times New Roman"/>
          <w:color w:val="000000" w:themeColor="text1"/>
          <w:szCs w:val="22"/>
        </w:rPr>
        <w:t>暴露度随时间变化趋势</w:t>
      </w:r>
    </w:p>
    <w:p w14:paraId="4F345026" w14:textId="77777777" w:rsidR="00626A12" w:rsidRPr="004C4691" w:rsidRDefault="00626A12" w:rsidP="0032374F">
      <w:pPr>
        <w:spacing w:line="288" w:lineRule="auto"/>
        <w:jc w:val="center"/>
        <w:rPr>
          <w:rFonts w:ascii="Times New Roman" w:hAnsi="Times New Roman" w:cs="Times New Roman"/>
          <w:szCs w:val="22"/>
        </w:rPr>
      </w:pPr>
      <w:r w:rsidRPr="004C4691">
        <w:rPr>
          <w:rFonts w:ascii="Times New Roman" w:hAnsi="Times New Roman" w:cs="Times New Roman"/>
          <w:noProof/>
          <w:szCs w:val="22"/>
        </w:rPr>
        <w:drawing>
          <wp:inline distT="0" distB="0" distL="0" distR="0" wp14:anchorId="785ECC52" wp14:editId="3C0A6B6B">
            <wp:extent cx="5032487" cy="2767263"/>
            <wp:effectExtent l="12700" t="12700" r="9525" b="146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7993" cy="2786787"/>
                    </a:xfrm>
                    <a:prstGeom prst="rect">
                      <a:avLst/>
                    </a:prstGeom>
                    <a:ln>
                      <a:solidFill>
                        <a:schemeClr val="tx1"/>
                      </a:solidFill>
                    </a:ln>
                  </pic:spPr>
                </pic:pic>
              </a:graphicData>
            </a:graphic>
          </wp:inline>
        </w:drawing>
      </w:r>
    </w:p>
    <w:p w14:paraId="24F3956D" w14:textId="379301E5" w:rsidR="00626A12" w:rsidRPr="004C4691" w:rsidRDefault="00626A12" w:rsidP="0032374F">
      <w:pPr>
        <w:spacing w:line="288" w:lineRule="auto"/>
        <w:jc w:val="center"/>
        <w:rPr>
          <w:rFonts w:ascii="Times New Roman" w:hAnsi="Times New Roman" w:cs="Times New Roman"/>
          <w:szCs w:val="22"/>
        </w:rPr>
      </w:pPr>
      <w:r w:rsidRPr="004C4691">
        <w:rPr>
          <w:rFonts w:ascii="Times New Roman" w:hAnsi="Times New Roman" w:cs="Times New Roman"/>
          <w:color w:val="000000" w:themeColor="text1"/>
          <w:szCs w:val="22"/>
        </w:rPr>
        <w:t>图</w:t>
      </w:r>
      <w:r w:rsidR="007A0291">
        <w:rPr>
          <w:rFonts w:ascii="Times New Roman" w:hAnsi="Times New Roman" w:cs="Times New Roman"/>
          <w:color w:val="000000" w:themeColor="text1"/>
          <w:szCs w:val="22"/>
        </w:rPr>
        <w:t>3</w:t>
      </w:r>
      <w:r w:rsidRPr="004C4691">
        <w:rPr>
          <w:rFonts w:ascii="Times New Roman" w:hAnsi="Times New Roman" w:cs="Times New Roman"/>
          <w:color w:val="000000" w:themeColor="text1"/>
          <w:szCs w:val="22"/>
        </w:rPr>
        <w:t>.</w:t>
      </w:r>
      <w:r w:rsidR="007E7DDD">
        <w:rPr>
          <w:rFonts w:ascii="Times New Roman" w:hAnsi="Times New Roman" w:cs="Times New Roman"/>
          <w:color w:val="000000" w:themeColor="text1"/>
          <w:szCs w:val="22"/>
        </w:rPr>
        <w:t>2</w:t>
      </w:r>
      <w:r>
        <w:rPr>
          <w:rFonts w:ascii="Times New Roman" w:hAnsi="Times New Roman" w:cs="Times New Roman"/>
          <w:color w:val="000000" w:themeColor="text1"/>
          <w:szCs w:val="22"/>
        </w:rPr>
        <w:t>.</w:t>
      </w:r>
      <w:r w:rsidRPr="004C4691">
        <w:rPr>
          <w:rFonts w:ascii="Times New Roman" w:hAnsi="Times New Roman" w:cs="Times New Roman"/>
          <w:color w:val="000000" w:themeColor="text1"/>
          <w:szCs w:val="22"/>
        </w:rPr>
        <w:t>4</w:t>
      </w:r>
      <w:r w:rsidRPr="004C4691">
        <w:rPr>
          <w:rFonts w:ascii="Times New Roman" w:hAnsi="Times New Roman" w:cs="Times New Roman"/>
          <w:color w:val="000000" w:themeColor="text1"/>
          <w:szCs w:val="22"/>
        </w:rPr>
        <w:t>：分析期内</w:t>
      </w:r>
      <w:r>
        <w:rPr>
          <w:rFonts w:ascii="Times New Roman" w:hAnsi="Times New Roman" w:cs="Times New Roman" w:hint="eastAsia"/>
          <w:color w:val="000000" w:themeColor="text1"/>
          <w:szCs w:val="22"/>
        </w:rPr>
        <w:t>行业</w:t>
      </w:r>
      <w:r w:rsidRPr="004C4691">
        <w:rPr>
          <w:rFonts w:ascii="Times New Roman" w:hAnsi="Times New Roman" w:cs="Times New Roman"/>
          <w:color w:val="000000" w:themeColor="text1"/>
          <w:szCs w:val="22"/>
        </w:rPr>
        <w:t>DTS</w:t>
      </w:r>
      <w:r w:rsidRPr="004C4691">
        <w:rPr>
          <w:rFonts w:ascii="Times New Roman" w:hAnsi="Times New Roman" w:cs="Times New Roman"/>
          <w:color w:val="000000" w:themeColor="text1"/>
          <w:szCs w:val="22"/>
        </w:rPr>
        <w:t>暴露度随时间变化趋势</w:t>
      </w:r>
    </w:p>
    <w:p w14:paraId="3F19B19A" w14:textId="07B0D066" w:rsidR="00C45213" w:rsidRPr="00C801D2" w:rsidRDefault="0042273B" w:rsidP="00C801D2">
      <w:pPr>
        <w:pStyle w:val="4"/>
        <w:spacing w:before="120"/>
        <w:rPr>
          <w:rFonts w:ascii="Times New Roman" w:eastAsiaTheme="minorEastAsia" w:hAnsi="Times New Roman" w:cs="Times New Roman"/>
        </w:rPr>
      </w:pPr>
      <w:bookmarkStart w:id="38" w:name="_Toc532728491"/>
      <w:r w:rsidRPr="00C801D2">
        <w:rPr>
          <w:rFonts w:ascii="Times New Roman" w:eastAsiaTheme="minorEastAsia" w:hAnsi="Times New Roman" w:cs="Times New Roman"/>
        </w:rPr>
        <w:lastRenderedPageBreak/>
        <w:t>3</w:t>
      </w:r>
      <w:r w:rsidR="00C45213" w:rsidRPr="00C801D2">
        <w:rPr>
          <w:rFonts w:ascii="Times New Roman" w:eastAsiaTheme="minorEastAsia" w:hAnsi="Times New Roman" w:cs="Times New Roman"/>
        </w:rPr>
        <w:t xml:space="preserve">.2.3 </w:t>
      </w:r>
      <w:r w:rsidR="00965B5E" w:rsidRPr="00C801D2">
        <w:rPr>
          <w:rFonts w:ascii="Times New Roman" w:eastAsiaTheme="minorEastAsia" w:hAnsi="Times New Roman" w:cs="Times New Roman"/>
        </w:rPr>
        <w:t>绩效归因实例</w:t>
      </w:r>
      <w:bookmarkEnd w:id="38"/>
    </w:p>
    <w:p w14:paraId="32BD2C92" w14:textId="70306306" w:rsidR="005F2365" w:rsidRDefault="005173C0" w:rsidP="005173C0">
      <w:pPr>
        <w:rPr>
          <w:rFonts w:ascii="Times New Roman" w:hAnsi="Times New Roman" w:cs="Times New Roman"/>
          <w:color w:val="000000" w:themeColor="text1"/>
          <w:szCs w:val="22"/>
        </w:rPr>
      </w:pPr>
      <w:r w:rsidRPr="005173C0">
        <w:rPr>
          <w:rFonts w:ascii="Times New Roman" w:hAnsi="Times New Roman" w:cs="Times New Roman" w:hint="eastAsia"/>
          <w:color w:val="000000" w:themeColor="text1"/>
          <w:szCs w:val="22"/>
        </w:rPr>
        <w:t>下面以交割单范例为例，对绩效归因计算结果进行说明（</w:t>
      </w:r>
      <w:r w:rsidR="00BE7D64">
        <w:rPr>
          <w:rFonts w:ascii="Times New Roman" w:hAnsi="Times New Roman" w:cs="Times New Roman" w:hint="eastAsia"/>
          <w:color w:val="000000" w:themeColor="text1"/>
          <w:szCs w:val="22"/>
        </w:rPr>
        <w:t>分析</w:t>
      </w:r>
      <w:r w:rsidRPr="005173C0">
        <w:rPr>
          <w:rFonts w:ascii="Times New Roman" w:hAnsi="Times New Roman" w:cs="Times New Roman" w:hint="eastAsia"/>
          <w:color w:val="000000" w:themeColor="text1"/>
          <w:szCs w:val="22"/>
        </w:rPr>
        <w:t>参数设置见表</w:t>
      </w:r>
      <w:r w:rsidR="00BE7D64">
        <w:rPr>
          <w:rFonts w:ascii="Times New Roman" w:hAnsi="Times New Roman" w:cs="Times New Roman"/>
          <w:color w:val="000000" w:themeColor="text1"/>
          <w:szCs w:val="22"/>
        </w:rPr>
        <w:t>3</w:t>
      </w:r>
      <w:r w:rsidR="00BE7D64">
        <w:rPr>
          <w:rFonts w:ascii="Times New Roman" w:hAnsi="Times New Roman" w:cs="Times New Roman" w:hint="eastAsia"/>
          <w:color w:val="000000" w:themeColor="text1"/>
          <w:szCs w:val="22"/>
        </w:rPr>
        <w:t>.2.</w:t>
      </w:r>
      <w:r w:rsidR="00BE7D64">
        <w:rPr>
          <w:rFonts w:ascii="Times New Roman" w:hAnsi="Times New Roman" w:cs="Times New Roman"/>
          <w:color w:val="000000" w:themeColor="text1"/>
          <w:szCs w:val="22"/>
        </w:rPr>
        <w:t>2</w:t>
      </w:r>
      <w:r w:rsidRPr="005173C0">
        <w:rPr>
          <w:rFonts w:ascii="Times New Roman" w:hAnsi="Times New Roman" w:cs="Times New Roman" w:hint="eastAsia"/>
          <w:color w:val="000000" w:themeColor="text1"/>
          <w:szCs w:val="22"/>
        </w:rPr>
        <w:t>）：</w:t>
      </w:r>
    </w:p>
    <w:p w14:paraId="526DC924" w14:textId="03BAA5FC" w:rsidR="00BE7D64" w:rsidRDefault="005F2365" w:rsidP="005F2365">
      <w:pPr>
        <w:spacing w:line="288" w:lineRule="auto"/>
        <w:jc w:val="center"/>
        <w:rPr>
          <w:rFonts w:ascii="Times New Roman" w:hAnsi="Times New Roman" w:cs="Times New Roman"/>
          <w:color w:val="000000" w:themeColor="text1"/>
          <w:szCs w:val="22"/>
        </w:rPr>
      </w:pPr>
      <w:r>
        <w:rPr>
          <w:rFonts w:ascii="Times New Roman" w:hAnsi="Times New Roman" w:cs="Times New Roman" w:hint="eastAsia"/>
          <w:color w:val="000000" w:themeColor="text1"/>
          <w:szCs w:val="22"/>
        </w:rPr>
        <w:t>表</w:t>
      </w:r>
      <w:r w:rsidR="00BE7D64">
        <w:rPr>
          <w:rFonts w:ascii="Times New Roman" w:hAnsi="Times New Roman" w:cs="Times New Roman"/>
          <w:color w:val="000000" w:themeColor="text1"/>
          <w:szCs w:val="22"/>
        </w:rPr>
        <w:t>3.2.3</w:t>
      </w:r>
      <w:r w:rsidR="00BE7D64">
        <w:rPr>
          <w:rFonts w:ascii="Times New Roman" w:hAnsi="Times New Roman" w:cs="Times New Roman"/>
          <w:color w:val="000000" w:themeColor="text1"/>
          <w:szCs w:val="22"/>
        </w:rPr>
        <w:t>：</w:t>
      </w:r>
      <w:r w:rsidR="00BE7D64" w:rsidRPr="005173C0">
        <w:rPr>
          <w:rFonts w:ascii="Times New Roman" w:hAnsi="Times New Roman" w:cs="Times New Roman" w:hint="eastAsia"/>
          <w:color w:val="000000" w:themeColor="text1"/>
          <w:szCs w:val="22"/>
        </w:rPr>
        <w:t>交割单范例</w:t>
      </w:r>
      <w:r w:rsidR="00BE7D64">
        <w:rPr>
          <w:rFonts w:ascii="Times New Roman" w:hAnsi="Times New Roman" w:cs="Times New Roman" w:hint="eastAsia"/>
          <w:color w:val="000000" w:themeColor="text1"/>
          <w:szCs w:val="22"/>
        </w:rPr>
        <w:t>分析结果说明</w:t>
      </w:r>
    </w:p>
    <w:tbl>
      <w:tblPr>
        <w:tblStyle w:val="a6"/>
        <w:tblW w:w="0" w:type="auto"/>
        <w:tblLook w:val="04A0" w:firstRow="1" w:lastRow="0" w:firstColumn="1" w:lastColumn="0" w:noHBand="0" w:noVBand="1"/>
      </w:tblPr>
      <w:tblGrid>
        <w:gridCol w:w="1413"/>
        <w:gridCol w:w="6877"/>
      </w:tblGrid>
      <w:tr w:rsidR="0049356F" w14:paraId="06D28930" w14:textId="77777777" w:rsidTr="0042273B">
        <w:tc>
          <w:tcPr>
            <w:tcW w:w="1413" w:type="dxa"/>
          </w:tcPr>
          <w:p w14:paraId="199C8688" w14:textId="37A71C5C" w:rsidR="0049356F" w:rsidRDefault="0042273B" w:rsidP="005F2365">
            <w:pPr>
              <w:spacing w:line="288" w:lineRule="auto"/>
              <w:jc w:val="center"/>
              <w:rPr>
                <w:rFonts w:ascii="Times New Roman" w:hAnsi="Times New Roman" w:cs="Times New Roman"/>
                <w:color w:val="000000" w:themeColor="text1"/>
                <w:szCs w:val="22"/>
              </w:rPr>
            </w:pPr>
            <w:r>
              <w:rPr>
                <w:rFonts w:ascii="Times New Roman" w:hAnsi="Times New Roman" w:cs="Times New Roman" w:hint="eastAsia"/>
                <w:color w:val="000000" w:themeColor="text1"/>
                <w:szCs w:val="22"/>
              </w:rPr>
              <w:t>结果</w:t>
            </w:r>
          </w:p>
        </w:tc>
        <w:tc>
          <w:tcPr>
            <w:tcW w:w="6877" w:type="dxa"/>
          </w:tcPr>
          <w:p w14:paraId="24E1D5C4" w14:textId="2F415CF2" w:rsidR="0049356F" w:rsidRDefault="0042273B" w:rsidP="005F2365">
            <w:pPr>
              <w:spacing w:line="288" w:lineRule="auto"/>
              <w:jc w:val="center"/>
              <w:rPr>
                <w:rFonts w:ascii="Times New Roman" w:hAnsi="Times New Roman" w:cs="Times New Roman"/>
                <w:color w:val="000000" w:themeColor="text1"/>
                <w:szCs w:val="22"/>
              </w:rPr>
            </w:pPr>
            <w:r>
              <w:rPr>
                <w:rFonts w:ascii="Times New Roman" w:hAnsi="Times New Roman" w:cs="Times New Roman" w:hint="eastAsia"/>
                <w:color w:val="000000" w:themeColor="text1"/>
                <w:szCs w:val="22"/>
              </w:rPr>
              <w:t>说明</w:t>
            </w:r>
          </w:p>
        </w:tc>
      </w:tr>
      <w:tr w:rsidR="0049356F" w14:paraId="15A15832" w14:textId="77777777" w:rsidTr="0042273B">
        <w:tc>
          <w:tcPr>
            <w:tcW w:w="1413" w:type="dxa"/>
          </w:tcPr>
          <w:p w14:paraId="55E5A6C4" w14:textId="7EDD7586" w:rsidR="0049356F" w:rsidRDefault="0049356F" w:rsidP="005F2365">
            <w:pPr>
              <w:spacing w:line="288" w:lineRule="auto"/>
              <w:jc w:val="center"/>
              <w:rPr>
                <w:rFonts w:ascii="Times New Roman" w:hAnsi="Times New Roman" w:cs="Times New Roman"/>
                <w:color w:val="000000" w:themeColor="text1"/>
                <w:szCs w:val="22"/>
              </w:rPr>
            </w:pPr>
            <w:r>
              <w:rPr>
                <w:rFonts w:ascii="Times New Roman" w:hAnsi="Times New Roman" w:cs="Times New Roman" w:hint="eastAsia"/>
                <w:color w:val="000000" w:themeColor="text1"/>
                <w:szCs w:val="22"/>
              </w:rPr>
              <w:t>收益分解</w:t>
            </w:r>
          </w:p>
        </w:tc>
        <w:tc>
          <w:tcPr>
            <w:tcW w:w="6877" w:type="dxa"/>
          </w:tcPr>
          <w:p w14:paraId="76ACB3F7" w14:textId="379005D3" w:rsidR="0042273B" w:rsidRPr="006106E0" w:rsidRDefault="0042273B" w:rsidP="005F2365">
            <w:pPr>
              <w:pStyle w:val="a5"/>
              <w:widowControl w:val="0"/>
              <w:numPr>
                <w:ilvl w:val="0"/>
                <w:numId w:val="4"/>
              </w:numPr>
              <w:spacing w:line="288" w:lineRule="auto"/>
              <w:ind w:firstLineChars="0"/>
              <w:jc w:val="both"/>
              <w:rPr>
                <w:rFonts w:ascii="Times New Roman" w:hAnsi="Times New Roman" w:cs="Times New Roman"/>
              </w:rPr>
            </w:pPr>
            <w:r w:rsidRPr="00FD53FF">
              <w:rPr>
                <w:rFonts w:ascii="Times New Roman" w:hAnsi="Times New Roman" w:cs="Times New Roman" w:hint="eastAsia"/>
                <w:color w:val="000000" w:themeColor="text1"/>
                <w:szCs w:val="22"/>
              </w:rPr>
              <w:t>图</w:t>
            </w:r>
            <w:r w:rsidR="009D712F">
              <w:rPr>
                <w:rFonts w:ascii="Times New Roman" w:hAnsi="Times New Roman" w:cs="Times New Roman"/>
                <w:color w:val="000000" w:themeColor="text1"/>
                <w:szCs w:val="22"/>
              </w:rPr>
              <w:t>3</w:t>
            </w:r>
            <w:r w:rsidR="009D712F">
              <w:rPr>
                <w:rFonts w:ascii="Times New Roman" w:hAnsi="Times New Roman" w:cs="Times New Roman" w:hint="eastAsia"/>
                <w:color w:val="000000" w:themeColor="text1"/>
                <w:szCs w:val="22"/>
              </w:rPr>
              <w:t>.2.</w:t>
            </w:r>
            <w:r w:rsidR="009D712F">
              <w:rPr>
                <w:rFonts w:ascii="Times New Roman" w:hAnsi="Times New Roman" w:cs="Times New Roman"/>
                <w:color w:val="000000" w:themeColor="text1"/>
                <w:szCs w:val="22"/>
              </w:rPr>
              <w:t>5</w:t>
            </w:r>
            <w:r w:rsidRPr="00FD53FF">
              <w:rPr>
                <w:rFonts w:ascii="Times New Roman" w:hAnsi="Times New Roman" w:cs="Times New Roman" w:hint="eastAsia"/>
                <w:color w:val="000000" w:themeColor="text1"/>
                <w:szCs w:val="22"/>
              </w:rPr>
              <w:t>显示该组合在分析期内</w:t>
            </w:r>
            <w:r>
              <w:rPr>
                <w:rFonts w:ascii="Times New Roman" w:hAnsi="Times New Roman" w:cs="Times New Roman" w:hint="eastAsia"/>
                <w:color w:val="000000" w:themeColor="text1"/>
                <w:szCs w:val="22"/>
              </w:rPr>
              <w:t>持仓收益为</w:t>
            </w:r>
            <w:r>
              <w:rPr>
                <w:rFonts w:ascii="Times New Roman" w:hAnsi="Times New Roman" w:cs="Times New Roman" w:hint="eastAsia"/>
                <w:color w:val="000000" w:themeColor="text1"/>
                <w:szCs w:val="22"/>
              </w:rPr>
              <w:t>1.13%</w:t>
            </w:r>
            <w:r>
              <w:rPr>
                <w:rFonts w:ascii="Times New Roman" w:hAnsi="Times New Roman" w:cs="Times New Roman" w:hint="eastAsia"/>
                <w:color w:val="000000" w:themeColor="text1"/>
                <w:szCs w:val="22"/>
              </w:rPr>
              <w:t>，主动收益为</w:t>
            </w:r>
            <w:r>
              <w:rPr>
                <w:rFonts w:ascii="Times New Roman" w:hAnsi="Times New Roman" w:cs="Times New Roman" w:hint="eastAsia"/>
                <w:color w:val="000000" w:themeColor="text1"/>
                <w:szCs w:val="22"/>
              </w:rPr>
              <w:t>0.27%</w:t>
            </w:r>
            <w:r>
              <w:rPr>
                <w:rFonts w:ascii="Times New Roman" w:hAnsi="Times New Roman" w:cs="Times New Roman" w:hint="eastAsia"/>
                <w:color w:val="000000" w:themeColor="text1"/>
                <w:szCs w:val="22"/>
              </w:rPr>
              <w:t>（同期基准持仓收益为</w:t>
            </w:r>
            <w:r>
              <w:rPr>
                <w:rFonts w:ascii="Times New Roman" w:hAnsi="Times New Roman" w:cs="Times New Roman" w:hint="eastAsia"/>
                <w:color w:val="000000" w:themeColor="text1"/>
                <w:szCs w:val="22"/>
              </w:rPr>
              <w:t>0.87%</w:t>
            </w:r>
            <w:r>
              <w:rPr>
                <w:rFonts w:ascii="Times New Roman" w:hAnsi="Times New Roman" w:cs="Times New Roman" w:hint="eastAsia"/>
                <w:color w:val="000000" w:themeColor="text1"/>
                <w:szCs w:val="22"/>
              </w:rPr>
              <w:t>）；</w:t>
            </w:r>
          </w:p>
          <w:p w14:paraId="5A80FA5F" w14:textId="77777777" w:rsidR="0042273B" w:rsidRPr="006106E0" w:rsidRDefault="0042273B" w:rsidP="005F2365">
            <w:pPr>
              <w:pStyle w:val="a5"/>
              <w:widowControl w:val="0"/>
              <w:numPr>
                <w:ilvl w:val="0"/>
                <w:numId w:val="4"/>
              </w:numPr>
              <w:spacing w:line="288" w:lineRule="auto"/>
              <w:ind w:firstLineChars="0"/>
              <w:jc w:val="both"/>
              <w:rPr>
                <w:rFonts w:ascii="Times New Roman" w:hAnsi="Times New Roman" w:cs="Times New Roman"/>
              </w:rPr>
            </w:pPr>
            <w:r>
              <w:rPr>
                <w:rFonts w:ascii="Times New Roman" w:hAnsi="Times New Roman" w:cs="Times New Roman" w:hint="eastAsia"/>
                <w:color w:val="000000" w:themeColor="text1"/>
                <w:szCs w:val="22"/>
              </w:rPr>
              <w:t>主动收益主要由骑乘收益（字段</w:t>
            </w:r>
            <w:r>
              <w:rPr>
                <w:rFonts w:ascii="Times New Roman" w:hAnsi="Times New Roman" w:cs="Times New Roman" w:hint="eastAsia"/>
                <w:color w:val="000000" w:themeColor="text1"/>
                <w:szCs w:val="22"/>
              </w:rPr>
              <w:t>A2</w:t>
            </w:r>
            <w:r>
              <w:rPr>
                <w:rFonts w:ascii="Times New Roman" w:hAnsi="Times New Roman" w:cs="Times New Roman" w:hint="eastAsia"/>
                <w:color w:val="000000" w:themeColor="text1"/>
                <w:szCs w:val="22"/>
              </w:rPr>
              <w:t>）贡献（</w:t>
            </w:r>
            <w:r>
              <w:rPr>
                <w:rFonts w:ascii="Times New Roman" w:hAnsi="Times New Roman" w:cs="Times New Roman" w:hint="eastAsia"/>
                <w:color w:val="000000" w:themeColor="text1"/>
                <w:szCs w:val="22"/>
              </w:rPr>
              <w:t>0.29%</w:t>
            </w:r>
            <w:r>
              <w:rPr>
                <w:rFonts w:ascii="Times New Roman" w:hAnsi="Times New Roman" w:cs="Times New Roman" w:hint="eastAsia"/>
                <w:color w:val="000000" w:themeColor="text1"/>
                <w:szCs w:val="22"/>
              </w:rPr>
              <w:t>），变动收益（字段</w:t>
            </w:r>
            <w:r>
              <w:rPr>
                <w:rFonts w:ascii="Times New Roman" w:hAnsi="Times New Roman" w:cs="Times New Roman" w:hint="eastAsia"/>
                <w:color w:val="000000" w:themeColor="text1"/>
                <w:szCs w:val="22"/>
              </w:rPr>
              <w:t>A</w:t>
            </w:r>
            <w:r>
              <w:rPr>
                <w:rFonts w:ascii="Times New Roman" w:hAnsi="Times New Roman" w:cs="Times New Roman"/>
                <w:color w:val="000000" w:themeColor="text1"/>
                <w:szCs w:val="22"/>
              </w:rPr>
              <w:t>5</w:t>
            </w:r>
            <w:r>
              <w:rPr>
                <w:rFonts w:ascii="Times New Roman" w:hAnsi="Times New Roman" w:cs="Times New Roman" w:hint="eastAsia"/>
                <w:color w:val="000000" w:themeColor="text1"/>
                <w:szCs w:val="22"/>
              </w:rPr>
              <w:t>）贡献较小且为负（</w:t>
            </w:r>
            <w:r>
              <w:rPr>
                <w:rFonts w:ascii="Times New Roman" w:hAnsi="Times New Roman" w:cs="Times New Roman" w:hint="eastAsia"/>
                <w:color w:val="000000" w:themeColor="text1"/>
                <w:szCs w:val="22"/>
              </w:rPr>
              <w:t>-0.</w:t>
            </w:r>
            <w:r>
              <w:rPr>
                <w:rFonts w:ascii="Times New Roman" w:hAnsi="Times New Roman" w:cs="Times New Roman"/>
                <w:color w:val="000000" w:themeColor="text1"/>
                <w:szCs w:val="22"/>
              </w:rPr>
              <w:t>02%</w:t>
            </w:r>
            <w:r>
              <w:rPr>
                <w:rFonts w:ascii="Times New Roman" w:hAnsi="Times New Roman" w:cs="Times New Roman" w:hint="eastAsia"/>
                <w:color w:val="000000" w:themeColor="text1"/>
                <w:szCs w:val="22"/>
              </w:rPr>
              <w:t>）；</w:t>
            </w:r>
          </w:p>
          <w:p w14:paraId="663B8D1C" w14:textId="095A5F6C" w:rsidR="0049356F" w:rsidRPr="0042273B" w:rsidRDefault="0042273B" w:rsidP="005F2365">
            <w:pPr>
              <w:pStyle w:val="a5"/>
              <w:widowControl w:val="0"/>
              <w:numPr>
                <w:ilvl w:val="0"/>
                <w:numId w:val="4"/>
              </w:numPr>
              <w:spacing w:line="288" w:lineRule="auto"/>
              <w:ind w:firstLineChars="0"/>
              <w:jc w:val="both"/>
              <w:rPr>
                <w:rFonts w:ascii="Times New Roman" w:hAnsi="Times New Roman" w:cs="Times New Roman"/>
              </w:rPr>
            </w:pPr>
            <w:r>
              <w:rPr>
                <w:rFonts w:ascii="Times New Roman" w:hAnsi="Times New Roman" w:cs="Times New Roman" w:hint="eastAsia"/>
                <w:color w:val="000000" w:themeColor="text1"/>
                <w:szCs w:val="22"/>
              </w:rPr>
              <w:t>骑乘收益（字段</w:t>
            </w:r>
            <w:r>
              <w:rPr>
                <w:rFonts w:ascii="Times New Roman" w:hAnsi="Times New Roman" w:cs="Times New Roman" w:hint="eastAsia"/>
                <w:color w:val="000000" w:themeColor="text1"/>
                <w:szCs w:val="22"/>
              </w:rPr>
              <w:t>A2</w:t>
            </w:r>
            <w:r>
              <w:rPr>
                <w:rFonts w:ascii="Times New Roman" w:hAnsi="Times New Roman" w:cs="Times New Roman" w:hint="eastAsia"/>
                <w:color w:val="000000" w:themeColor="text1"/>
                <w:szCs w:val="22"/>
              </w:rPr>
              <w:t>）主要由沿曲线滚动收益（字段</w:t>
            </w:r>
            <w:r>
              <w:rPr>
                <w:rFonts w:ascii="Times New Roman" w:hAnsi="Times New Roman" w:cs="Times New Roman"/>
                <w:color w:val="000000" w:themeColor="text1"/>
                <w:szCs w:val="22"/>
              </w:rPr>
              <w:t>B9</w:t>
            </w:r>
            <w:r>
              <w:rPr>
                <w:rFonts w:ascii="Times New Roman" w:hAnsi="Times New Roman" w:cs="Times New Roman" w:hint="eastAsia"/>
                <w:color w:val="000000" w:themeColor="text1"/>
                <w:szCs w:val="22"/>
              </w:rPr>
              <w:t>）和票息收益（字段</w:t>
            </w:r>
            <w:r>
              <w:rPr>
                <w:rFonts w:ascii="Times New Roman" w:hAnsi="Times New Roman" w:cs="Times New Roman"/>
                <w:color w:val="000000" w:themeColor="text1"/>
                <w:szCs w:val="22"/>
              </w:rPr>
              <w:t>B7</w:t>
            </w:r>
            <w:r>
              <w:rPr>
                <w:rFonts w:ascii="Times New Roman" w:hAnsi="Times New Roman" w:cs="Times New Roman" w:hint="eastAsia"/>
                <w:color w:val="000000" w:themeColor="text1"/>
                <w:szCs w:val="22"/>
              </w:rPr>
              <w:t>）贡献（分别为</w:t>
            </w:r>
            <w:r>
              <w:rPr>
                <w:rFonts w:ascii="Times New Roman" w:hAnsi="Times New Roman" w:cs="Times New Roman" w:hint="eastAsia"/>
                <w:color w:val="000000" w:themeColor="text1"/>
                <w:szCs w:val="22"/>
              </w:rPr>
              <w:t>0.17%</w:t>
            </w:r>
            <w:r>
              <w:rPr>
                <w:rFonts w:ascii="Times New Roman" w:hAnsi="Times New Roman" w:cs="Times New Roman" w:hint="eastAsia"/>
                <w:color w:val="000000" w:themeColor="text1"/>
                <w:szCs w:val="22"/>
              </w:rPr>
              <w:t>和</w:t>
            </w:r>
            <w:r>
              <w:rPr>
                <w:rFonts w:ascii="Times New Roman" w:hAnsi="Times New Roman" w:cs="Times New Roman" w:hint="eastAsia"/>
                <w:color w:val="000000" w:themeColor="text1"/>
                <w:szCs w:val="22"/>
              </w:rPr>
              <w:t>0.08%</w:t>
            </w:r>
            <w:r>
              <w:rPr>
                <w:rFonts w:ascii="Times New Roman" w:hAnsi="Times New Roman" w:cs="Times New Roman" w:hint="eastAsia"/>
                <w:color w:val="000000" w:themeColor="text1"/>
                <w:szCs w:val="22"/>
              </w:rPr>
              <w:t>）；</w:t>
            </w:r>
          </w:p>
        </w:tc>
      </w:tr>
      <w:tr w:rsidR="0049356F" w14:paraId="12072092" w14:textId="77777777" w:rsidTr="0042273B">
        <w:tc>
          <w:tcPr>
            <w:tcW w:w="1413" w:type="dxa"/>
          </w:tcPr>
          <w:p w14:paraId="69C134A7" w14:textId="7FC1904C" w:rsidR="0049356F" w:rsidRDefault="0049356F" w:rsidP="005F2365">
            <w:pPr>
              <w:spacing w:line="288" w:lineRule="auto"/>
              <w:jc w:val="center"/>
              <w:rPr>
                <w:rFonts w:ascii="Times New Roman" w:hAnsi="Times New Roman" w:cs="Times New Roman"/>
                <w:color w:val="000000" w:themeColor="text1"/>
                <w:szCs w:val="22"/>
              </w:rPr>
            </w:pPr>
            <w:r>
              <w:rPr>
                <w:rFonts w:ascii="Times New Roman" w:hAnsi="Times New Roman" w:cs="Times New Roman" w:hint="eastAsia"/>
                <w:color w:val="000000" w:themeColor="text1"/>
                <w:szCs w:val="22"/>
              </w:rPr>
              <w:t>月度归因</w:t>
            </w:r>
            <w:r w:rsidR="004F7584">
              <w:rPr>
                <w:rFonts w:ascii="Times New Roman" w:hAnsi="Times New Roman" w:cs="Times New Roman" w:hint="eastAsia"/>
                <w:color w:val="000000" w:themeColor="text1"/>
                <w:szCs w:val="22"/>
              </w:rPr>
              <w:t>/</w:t>
            </w:r>
            <w:r w:rsidR="004F7584">
              <w:rPr>
                <w:rFonts w:ascii="Times New Roman" w:hAnsi="Times New Roman" w:cs="Times New Roman" w:hint="eastAsia"/>
                <w:color w:val="000000" w:themeColor="text1"/>
                <w:szCs w:val="22"/>
              </w:rPr>
              <w:t>月度累计归因</w:t>
            </w:r>
          </w:p>
        </w:tc>
        <w:tc>
          <w:tcPr>
            <w:tcW w:w="6877" w:type="dxa"/>
          </w:tcPr>
          <w:p w14:paraId="24DFA7D7" w14:textId="114A0EB6" w:rsidR="00176CF3" w:rsidRPr="00043BE2" w:rsidRDefault="0042273B" w:rsidP="005F2365">
            <w:pPr>
              <w:pStyle w:val="a5"/>
              <w:widowControl w:val="0"/>
              <w:numPr>
                <w:ilvl w:val="0"/>
                <w:numId w:val="4"/>
              </w:numPr>
              <w:spacing w:line="288" w:lineRule="auto"/>
              <w:ind w:firstLineChars="0"/>
              <w:jc w:val="both"/>
              <w:rPr>
                <w:rFonts w:ascii="Times New Roman" w:hAnsi="Times New Roman" w:cs="Times New Roman"/>
              </w:rPr>
            </w:pPr>
            <w:r w:rsidRPr="00FD53FF">
              <w:rPr>
                <w:rFonts w:ascii="Times New Roman" w:hAnsi="Times New Roman" w:cs="Times New Roman" w:hint="eastAsia"/>
                <w:color w:val="000000" w:themeColor="text1"/>
                <w:szCs w:val="22"/>
              </w:rPr>
              <w:t>图</w:t>
            </w:r>
            <w:r w:rsidR="009D712F">
              <w:rPr>
                <w:rFonts w:ascii="Times New Roman" w:hAnsi="Times New Roman" w:cs="Times New Roman"/>
                <w:color w:val="000000" w:themeColor="text1"/>
                <w:szCs w:val="22"/>
              </w:rPr>
              <w:t>3</w:t>
            </w:r>
            <w:r>
              <w:rPr>
                <w:rFonts w:ascii="Times New Roman" w:hAnsi="Times New Roman" w:cs="Times New Roman" w:hint="eastAsia"/>
                <w:color w:val="000000" w:themeColor="text1"/>
                <w:szCs w:val="22"/>
              </w:rPr>
              <w:t>.2.</w:t>
            </w:r>
            <w:r w:rsidR="009D712F">
              <w:rPr>
                <w:rFonts w:ascii="Times New Roman" w:hAnsi="Times New Roman" w:cs="Times New Roman"/>
                <w:color w:val="000000" w:themeColor="text1"/>
                <w:szCs w:val="22"/>
              </w:rPr>
              <w:t>6</w:t>
            </w:r>
            <w:r>
              <w:rPr>
                <w:rFonts w:ascii="Times New Roman" w:hAnsi="Times New Roman" w:cs="Times New Roman" w:hint="eastAsia"/>
                <w:color w:val="000000" w:themeColor="text1"/>
                <w:szCs w:val="22"/>
              </w:rPr>
              <w:t>和</w:t>
            </w:r>
            <w:r w:rsidR="009D712F">
              <w:rPr>
                <w:rFonts w:ascii="Times New Roman" w:hAnsi="Times New Roman" w:cs="Times New Roman"/>
                <w:color w:val="000000" w:themeColor="text1"/>
                <w:szCs w:val="22"/>
              </w:rPr>
              <w:t>3</w:t>
            </w:r>
            <w:r w:rsidR="009D712F">
              <w:rPr>
                <w:rFonts w:ascii="Times New Roman" w:hAnsi="Times New Roman" w:cs="Times New Roman" w:hint="eastAsia"/>
                <w:color w:val="000000" w:themeColor="text1"/>
                <w:szCs w:val="22"/>
              </w:rPr>
              <w:t>.2.</w:t>
            </w:r>
            <w:r w:rsidR="009D712F">
              <w:rPr>
                <w:rFonts w:ascii="Times New Roman" w:hAnsi="Times New Roman" w:cs="Times New Roman"/>
                <w:color w:val="000000" w:themeColor="text1"/>
                <w:szCs w:val="22"/>
              </w:rPr>
              <w:t>7</w:t>
            </w:r>
            <w:r w:rsidR="007A0291">
              <w:rPr>
                <w:rFonts w:ascii="Times New Roman" w:hAnsi="Times New Roman" w:cs="Times New Roman" w:hint="eastAsia"/>
                <w:color w:val="000000" w:themeColor="text1"/>
                <w:szCs w:val="22"/>
              </w:rPr>
              <w:t>显示分</w:t>
            </w:r>
            <w:r w:rsidR="00176CF3">
              <w:rPr>
                <w:rFonts w:ascii="Times New Roman" w:hAnsi="Times New Roman" w:cs="Times New Roman" w:hint="eastAsia"/>
                <w:color w:val="000000" w:themeColor="text1"/>
                <w:szCs w:val="22"/>
              </w:rPr>
              <w:t>该组合的“沿曲线滚动收益”持续增加；</w:t>
            </w:r>
          </w:p>
          <w:p w14:paraId="100D73F4" w14:textId="4B658BDC" w:rsidR="00043BE2" w:rsidRPr="00043BE2" w:rsidRDefault="00043BE2" w:rsidP="005F2365">
            <w:pPr>
              <w:pStyle w:val="a5"/>
              <w:widowControl w:val="0"/>
              <w:numPr>
                <w:ilvl w:val="0"/>
                <w:numId w:val="4"/>
              </w:numPr>
              <w:spacing w:line="288" w:lineRule="auto"/>
              <w:ind w:firstLineChars="0"/>
              <w:jc w:val="both"/>
              <w:rPr>
                <w:rFonts w:ascii="Times New Roman" w:hAnsi="Times New Roman" w:cs="Times New Roman"/>
              </w:rPr>
            </w:pPr>
            <w:r>
              <w:rPr>
                <w:rFonts w:ascii="Times New Roman" w:hAnsi="Times New Roman" w:cs="Times New Roman" w:hint="eastAsia"/>
                <w:color w:val="000000" w:themeColor="text1"/>
                <w:szCs w:val="22"/>
              </w:rPr>
              <w:t>该组合的“票面</w:t>
            </w:r>
            <w:r w:rsidR="003A6ED6">
              <w:rPr>
                <w:rFonts w:ascii="Times New Roman" w:hAnsi="Times New Roman" w:cs="Times New Roman" w:hint="eastAsia"/>
                <w:color w:val="000000" w:themeColor="text1"/>
                <w:szCs w:val="22"/>
              </w:rPr>
              <w:t>收益”开始</w:t>
            </w:r>
            <w:r w:rsidR="00C50E30">
              <w:rPr>
                <w:rFonts w:ascii="Times New Roman" w:hAnsi="Times New Roman" w:cs="Times New Roman" w:hint="eastAsia"/>
                <w:color w:val="000000" w:themeColor="text1"/>
                <w:szCs w:val="22"/>
              </w:rPr>
              <w:t>时</w:t>
            </w:r>
            <w:r w:rsidR="003A6ED6">
              <w:rPr>
                <w:rFonts w:ascii="Times New Roman" w:hAnsi="Times New Roman" w:cs="Times New Roman" w:hint="eastAsia"/>
                <w:color w:val="000000" w:themeColor="text1"/>
                <w:szCs w:val="22"/>
              </w:rPr>
              <w:t>贡献为负（即投资组合票息收益低于基准组合，详见</w:t>
            </w:r>
            <w:r w:rsidR="003A6ED6">
              <w:rPr>
                <w:rFonts w:ascii="Times New Roman" w:hAnsi="Times New Roman" w:cs="Times New Roman" w:hint="eastAsia"/>
                <w:color w:val="000000" w:themeColor="text1"/>
                <w:szCs w:val="22"/>
              </w:rPr>
              <w:t>3.1.8</w:t>
            </w:r>
            <w:r w:rsidR="003A6ED6">
              <w:rPr>
                <w:rFonts w:ascii="Times New Roman" w:hAnsi="Times New Roman" w:cs="Times New Roman" w:hint="eastAsia"/>
                <w:color w:val="000000" w:themeColor="text1"/>
                <w:szCs w:val="22"/>
              </w:rPr>
              <w:t>节说明），</w:t>
            </w:r>
            <w:r w:rsidR="003A6ED6">
              <w:rPr>
                <w:rFonts w:ascii="Times New Roman" w:hAnsi="Times New Roman" w:cs="Times New Roman" w:hint="eastAsia"/>
                <w:color w:val="000000" w:themeColor="text1"/>
                <w:szCs w:val="22"/>
              </w:rPr>
              <w:t>2018</w:t>
            </w:r>
            <w:r w:rsidR="003A6ED6">
              <w:rPr>
                <w:rFonts w:ascii="Times New Roman" w:hAnsi="Times New Roman" w:cs="Times New Roman" w:hint="eastAsia"/>
                <w:color w:val="000000" w:themeColor="text1"/>
                <w:szCs w:val="22"/>
              </w:rPr>
              <w:t>年</w:t>
            </w:r>
            <w:r w:rsidR="003A6ED6">
              <w:rPr>
                <w:rFonts w:ascii="Times New Roman" w:hAnsi="Times New Roman" w:cs="Times New Roman" w:hint="eastAsia"/>
                <w:color w:val="000000" w:themeColor="text1"/>
                <w:szCs w:val="22"/>
              </w:rPr>
              <w:t>6</w:t>
            </w:r>
            <w:r w:rsidR="00C50E30">
              <w:rPr>
                <w:rFonts w:ascii="Times New Roman" w:hAnsi="Times New Roman" w:cs="Times New Roman" w:hint="eastAsia"/>
                <w:color w:val="000000" w:themeColor="text1"/>
                <w:szCs w:val="22"/>
              </w:rPr>
              <w:t>月份起贡</w:t>
            </w:r>
            <w:r w:rsidR="003A6ED6">
              <w:rPr>
                <w:rFonts w:ascii="Times New Roman" w:hAnsi="Times New Roman" w:cs="Times New Roman" w:hint="eastAsia"/>
                <w:color w:val="000000" w:themeColor="text1"/>
                <w:szCs w:val="22"/>
              </w:rPr>
              <w:t>献转为正</w:t>
            </w:r>
            <w:r>
              <w:rPr>
                <w:rFonts w:ascii="Times New Roman" w:hAnsi="Times New Roman" w:cs="Times New Roman" w:hint="eastAsia"/>
                <w:color w:val="000000" w:themeColor="text1"/>
                <w:szCs w:val="22"/>
              </w:rPr>
              <w:t>；</w:t>
            </w:r>
          </w:p>
          <w:p w14:paraId="57E88D39" w14:textId="03F72DC1" w:rsidR="00176CF3" w:rsidRPr="00176CF3" w:rsidRDefault="00176CF3" w:rsidP="005F2365">
            <w:pPr>
              <w:pStyle w:val="a5"/>
              <w:widowControl w:val="0"/>
              <w:numPr>
                <w:ilvl w:val="0"/>
                <w:numId w:val="4"/>
              </w:numPr>
              <w:spacing w:line="288" w:lineRule="auto"/>
              <w:ind w:firstLineChars="0"/>
              <w:jc w:val="both"/>
              <w:rPr>
                <w:rFonts w:ascii="Times New Roman" w:hAnsi="Times New Roman" w:cs="Times New Roman"/>
              </w:rPr>
            </w:pPr>
            <w:r w:rsidRPr="00FD53FF">
              <w:rPr>
                <w:rFonts w:ascii="Times New Roman" w:hAnsi="Times New Roman" w:cs="Times New Roman" w:hint="eastAsia"/>
                <w:color w:val="000000" w:themeColor="text1"/>
                <w:szCs w:val="22"/>
              </w:rPr>
              <w:t>分析期内</w:t>
            </w:r>
            <w:r>
              <w:rPr>
                <w:rFonts w:ascii="Times New Roman" w:hAnsi="Times New Roman" w:cs="Times New Roman" w:hint="eastAsia"/>
                <w:color w:val="000000" w:themeColor="text1"/>
                <w:szCs w:val="22"/>
              </w:rPr>
              <w:t>该组合的“利差久期收益”持续下降；</w:t>
            </w:r>
          </w:p>
          <w:p w14:paraId="340DD73D" w14:textId="2B27E5B4" w:rsidR="0049356F" w:rsidRPr="00EA20B1" w:rsidRDefault="00EA20B1" w:rsidP="005F2365">
            <w:pPr>
              <w:pStyle w:val="a5"/>
              <w:widowControl w:val="0"/>
              <w:numPr>
                <w:ilvl w:val="0"/>
                <w:numId w:val="4"/>
              </w:numPr>
              <w:spacing w:line="288" w:lineRule="auto"/>
              <w:ind w:firstLineChars="0"/>
              <w:jc w:val="both"/>
              <w:rPr>
                <w:rFonts w:ascii="Times New Roman" w:hAnsi="Times New Roman" w:cs="Times New Roman"/>
              </w:rPr>
            </w:pPr>
            <w:r w:rsidRPr="00FD53FF">
              <w:rPr>
                <w:rFonts w:ascii="Times New Roman" w:hAnsi="Times New Roman" w:cs="Times New Roman" w:hint="eastAsia"/>
                <w:color w:val="000000" w:themeColor="text1"/>
                <w:szCs w:val="22"/>
              </w:rPr>
              <w:t>分析期内</w:t>
            </w:r>
            <w:r w:rsidR="00176CF3">
              <w:rPr>
                <w:rFonts w:ascii="Times New Roman" w:hAnsi="Times New Roman" w:cs="Times New Roman" w:hint="eastAsia"/>
                <w:color w:val="000000" w:themeColor="text1"/>
                <w:szCs w:val="22"/>
              </w:rPr>
              <w:t>组合的“期限结构</w:t>
            </w:r>
            <w:r>
              <w:rPr>
                <w:rFonts w:ascii="Times New Roman" w:hAnsi="Times New Roman" w:cs="Times New Roman" w:hint="eastAsia"/>
                <w:color w:val="000000" w:themeColor="text1"/>
                <w:szCs w:val="22"/>
              </w:rPr>
              <w:t>关键利率久期</w:t>
            </w:r>
            <w:r w:rsidR="00176CF3">
              <w:rPr>
                <w:rFonts w:ascii="Times New Roman" w:hAnsi="Times New Roman" w:cs="Times New Roman" w:hint="eastAsia"/>
                <w:color w:val="000000" w:themeColor="text1"/>
                <w:szCs w:val="22"/>
              </w:rPr>
              <w:t>收益”</w:t>
            </w:r>
            <w:r w:rsidR="009D712F">
              <w:rPr>
                <w:rFonts w:ascii="Times New Roman" w:hAnsi="Times New Roman" w:cs="Times New Roman" w:hint="eastAsia"/>
                <w:color w:val="000000" w:themeColor="text1"/>
                <w:szCs w:val="22"/>
              </w:rPr>
              <w:t>出现较大</w:t>
            </w:r>
            <w:r>
              <w:rPr>
                <w:rFonts w:ascii="Times New Roman" w:hAnsi="Times New Roman" w:cs="Times New Roman" w:hint="eastAsia"/>
                <w:color w:val="000000" w:themeColor="text1"/>
                <w:szCs w:val="22"/>
              </w:rPr>
              <w:t>波动</w:t>
            </w:r>
            <w:r w:rsidR="00176CF3">
              <w:rPr>
                <w:rFonts w:ascii="Times New Roman" w:hAnsi="Times New Roman" w:cs="Times New Roman" w:hint="eastAsia"/>
                <w:color w:val="000000" w:themeColor="text1"/>
                <w:szCs w:val="22"/>
              </w:rPr>
              <w:t>；</w:t>
            </w:r>
          </w:p>
        </w:tc>
      </w:tr>
    </w:tbl>
    <w:p w14:paraId="5B328E20" w14:textId="0CEFDAC3" w:rsidR="0049356F" w:rsidRDefault="0049356F" w:rsidP="005173C0">
      <w:pPr>
        <w:rPr>
          <w:rFonts w:ascii="Times New Roman" w:hAnsi="Times New Roman" w:cs="Times New Roman"/>
          <w:color w:val="000000" w:themeColor="text1"/>
          <w:szCs w:val="22"/>
        </w:rPr>
      </w:pPr>
    </w:p>
    <w:p w14:paraId="68A81FAA" w14:textId="2AD2F141" w:rsidR="00280600" w:rsidRDefault="00280600" w:rsidP="00BE7D64">
      <w:pPr>
        <w:widowControl w:val="0"/>
        <w:ind w:firstLineChars="200" w:firstLine="440"/>
        <w:jc w:val="both"/>
        <w:rPr>
          <w:rFonts w:ascii="Times New Roman" w:hAnsi="Times New Roman" w:cs="Times New Roman"/>
          <w:color w:val="000000" w:themeColor="text1"/>
          <w:szCs w:val="22"/>
        </w:rPr>
      </w:pPr>
      <w:r>
        <w:rPr>
          <w:rFonts w:ascii="Times New Roman" w:hAnsi="Times New Roman" w:cs="Times New Roman" w:hint="eastAsia"/>
        </w:rPr>
        <w:t>在上述分析中，若只看收益分解部分结果，可能会误以为该策略可能是以获取债券骑乘收益为主要投资目标，而不押注于基准利率</w:t>
      </w:r>
      <w:r>
        <w:rPr>
          <w:rFonts w:ascii="Times New Roman" w:hAnsi="Times New Roman" w:cs="Times New Roman" w:hint="eastAsia"/>
        </w:rPr>
        <w:t>/</w:t>
      </w:r>
      <w:r>
        <w:rPr>
          <w:rFonts w:ascii="Times New Roman" w:hAnsi="Times New Roman" w:cs="Times New Roman" w:hint="eastAsia"/>
        </w:rPr>
        <w:t>个债利差变动方向类型的策略。</w:t>
      </w:r>
      <w:r w:rsidR="00CA7CD8">
        <w:rPr>
          <w:rFonts w:ascii="Times New Roman" w:hAnsi="Times New Roman" w:cs="Times New Roman" w:hint="eastAsia"/>
        </w:rPr>
        <w:t>然而，</w:t>
      </w:r>
      <w:r>
        <w:rPr>
          <w:rFonts w:ascii="Times New Roman" w:hAnsi="Times New Roman" w:cs="Times New Roman" w:hint="eastAsia"/>
        </w:rPr>
        <w:t>结合</w:t>
      </w:r>
      <w:r>
        <w:rPr>
          <w:rFonts w:ascii="Times New Roman" w:hAnsi="Times New Roman" w:cs="Times New Roman" w:hint="eastAsia"/>
          <w:color w:val="000000" w:themeColor="text1"/>
          <w:szCs w:val="22"/>
        </w:rPr>
        <w:t>月度归因</w:t>
      </w:r>
      <w:r>
        <w:rPr>
          <w:rFonts w:ascii="Times New Roman" w:hAnsi="Times New Roman" w:cs="Times New Roman" w:hint="eastAsia"/>
          <w:color w:val="000000" w:themeColor="text1"/>
          <w:szCs w:val="22"/>
        </w:rPr>
        <w:t>/</w:t>
      </w:r>
      <w:r>
        <w:rPr>
          <w:rFonts w:ascii="Times New Roman" w:hAnsi="Times New Roman" w:cs="Times New Roman" w:hint="eastAsia"/>
          <w:color w:val="000000" w:themeColor="text1"/>
          <w:szCs w:val="22"/>
        </w:rPr>
        <w:t>月度累计归因的结果，可以看出实际上该策略的“变动收益</w:t>
      </w:r>
      <w:r w:rsidR="00CA7CD8">
        <w:rPr>
          <w:rFonts w:ascii="Times New Roman" w:hAnsi="Times New Roman" w:cs="Times New Roman" w:hint="eastAsia"/>
          <w:color w:val="000000" w:themeColor="text1"/>
          <w:szCs w:val="22"/>
        </w:rPr>
        <w:t>”</w:t>
      </w:r>
      <w:r>
        <w:rPr>
          <w:rFonts w:ascii="Times New Roman" w:hAnsi="Times New Roman" w:cs="Times New Roman" w:hint="eastAsia"/>
          <w:color w:val="000000" w:themeColor="text1"/>
          <w:szCs w:val="22"/>
        </w:rPr>
        <w:t>出现过较大的波动（主要</w:t>
      </w:r>
      <w:r w:rsidR="00CA7CD8">
        <w:rPr>
          <w:rFonts w:ascii="Times New Roman" w:hAnsi="Times New Roman" w:cs="Times New Roman" w:hint="eastAsia"/>
          <w:color w:val="000000" w:themeColor="text1"/>
          <w:szCs w:val="22"/>
        </w:rPr>
        <w:t>由</w:t>
      </w:r>
      <w:r>
        <w:rPr>
          <w:rFonts w:ascii="Times New Roman" w:hAnsi="Times New Roman" w:cs="Times New Roman" w:hint="eastAsia"/>
          <w:color w:val="000000" w:themeColor="text1"/>
          <w:szCs w:val="22"/>
        </w:rPr>
        <w:t>“期限结构关键利率久期收益”</w:t>
      </w:r>
      <w:r w:rsidR="00BE7D64">
        <w:rPr>
          <w:rFonts w:ascii="Times New Roman" w:hAnsi="Times New Roman" w:cs="Times New Roman" w:hint="eastAsia"/>
          <w:color w:val="000000" w:themeColor="text1"/>
          <w:szCs w:val="22"/>
        </w:rPr>
        <w:t>的波动</w:t>
      </w:r>
      <w:r w:rsidR="00CA7CD8">
        <w:rPr>
          <w:rFonts w:ascii="Times New Roman" w:hAnsi="Times New Roman" w:cs="Times New Roman" w:hint="eastAsia"/>
          <w:color w:val="000000" w:themeColor="text1"/>
          <w:szCs w:val="22"/>
        </w:rPr>
        <w:t>引起</w:t>
      </w:r>
      <w:r>
        <w:rPr>
          <w:rFonts w:ascii="Times New Roman" w:hAnsi="Times New Roman" w:cs="Times New Roman" w:hint="eastAsia"/>
          <w:color w:val="000000" w:themeColor="text1"/>
          <w:szCs w:val="22"/>
        </w:rPr>
        <w:t>），</w:t>
      </w:r>
      <w:r w:rsidR="00CA7CD8">
        <w:rPr>
          <w:rFonts w:ascii="Times New Roman" w:hAnsi="Times New Roman" w:cs="Times New Roman" w:hint="eastAsia"/>
          <w:color w:val="000000" w:themeColor="text1"/>
          <w:szCs w:val="22"/>
        </w:rPr>
        <w:t>但由于</w:t>
      </w:r>
      <w:r>
        <w:rPr>
          <w:rFonts w:ascii="Times New Roman" w:hAnsi="Times New Roman" w:cs="Times New Roman" w:hint="eastAsia"/>
          <w:color w:val="000000" w:themeColor="text1"/>
          <w:szCs w:val="22"/>
        </w:rPr>
        <w:t>前后的盈亏抵消，因而对整体收益影响较小。</w:t>
      </w:r>
      <w:r w:rsidR="00CA7CD8">
        <w:rPr>
          <w:rFonts w:ascii="Times New Roman" w:hAnsi="Times New Roman" w:cs="Times New Roman" w:hint="eastAsia"/>
          <w:color w:val="000000" w:themeColor="text1"/>
          <w:szCs w:val="22"/>
        </w:rPr>
        <w:t>综合上述两部分</w:t>
      </w:r>
      <w:r w:rsidR="00C50E30">
        <w:rPr>
          <w:rFonts w:ascii="Times New Roman" w:hAnsi="Times New Roman" w:cs="Times New Roman" w:hint="eastAsia"/>
          <w:color w:val="000000" w:themeColor="text1"/>
          <w:szCs w:val="22"/>
        </w:rPr>
        <w:t>的</w:t>
      </w:r>
      <w:r w:rsidR="00CA7CD8">
        <w:rPr>
          <w:rFonts w:ascii="Times New Roman" w:hAnsi="Times New Roman" w:cs="Times New Roman" w:hint="eastAsia"/>
          <w:color w:val="000000" w:themeColor="text1"/>
          <w:szCs w:val="22"/>
        </w:rPr>
        <w:t>分析结果，</w:t>
      </w:r>
      <w:r w:rsidR="00BE7D64">
        <w:rPr>
          <w:rFonts w:ascii="Times New Roman" w:hAnsi="Times New Roman" w:cs="Times New Roman" w:hint="eastAsia"/>
          <w:color w:val="000000" w:themeColor="text1"/>
          <w:szCs w:val="22"/>
        </w:rPr>
        <w:t>可以认为</w:t>
      </w:r>
      <w:r w:rsidR="00CA7CD8">
        <w:rPr>
          <w:rFonts w:ascii="Times New Roman" w:hAnsi="Times New Roman" w:cs="Times New Roman" w:hint="eastAsia"/>
          <w:color w:val="000000" w:themeColor="text1"/>
          <w:szCs w:val="22"/>
        </w:rPr>
        <w:t>该策略</w:t>
      </w:r>
      <w:r w:rsidR="00BE7D64">
        <w:rPr>
          <w:rFonts w:ascii="Times New Roman" w:hAnsi="Times New Roman" w:cs="Times New Roman" w:hint="eastAsia"/>
          <w:color w:val="000000" w:themeColor="text1"/>
          <w:szCs w:val="22"/>
        </w:rPr>
        <w:t>以同时获取骑乘收益和变动收益为</w:t>
      </w:r>
      <w:r w:rsidR="00C50E30">
        <w:rPr>
          <w:rFonts w:ascii="Times New Roman" w:hAnsi="Times New Roman" w:cs="Times New Roman" w:hint="eastAsia"/>
          <w:color w:val="000000" w:themeColor="text1"/>
          <w:szCs w:val="22"/>
        </w:rPr>
        <w:t>目标；</w:t>
      </w:r>
      <w:r w:rsidR="00BE7D64">
        <w:rPr>
          <w:rFonts w:ascii="Times New Roman" w:hAnsi="Times New Roman" w:cs="Times New Roman" w:hint="eastAsia"/>
          <w:color w:val="000000" w:themeColor="text1"/>
          <w:szCs w:val="22"/>
        </w:rPr>
        <w:t>但</w:t>
      </w:r>
      <w:r w:rsidR="00C50E30">
        <w:rPr>
          <w:rFonts w:ascii="Times New Roman" w:hAnsi="Times New Roman" w:cs="Times New Roman" w:hint="eastAsia"/>
          <w:color w:val="000000" w:themeColor="text1"/>
          <w:szCs w:val="22"/>
        </w:rPr>
        <w:t>实际上</w:t>
      </w:r>
      <w:r w:rsidR="00BE7D64">
        <w:rPr>
          <w:rFonts w:ascii="Times New Roman" w:hAnsi="Times New Roman" w:cs="Times New Roman" w:hint="eastAsia"/>
          <w:color w:val="000000" w:themeColor="text1"/>
          <w:szCs w:val="22"/>
        </w:rPr>
        <w:t>分析期内变动收益出现较大的波动，主动收益主要来源于骑乘收益。</w:t>
      </w:r>
    </w:p>
    <w:p w14:paraId="29BB7860" w14:textId="56FAD49C" w:rsidR="00BE7D64" w:rsidRDefault="00F53497" w:rsidP="0032374F">
      <w:pPr>
        <w:widowControl w:val="0"/>
        <w:spacing w:line="288" w:lineRule="auto"/>
        <w:jc w:val="center"/>
        <w:rPr>
          <w:rFonts w:ascii="Times New Roman" w:hAnsi="Times New Roman" w:cs="Times New Roman"/>
          <w:color w:val="000000" w:themeColor="text1"/>
          <w:szCs w:val="22"/>
        </w:rPr>
      </w:pPr>
      <w:r w:rsidRPr="00BB1990">
        <w:rPr>
          <w:rFonts w:ascii="Times New Roman" w:hAnsi="Times New Roman" w:cs="Times New Roman"/>
          <w:noProof/>
          <w:szCs w:val="22"/>
        </w:rPr>
        <w:drawing>
          <wp:inline distT="0" distB="0" distL="0" distR="0" wp14:anchorId="70762F67" wp14:editId="26C2E7C8">
            <wp:extent cx="5233736" cy="2902517"/>
            <wp:effectExtent l="12700" t="12700" r="11430" b="190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7704" cy="2910264"/>
                    </a:xfrm>
                    <a:prstGeom prst="rect">
                      <a:avLst/>
                    </a:prstGeom>
                    <a:ln>
                      <a:solidFill>
                        <a:schemeClr val="tx1"/>
                      </a:solidFill>
                    </a:ln>
                  </pic:spPr>
                </pic:pic>
              </a:graphicData>
            </a:graphic>
          </wp:inline>
        </w:drawing>
      </w:r>
    </w:p>
    <w:p w14:paraId="5F32AC9E" w14:textId="670D19C7" w:rsidR="007A0291" w:rsidRDefault="003A6ED6" w:rsidP="0032374F">
      <w:pPr>
        <w:spacing w:line="288" w:lineRule="auto"/>
        <w:jc w:val="center"/>
        <w:rPr>
          <w:rFonts w:ascii="Times New Roman" w:hAnsi="Times New Roman" w:cs="Times New Roman"/>
          <w:szCs w:val="22"/>
        </w:rPr>
      </w:pPr>
      <w:r>
        <w:rPr>
          <w:rFonts w:ascii="Times New Roman" w:hAnsi="Times New Roman" w:cs="Times New Roman" w:hint="eastAsia"/>
          <w:szCs w:val="22"/>
        </w:rPr>
        <w:t>图</w:t>
      </w:r>
      <w:r w:rsidR="007A0291">
        <w:rPr>
          <w:rFonts w:ascii="Times New Roman" w:hAnsi="Times New Roman" w:cs="Times New Roman"/>
          <w:szCs w:val="22"/>
        </w:rPr>
        <w:t>3.2</w:t>
      </w:r>
      <w:r>
        <w:rPr>
          <w:rFonts w:ascii="Times New Roman" w:hAnsi="Times New Roman" w:cs="Times New Roman"/>
          <w:szCs w:val="22"/>
        </w:rPr>
        <w:t>.5</w:t>
      </w:r>
      <w:r>
        <w:rPr>
          <w:rFonts w:ascii="Times New Roman" w:hAnsi="Times New Roman" w:cs="Times New Roman" w:hint="eastAsia"/>
          <w:szCs w:val="22"/>
        </w:rPr>
        <w:t>：交割单范例文件与基准在分析期内的收益分解结果</w:t>
      </w:r>
    </w:p>
    <w:p w14:paraId="382E1E96" w14:textId="77777777" w:rsidR="007A0291" w:rsidRPr="00555961" w:rsidRDefault="007A0291" w:rsidP="0032374F">
      <w:pPr>
        <w:spacing w:line="288" w:lineRule="auto"/>
        <w:rPr>
          <w:rFonts w:ascii="Times New Roman" w:hAnsi="Times New Roman" w:cs="Times New Roman"/>
          <w:szCs w:val="22"/>
        </w:rPr>
      </w:pPr>
      <w:r w:rsidRPr="00FB7810">
        <w:rPr>
          <w:noProof/>
        </w:rPr>
        <w:lastRenderedPageBreak/>
        <w:drawing>
          <wp:inline distT="0" distB="0" distL="0" distR="0" wp14:anchorId="3E4CF15D" wp14:editId="76EF5EA6">
            <wp:extent cx="5266690" cy="2947440"/>
            <wp:effectExtent l="12700" t="12700" r="16510" b="1206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4918" cy="2980026"/>
                    </a:xfrm>
                    <a:prstGeom prst="rect">
                      <a:avLst/>
                    </a:prstGeom>
                    <a:ln>
                      <a:solidFill>
                        <a:schemeClr val="tx1"/>
                      </a:solidFill>
                    </a:ln>
                  </pic:spPr>
                </pic:pic>
              </a:graphicData>
            </a:graphic>
          </wp:inline>
        </w:drawing>
      </w:r>
    </w:p>
    <w:p w14:paraId="6FBB3F55" w14:textId="7D8181BA" w:rsidR="003A6ED6" w:rsidRDefault="007A0291" w:rsidP="0032374F">
      <w:pPr>
        <w:spacing w:line="288" w:lineRule="auto"/>
        <w:jc w:val="center"/>
        <w:rPr>
          <w:rFonts w:ascii="Times New Roman" w:hAnsi="Times New Roman" w:cs="Times New Roman"/>
          <w:szCs w:val="22"/>
        </w:rPr>
      </w:pPr>
      <w:r>
        <w:rPr>
          <w:rFonts w:ascii="Times New Roman" w:hAnsi="Times New Roman" w:cs="Times New Roman" w:hint="eastAsia"/>
          <w:szCs w:val="22"/>
        </w:rPr>
        <w:t>图</w:t>
      </w:r>
      <w:r>
        <w:rPr>
          <w:rFonts w:ascii="Times New Roman" w:hAnsi="Times New Roman" w:cs="Times New Roman"/>
          <w:szCs w:val="22"/>
        </w:rPr>
        <w:t>3.2.6</w:t>
      </w:r>
      <w:r>
        <w:rPr>
          <w:rFonts w:ascii="Times New Roman" w:hAnsi="Times New Roman" w:cs="Times New Roman" w:hint="eastAsia"/>
          <w:szCs w:val="22"/>
        </w:rPr>
        <w:t>：月度归因堆积图</w:t>
      </w:r>
    </w:p>
    <w:p w14:paraId="6C5ACB15" w14:textId="77777777" w:rsidR="0032374F" w:rsidRPr="007A0291" w:rsidRDefault="0032374F" w:rsidP="0032374F">
      <w:pPr>
        <w:spacing w:line="288" w:lineRule="auto"/>
        <w:jc w:val="center"/>
        <w:rPr>
          <w:rFonts w:ascii="Times New Roman" w:hAnsi="Times New Roman" w:cs="Times New Roman"/>
          <w:szCs w:val="22"/>
        </w:rPr>
      </w:pPr>
    </w:p>
    <w:p w14:paraId="76AB0D52" w14:textId="77777777" w:rsidR="007A0291" w:rsidRPr="00555961" w:rsidRDefault="007A0291" w:rsidP="0032374F">
      <w:pPr>
        <w:spacing w:line="288" w:lineRule="auto"/>
        <w:rPr>
          <w:rFonts w:ascii="Times New Roman" w:hAnsi="Times New Roman" w:cs="Times New Roman"/>
          <w:szCs w:val="22"/>
        </w:rPr>
      </w:pPr>
      <w:r w:rsidRPr="00EF7C10">
        <w:rPr>
          <w:noProof/>
        </w:rPr>
        <w:drawing>
          <wp:inline distT="0" distB="0" distL="0" distR="0" wp14:anchorId="5BAE80FD" wp14:editId="59FDC779">
            <wp:extent cx="5267124" cy="2971800"/>
            <wp:effectExtent l="12700" t="12700" r="16510"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2752" cy="2997544"/>
                    </a:xfrm>
                    <a:prstGeom prst="rect">
                      <a:avLst/>
                    </a:prstGeom>
                    <a:ln>
                      <a:solidFill>
                        <a:schemeClr val="tx1"/>
                      </a:solidFill>
                    </a:ln>
                  </pic:spPr>
                </pic:pic>
              </a:graphicData>
            </a:graphic>
          </wp:inline>
        </w:drawing>
      </w:r>
    </w:p>
    <w:p w14:paraId="1B561228" w14:textId="5840F0CE" w:rsidR="009D712F" w:rsidRDefault="007A0291" w:rsidP="0032374F">
      <w:pPr>
        <w:spacing w:line="288" w:lineRule="auto"/>
        <w:jc w:val="center"/>
        <w:rPr>
          <w:rFonts w:ascii="Times New Roman" w:hAnsi="Times New Roman" w:cs="Times New Roman"/>
          <w:szCs w:val="22"/>
        </w:rPr>
      </w:pPr>
      <w:r>
        <w:rPr>
          <w:rFonts w:ascii="Times New Roman" w:hAnsi="Times New Roman" w:cs="Times New Roman" w:hint="eastAsia"/>
          <w:szCs w:val="22"/>
        </w:rPr>
        <w:t>图</w:t>
      </w:r>
      <w:r>
        <w:rPr>
          <w:rFonts w:ascii="Times New Roman" w:hAnsi="Times New Roman" w:cs="Times New Roman"/>
          <w:szCs w:val="22"/>
        </w:rPr>
        <w:t>3.2.7</w:t>
      </w:r>
      <w:r>
        <w:rPr>
          <w:rFonts w:ascii="Times New Roman" w:hAnsi="Times New Roman" w:cs="Times New Roman" w:hint="eastAsia"/>
          <w:szCs w:val="22"/>
        </w:rPr>
        <w:t>：月度累积归因走势图</w:t>
      </w:r>
    </w:p>
    <w:p w14:paraId="294EB07E" w14:textId="61231E81" w:rsidR="00965B5E" w:rsidRPr="00C801D2" w:rsidRDefault="00176CF3" w:rsidP="00C801D2">
      <w:pPr>
        <w:pStyle w:val="4"/>
        <w:spacing w:before="120"/>
        <w:rPr>
          <w:rFonts w:ascii="Times New Roman" w:eastAsiaTheme="minorEastAsia" w:hAnsi="Times New Roman" w:cs="Times New Roman"/>
        </w:rPr>
      </w:pPr>
      <w:bookmarkStart w:id="39" w:name="_Toc532728492"/>
      <w:r w:rsidRPr="00C801D2">
        <w:rPr>
          <w:rFonts w:ascii="Times New Roman" w:eastAsiaTheme="minorEastAsia" w:hAnsi="Times New Roman" w:cs="Times New Roman"/>
        </w:rPr>
        <w:t>3</w:t>
      </w:r>
      <w:r w:rsidR="00965B5E" w:rsidRPr="00C801D2">
        <w:rPr>
          <w:rFonts w:ascii="Times New Roman" w:eastAsiaTheme="minorEastAsia" w:hAnsi="Times New Roman" w:cs="Times New Roman"/>
        </w:rPr>
        <w:t>.2.4</w:t>
      </w:r>
      <w:r w:rsidR="00965B5E" w:rsidRPr="00C801D2">
        <w:rPr>
          <w:rFonts w:ascii="Times New Roman" w:eastAsiaTheme="minorEastAsia" w:hAnsi="Times New Roman" w:cs="Times New Roman"/>
        </w:rPr>
        <w:t>期限结构归因实例</w:t>
      </w:r>
      <w:bookmarkEnd w:id="39"/>
    </w:p>
    <w:p w14:paraId="6D721D39" w14:textId="5F33010C" w:rsidR="00E16A1C" w:rsidRPr="00FC5F90" w:rsidRDefault="00FC5F90" w:rsidP="00FC5F90">
      <w:pPr>
        <w:ind w:firstLineChars="200" w:firstLine="440"/>
        <w:rPr>
          <w:rFonts w:ascii="Times New Roman" w:hAnsi="Times New Roman" w:cs="Times New Roman"/>
        </w:rPr>
      </w:pPr>
      <w:r>
        <w:rPr>
          <w:rFonts w:ascii="Times New Roman" w:hAnsi="Times New Roman" w:cs="Times New Roman"/>
        </w:rPr>
        <w:t>从</w:t>
      </w:r>
      <w:r w:rsidR="00E16A1C">
        <w:rPr>
          <w:rFonts w:ascii="Times New Roman" w:hAnsi="Times New Roman" w:cs="Times New Roman" w:hint="eastAsia"/>
        </w:rPr>
        <w:t>图</w:t>
      </w:r>
      <w:r>
        <w:rPr>
          <w:rFonts w:ascii="Times New Roman" w:hAnsi="Times New Roman" w:cs="Times New Roman"/>
        </w:rPr>
        <w:t>3.2.8</w:t>
      </w:r>
      <w:r>
        <w:rPr>
          <w:rFonts w:ascii="Times New Roman" w:hAnsi="Times New Roman" w:cs="Times New Roman" w:hint="eastAsia"/>
        </w:rPr>
        <w:t>和</w:t>
      </w:r>
      <w:r>
        <w:rPr>
          <w:rFonts w:ascii="Times New Roman" w:hAnsi="Times New Roman" w:cs="Times New Roman" w:hint="eastAsia"/>
        </w:rPr>
        <w:t>3.2.9</w:t>
      </w:r>
      <w:r w:rsidR="00E16A1C" w:rsidRPr="00BB282B">
        <w:rPr>
          <w:rFonts w:ascii="Times New Roman" w:hAnsi="Times New Roman" w:cs="Times New Roman"/>
        </w:rPr>
        <w:t>可以看出</w:t>
      </w:r>
      <w:r>
        <w:rPr>
          <w:rFonts w:ascii="Times New Roman" w:hAnsi="Times New Roman" w:cs="Times New Roman" w:hint="eastAsia"/>
        </w:rPr>
        <w:t>，</w:t>
      </w:r>
      <w:r w:rsidRPr="00FC5F90">
        <w:rPr>
          <w:rFonts w:ascii="Times New Roman" w:hAnsi="Times New Roman" w:cs="Times New Roman"/>
        </w:rPr>
        <w:t>投资组合</w:t>
      </w:r>
      <w:r w:rsidRPr="00FC5F90">
        <w:rPr>
          <w:rFonts w:ascii="Times New Roman" w:hAnsi="Times New Roman" w:cs="Times New Roman" w:hint="eastAsia"/>
        </w:rPr>
        <w:t>期限结构</w:t>
      </w:r>
      <w:r w:rsidR="00E16A1C" w:rsidRPr="00FC5F90">
        <w:rPr>
          <w:rFonts w:ascii="Times New Roman" w:hAnsi="Times New Roman" w:cs="Times New Roman"/>
        </w:rPr>
        <w:t>收益（</w:t>
      </w:r>
      <w:r w:rsidRPr="00FC5F90">
        <w:rPr>
          <w:rFonts w:ascii="Times New Roman" w:hAnsi="Times New Roman" w:cs="Times New Roman"/>
        </w:rPr>
        <w:t>0.65</w:t>
      </w:r>
      <w:r w:rsidR="00E16A1C" w:rsidRPr="00FC5F90">
        <w:rPr>
          <w:rFonts w:ascii="Times New Roman" w:hAnsi="Times New Roman" w:cs="Times New Roman"/>
        </w:rPr>
        <w:t>%</w:t>
      </w:r>
      <w:r w:rsidR="00E16A1C" w:rsidRPr="00FC5F90">
        <w:rPr>
          <w:rFonts w:ascii="Times New Roman" w:hAnsi="Times New Roman" w:cs="Times New Roman"/>
        </w:rPr>
        <w:t>）主要来源于</w:t>
      </w:r>
      <w:r w:rsidRPr="00FC5F90">
        <w:rPr>
          <w:rFonts w:ascii="Times New Roman" w:hAnsi="Times New Roman" w:cs="Times New Roman" w:hint="eastAsia"/>
        </w:rPr>
        <w:t>期限结构</w:t>
      </w:r>
      <w:r w:rsidR="00E16A1C" w:rsidRPr="00FC5F90">
        <w:rPr>
          <w:rFonts w:ascii="Times New Roman" w:hAnsi="Times New Roman" w:cs="Times New Roman"/>
        </w:rPr>
        <w:t>骑乘收益（</w:t>
      </w:r>
      <w:r w:rsidRPr="00FC5F90">
        <w:rPr>
          <w:rFonts w:ascii="Times New Roman" w:hAnsi="Times New Roman" w:cs="Times New Roman"/>
        </w:rPr>
        <w:t>0.6</w:t>
      </w:r>
      <w:r w:rsidR="00E16A1C" w:rsidRPr="00FC5F90">
        <w:rPr>
          <w:rFonts w:ascii="Times New Roman" w:hAnsi="Times New Roman" w:cs="Times New Roman"/>
        </w:rPr>
        <w:t>3%</w:t>
      </w:r>
      <w:r w:rsidRPr="00FC5F90">
        <w:rPr>
          <w:rFonts w:ascii="Times New Roman" w:hAnsi="Times New Roman" w:cs="Times New Roman" w:hint="eastAsia"/>
        </w:rPr>
        <w:t>，字段</w:t>
      </w:r>
      <w:r w:rsidRPr="00FC5F90">
        <w:rPr>
          <w:rFonts w:ascii="Times New Roman" w:hAnsi="Times New Roman" w:cs="Times New Roman" w:hint="eastAsia"/>
        </w:rPr>
        <w:t>A4</w:t>
      </w:r>
      <w:r w:rsidR="00E16A1C" w:rsidRPr="00FC5F90">
        <w:rPr>
          <w:rFonts w:ascii="Times New Roman" w:hAnsi="Times New Roman" w:cs="Times New Roman"/>
        </w:rPr>
        <w:t>），这和</w:t>
      </w:r>
      <w:r w:rsidR="00E16A1C" w:rsidRPr="00FC5F90">
        <w:rPr>
          <w:rFonts w:ascii="Times New Roman" w:hAnsi="Times New Roman" w:cs="Times New Roman"/>
        </w:rPr>
        <w:t>3.2.3</w:t>
      </w:r>
      <w:r>
        <w:rPr>
          <w:rFonts w:ascii="Times New Roman" w:hAnsi="Times New Roman" w:cs="Times New Roman"/>
        </w:rPr>
        <w:t>节绩效归因的结论是一致的</w:t>
      </w:r>
      <w:r>
        <w:rPr>
          <w:rFonts w:ascii="Times New Roman" w:hAnsi="Times New Roman" w:cs="Times New Roman" w:hint="eastAsia"/>
        </w:rPr>
        <w:t>。</w:t>
      </w:r>
    </w:p>
    <w:p w14:paraId="03472972" w14:textId="77777777" w:rsidR="00E16A1C" w:rsidRDefault="00E16A1C" w:rsidP="00E16A1C">
      <w:pPr>
        <w:spacing w:line="288" w:lineRule="auto"/>
      </w:pPr>
      <w:r w:rsidRPr="00D21E7C">
        <w:rPr>
          <w:noProof/>
        </w:rPr>
        <w:drawing>
          <wp:inline distT="0" distB="0" distL="0" distR="0" wp14:anchorId="12B56270" wp14:editId="2FA89AD1">
            <wp:extent cx="5270500" cy="1015068"/>
            <wp:effectExtent l="12700" t="12700" r="12700" b="139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73371"/>
                    <a:stretch/>
                  </pic:blipFill>
                  <pic:spPr bwMode="auto">
                    <a:xfrm>
                      <a:off x="0" y="0"/>
                      <a:ext cx="5285661" cy="10179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ED830A" w14:textId="0AFEAFFF" w:rsidR="00FC5F90" w:rsidRPr="00E16A1C" w:rsidRDefault="00E16A1C" w:rsidP="0032374F">
      <w:pPr>
        <w:spacing w:line="288" w:lineRule="auto"/>
        <w:jc w:val="center"/>
        <w:rPr>
          <w:rFonts w:ascii="Times New Roman" w:hAnsi="Times New Roman" w:cs="Times New Roman"/>
          <w:szCs w:val="22"/>
        </w:rPr>
      </w:pPr>
      <w:r>
        <w:rPr>
          <w:rFonts w:ascii="Times New Roman" w:hAnsi="Times New Roman" w:cs="Times New Roman" w:hint="eastAsia"/>
          <w:szCs w:val="22"/>
        </w:rPr>
        <w:t>图</w:t>
      </w:r>
      <w:r>
        <w:rPr>
          <w:rFonts w:ascii="Times New Roman" w:hAnsi="Times New Roman" w:cs="Times New Roman"/>
          <w:szCs w:val="22"/>
        </w:rPr>
        <w:t>3.2.8</w:t>
      </w:r>
      <w:r>
        <w:rPr>
          <w:rFonts w:ascii="Times New Roman" w:hAnsi="Times New Roman" w:cs="Times New Roman" w:hint="eastAsia"/>
          <w:szCs w:val="22"/>
        </w:rPr>
        <w:t>：“期限结构概览”表格</w:t>
      </w:r>
    </w:p>
    <w:p w14:paraId="6D146D0E" w14:textId="77777777" w:rsidR="00E16A1C" w:rsidRDefault="00E16A1C" w:rsidP="00654CAF">
      <w:pPr>
        <w:spacing w:line="288" w:lineRule="auto"/>
        <w:jc w:val="center"/>
        <w:rPr>
          <w:b/>
        </w:rPr>
      </w:pPr>
      <w:r w:rsidRPr="00923025">
        <w:rPr>
          <w:b/>
          <w:noProof/>
        </w:rPr>
        <w:lastRenderedPageBreak/>
        <w:drawing>
          <wp:inline distT="0" distB="0" distL="0" distR="0" wp14:anchorId="397C1640" wp14:editId="57387103">
            <wp:extent cx="4905743" cy="2634915"/>
            <wp:effectExtent l="12700" t="12700" r="9525"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49231" cy="2658273"/>
                    </a:xfrm>
                    <a:prstGeom prst="rect">
                      <a:avLst/>
                    </a:prstGeom>
                    <a:ln>
                      <a:solidFill>
                        <a:schemeClr val="tx1"/>
                      </a:solidFill>
                    </a:ln>
                  </pic:spPr>
                </pic:pic>
              </a:graphicData>
            </a:graphic>
          </wp:inline>
        </w:drawing>
      </w:r>
    </w:p>
    <w:p w14:paraId="71809657" w14:textId="11DC9954" w:rsidR="00E16A1C" w:rsidRPr="0032374F" w:rsidRDefault="00E16A1C" w:rsidP="0032374F">
      <w:pPr>
        <w:spacing w:line="288" w:lineRule="auto"/>
        <w:jc w:val="center"/>
        <w:rPr>
          <w:rFonts w:ascii="Times New Roman" w:hAnsi="Times New Roman" w:cs="Times New Roman"/>
          <w:szCs w:val="22"/>
        </w:rPr>
      </w:pPr>
      <w:r>
        <w:rPr>
          <w:rFonts w:ascii="Times New Roman" w:hAnsi="Times New Roman" w:cs="Times New Roman" w:hint="eastAsia"/>
          <w:szCs w:val="22"/>
        </w:rPr>
        <w:t>图</w:t>
      </w:r>
      <w:r>
        <w:rPr>
          <w:rFonts w:ascii="Times New Roman" w:hAnsi="Times New Roman" w:cs="Times New Roman"/>
          <w:szCs w:val="22"/>
        </w:rPr>
        <w:t>3.2.9</w:t>
      </w:r>
      <w:r>
        <w:rPr>
          <w:rFonts w:ascii="Times New Roman" w:hAnsi="Times New Roman" w:cs="Times New Roman" w:hint="eastAsia"/>
          <w:szCs w:val="22"/>
        </w:rPr>
        <w:t>：“期限结构概览”瀑布图</w:t>
      </w:r>
    </w:p>
    <w:p w14:paraId="33F27334" w14:textId="6981F1DA" w:rsidR="00537247" w:rsidRPr="00C801D2" w:rsidRDefault="00176CF3" w:rsidP="00C801D2">
      <w:pPr>
        <w:pStyle w:val="4"/>
        <w:spacing w:before="120"/>
        <w:rPr>
          <w:rFonts w:ascii="Times New Roman" w:eastAsiaTheme="minorEastAsia" w:hAnsi="Times New Roman" w:cs="Times New Roman"/>
        </w:rPr>
      </w:pPr>
      <w:bookmarkStart w:id="40" w:name="_Toc532728493"/>
      <w:r w:rsidRPr="00C801D2">
        <w:rPr>
          <w:rFonts w:ascii="Times New Roman" w:eastAsiaTheme="minorEastAsia" w:hAnsi="Times New Roman" w:cs="Times New Roman"/>
        </w:rPr>
        <w:t>3</w:t>
      </w:r>
      <w:r w:rsidR="00965B5E" w:rsidRPr="00C801D2">
        <w:rPr>
          <w:rFonts w:ascii="Times New Roman" w:eastAsiaTheme="minorEastAsia" w:hAnsi="Times New Roman" w:cs="Times New Roman"/>
        </w:rPr>
        <w:t>.2.5</w:t>
      </w:r>
      <w:r w:rsidR="00965B5E" w:rsidRPr="00C801D2">
        <w:rPr>
          <w:rFonts w:ascii="Times New Roman" w:eastAsiaTheme="minorEastAsia" w:hAnsi="Times New Roman" w:cs="Times New Roman"/>
        </w:rPr>
        <w:t>利差归因实例</w:t>
      </w:r>
      <w:bookmarkEnd w:id="40"/>
    </w:p>
    <w:p w14:paraId="70CDE801" w14:textId="19C0F213" w:rsidR="00BB282B" w:rsidRPr="00BB282B" w:rsidRDefault="00BB282B" w:rsidP="00537247">
      <w:pPr>
        <w:rPr>
          <w:rFonts w:ascii="Times New Roman" w:hAnsi="Times New Roman" w:cs="Times New Roman"/>
        </w:rPr>
      </w:pPr>
      <w:r w:rsidRPr="00BB282B">
        <w:rPr>
          <w:rFonts w:ascii="Times New Roman" w:hAnsi="Times New Roman" w:cs="Times New Roman"/>
        </w:rPr>
        <w:t>从</w:t>
      </w:r>
      <w:r w:rsidR="005A2A4D">
        <w:rPr>
          <w:rFonts w:ascii="Times New Roman" w:hAnsi="Times New Roman" w:cs="Times New Roman" w:hint="eastAsia"/>
        </w:rPr>
        <w:t>图</w:t>
      </w:r>
      <w:r w:rsidR="003A0344">
        <w:rPr>
          <w:rFonts w:ascii="Times New Roman" w:hAnsi="Times New Roman" w:cs="Times New Roman"/>
        </w:rPr>
        <w:t>3.2.10</w:t>
      </w:r>
      <w:r w:rsidR="003A0344">
        <w:rPr>
          <w:rFonts w:ascii="Times New Roman" w:hAnsi="Times New Roman" w:cs="Times New Roman" w:hint="eastAsia"/>
        </w:rPr>
        <w:t>和</w:t>
      </w:r>
      <w:r w:rsidR="003A0344">
        <w:rPr>
          <w:rFonts w:ascii="Times New Roman" w:hAnsi="Times New Roman" w:cs="Times New Roman" w:hint="eastAsia"/>
        </w:rPr>
        <w:t>3.2.11</w:t>
      </w:r>
      <w:r w:rsidRPr="00BB282B">
        <w:rPr>
          <w:rFonts w:ascii="Times New Roman" w:hAnsi="Times New Roman" w:cs="Times New Roman"/>
        </w:rPr>
        <w:t>可以看出：</w:t>
      </w:r>
    </w:p>
    <w:p w14:paraId="6A67F885" w14:textId="16E121E6" w:rsidR="00BB282B" w:rsidRDefault="00BB282B" w:rsidP="003278B3">
      <w:pPr>
        <w:pStyle w:val="a5"/>
        <w:widowControl w:val="0"/>
        <w:numPr>
          <w:ilvl w:val="0"/>
          <w:numId w:val="4"/>
        </w:numPr>
        <w:spacing w:line="288" w:lineRule="auto"/>
        <w:ind w:firstLineChars="0"/>
        <w:jc w:val="both"/>
        <w:rPr>
          <w:rFonts w:ascii="Times New Roman" w:hAnsi="Times New Roman" w:cs="Times New Roman"/>
        </w:rPr>
      </w:pPr>
      <w:r w:rsidRPr="00BB282B">
        <w:rPr>
          <w:rFonts w:ascii="Times New Roman" w:hAnsi="Times New Roman" w:cs="Times New Roman"/>
        </w:rPr>
        <w:t>投资组合利差收益（</w:t>
      </w:r>
      <w:r w:rsidRPr="00BB282B">
        <w:rPr>
          <w:rFonts w:ascii="Times New Roman" w:hAnsi="Times New Roman" w:cs="Times New Roman"/>
        </w:rPr>
        <w:t>0.48%</w:t>
      </w:r>
      <w:r w:rsidRPr="00BB282B">
        <w:rPr>
          <w:rFonts w:ascii="Times New Roman" w:hAnsi="Times New Roman" w:cs="Times New Roman"/>
        </w:rPr>
        <w:t>）主要来源于骑乘收益（</w:t>
      </w:r>
      <w:r>
        <w:rPr>
          <w:rFonts w:ascii="Times New Roman" w:hAnsi="Times New Roman" w:cs="Times New Roman"/>
        </w:rPr>
        <w:t>0.53</w:t>
      </w:r>
      <w:r w:rsidRPr="00BB282B">
        <w:rPr>
          <w:rFonts w:ascii="Times New Roman" w:hAnsi="Times New Roman" w:cs="Times New Roman"/>
        </w:rPr>
        <w:t>%</w:t>
      </w:r>
      <w:r w:rsidRPr="00BB282B">
        <w:rPr>
          <w:rFonts w:ascii="Times New Roman" w:hAnsi="Times New Roman" w:cs="Times New Roman"/>
        </w:rPr>
        <w:t>），这和</w:t>
      </w:r>
      <w:r w:rsidRPr="00BB282B">
        <w:rPr>
          <w:rFonts w:ascii="Times New Roman" w:hAnsi="Times New Roman" w:cs="Times New Roman"/>
        </w:rPr>
        <w:t>3.2.3</w:t>
      </w:r>
      <w:r w:rsidRPr="00BB282B">
        <w:rPr>
          <w:rFonts w:ascii="Times New Roman" w:hAnsi="Times New Roman" w:cs="Times New Roman"/>
        </w:rPr>
        <w:t>节绩效归因的结论是一致的；</w:t>
      </w:r>
    </w:p>
    <w:p w14:paraId="39E8CBF7" w14:textId="093F402E" w:rsidR="00BB282B" w:rsidRPr="003A0344" w:rsidRDefault="005A2A4D" w:rsidP="00537247">
      <w:pPr>
        <w:pStyle w:val="a5"/>
        <w:widowControl w:val="0"/>
        <w:numPr>
          <w:ilvl w:val="0"/>
          <w:numId w:val="4"/>
        </w:numPr>
        <w:spacing w:line="288" w:lineRule="auto"/>
        <w:ind w:firstLineChars="0"/>
        <w:jc w:val="both"/>
        <w:rPr>
          <w:rFonts w:ascii="Times New Roman" w:hAnsi="Times New Roman" w:cs="Times New Roman"/>
        </w:rPr>
      </w:pPr>
      <w:r>
        <w:rPr>
          <w:rFonts w:ascii="Times New Roman" w:hAnsi="Times New Roman" w:cs="Times New Roman" w:hint="eastAsia"/>
        </w:rPr>
        <w:t>在分析其最后一天的持仓中，</w:t>
      </w:r>
      <w:r>
        <w:rPr>
          <w:rFonts w:ascii="Times New Roman" w:hAnsi="Times New Roman" w:cs="Times New Roman" w:hint="eastAsia"/>
        </w:rPr>
        <w:t>11</w:t>
      </w:r>
      <w:r>
        <w:rPr>
          <w:rFonts w:ascii="Times New Roman" w:hAnsi="Times New Roman" w:cs="Times New Roman" w:hint="eastAsia"/>
        </w:rPr>
        <w:t>国网债</w:t>
      </w:r>
      <w:r>
        <w:rPr>
          <w:rFonts w:ascii="Times New Roman" w:hAnsi="Times New Roman" w:cs="Times New Roman" w:hint="eastAsia"/>
        </w:rPr>
        <w:t>02</w:t>
      </w:r>
      <w:r>
        <w:rPr>
          <w:rFonts w:ascii="Times New Roman" w:hAnsi="Times New Roman" w:cs="Times New Roman" w:hint="eastAsia"/>
        </w:rPr>
        <w:t>（</w:t>
      </w:r>
      <w:r>
        <w:rPr>
          <w:rFonts w:ascii="Times New Roman" w:hAnsi="Times New Roman" w:cs="Times New Roman" w:hint="eastAsia"/>
        </w:rPr>
        <w:t>1180178.IB</w:t>
      </w:r>
      <w:r w:rsidR="00C50E30">
        <w:rPr>
          <w:rFonts w:ascii="Times New Roman" w:hAnsi="Times New Roman" w:cs="Times New Roman" w:hint="eastAsia"/>
        </w:rPr>
        <w:t>）具有</w:t>
      </w:r>
      <w:r w:rsidR="00DD3471">
        <w:rPr>
          <w:rFonts w:ascii="Times New Roman" w:hAnsi="Times New Roman" w:cs="Times New Roman" w:hint="eastAsia"/>
        </w:rPr>
        <w:t>最大</w:t>
      </w:r>
      <w:r>
        <w:rPr>
          <w:rFonts w:ascii="Times New Roman" w:hAnsi="Times New Roman" w:cs="Times New Roman" w:hint="eastAsia"/>
        </w:rPr>
        <w:t>的利差久期和利差变动，因此</w:t>
      </w:r>
      <w:r w:rsidR="00DD3471">
        <w:rPr>
          <w:rFonts w:ascii="Times New Roman" w:hAnsi="Times New Roman" w:cs="Times New Roman" w:hint="eastAsia"/>
        </w:rPr>
        <w:t>若希望降低利差风险，可考虑降低该债券的仓位；</w:t>
      </w:r>
    </w:p>
    <w:p w14:paraId="3B285BBA" w14:textId="5BC573C9" w:rsidR="00537247" w:rsidRDefault="0032374F" w:rsidP="0032374F">
      <w:pPr>
        <w:spacing w:line="288" w:lineRule="auto"/>
        <w:jc w:val="center"/>
        <w:rPr>
          <w:rFonts w:ascii="Times New Roman" w:hAnsi="Times New Roman" w:cs="Times New Roman"/>
          <w:szCs w:val="22"/>
        </w:rPr>
      </w:pPr>
      <w:r>
        <w:rPr>
          <w:rFonts w:ascii="Times New Roman" w:hAnsi="Times New Roman" w:cs="Times New Roman" w:hint="eastAsia"/>
          <w:szCs w:val="22"/>
        </w:rPr>
        <w:t xml:space="preserve"> </w:t>
      </w:r>
      <w:r w:rsidR="00537247" w:rsidRPr="00EE7C77">
        <w:rPr>
          <w:rFonts w:ascii="Times New Roman" w:hAnsi="Times New Roman" w:cs="Times New Roman"/>
          <w:noProof/>
          <w:szCs w:val="22"/>
        </w:rPr>
        <w:drawing>
          <wp:inline distT="0" distB="0" distL="0" distR="0" wp14:anchorId="24FA6FD0" wp14:editId="17F335DD">
            <wp:extent cx="5010183" cy="972458"/>
            <wp:effectExtent l="12700" t="12700" r="6350" b="184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5656" cy="973520"/>
                    </a:xfrm>
                    <a:prstGeom prst="rect">
                      <a:avLst/>
                    </a:prstGeom>
                    <a:ln>
                      <a:solidFill>
                        <a:schemeClr val="tx1"/>
                      </a:solidFill>
                    </a:ln>
                  </pic:spPr>
                </pic:pic>
              </a:graphicData>
            </a:graphic>
          </wp:inline>
        </w:drawing>
      </w:r>
    </w:p>
    <w:p w14:paraId="17E4AF5E" w14:textId="5C797CD0" w:rsidR="00537247" w:rsidRDefault="00537247" w:rsidP="0032374F">
      <w:pPr>
        <w:spacing w:line="288" w:lineRule="auto"/>
        <w:jc w:val="center"/>
        <w:rPr>
          <w:rFonts w:ascii="Times New Roman" w:hAnsi="Times New Roman" w:cs="Times New Roman"/>
          <w:szCs w:val="22"/>
        </w:rPr>
      </w:pPr>
      <w:r>
        <w:rPr>
          <w:rFonts w:ascii="Times New Roman" w:hAnsi="Times New Roman" w:cs="Times New Roman" w:hint="eastAsia"/>
          <w:szCs w:val="22"/>
        </w:rPr>
        <w:t>图</w:t>
      </w:r>
      <w:r w:rsidR="00FC5F90">
        <w:rPr>
          <w:rFonts w:ascii="Times New Roman" w:hAnsi="Times New Roman" w:cs="Times New Roman"/>
          <w:szCs w:val="22"/>
        </w:rPr>
        <w:t>3.2.10</w:t>
      </w:r>
      <w:r>
        <w:rPr>
          <w:rFonts w:ascii="Times New Roman" w:hAnsi="Times New Roman" w:cs="Times New Roman" w:hint="eastAsia"/>
          <w:szCs w:val="22"/>
        </w:rPr>
        <w:t>：“利差归因概览”表格</w:t>
      </w:r>
    </w:p>
    <w:p w14:paraId="3BB61419" w14:textId="77777777" w:rsidR="0032374F" w:rsidRPr="0032374F" w:rsidRDefault="0032374F" w:rsidP="0032374F">
      <w:pPr>
        <w:spacing w:line="288" w:lineRule="auto"/>
        <w:jc w:val="center"/>
        <w:rPr>
          <w:rFonts w:ascii="Times New Roman" w:hAnsi="Times New Roman" w:cs="Times New Roman"/>
          <w:szCs w:val="22"/>
        </w:rPr>
      </w:pPr>
    </w:p>
    <w:p w14:paraId="1FDC1F59" w14:textId="063F7C20" w:rsidR="00537247" w:rsidRPr="008F77EB" w:rsidRDefault="006939F7" w:rsidP="0032374F">
      <w:pPr>
        <w:spacing w:line="288" w:lineRule="auto"/>
        <w:ind w:firstLineChars="150" w:firstLine="330"/>
      </w:pPr>
      <w:r w:rsidRPr="008F77EB">
        <w:rPr>
          <w:noProof/>
        </w:rPr>
        <w:drawing>
          <wp:inline distT="0" distB="0" distL="0" distR="0" wp14:anchorId="46AC0F4A" wp14:editId="3C681528">
            <wp:extent cx="4872283" cy="2730241"/>
            <wp:effectExtent l="12700" t="12700" r="17780" b="133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0119" cy="2745839"/>
                    </a:xfrm>
                    <a:prstGeom prst="rect">
                      <a:avLst/>
                    </a:prstGeom>
                    <a:ln>
                      <a:solidFill>
                        <a:schemeClr val="tx1"/>
                      </a:solidFill>
                    </a:ln>
                  </pic:spPr>
                </pic:pic>
              </a:graphicData>
            </a:graphic>
          </wp:inline>
        </w:drawing>
      </w:r>
    </w:p>
    <w:p w14:paraId="5AAB62FC" w14:textId="2D1D649C" w:rsidR="00537247" w:rsidRPr="006E24FF" w:rsidRDefault="00537247" w:rsidP="00654CAF">
      <w:pPr>
        <w:spacing w:line="288" w:lineRule="auto"/>
        <w:jc w:val="center"/>
        <w:rPr>
          <w:rFonts w:ascii="Times New Roman" w:hAnsi="Times New Roman" w:cs="Times New Roman"/>
          <w:szCs w:val="22"/>
        </w:rPr>
      </w:pPr>
      <w:r>
        <w:rPr>
          <w:rFonts w:ascii="Times New Roman" w:hAnsi="Times New Roman" w:cs="Times New Roman" w:hint="eastAsia"/>
          <w:szCs w:val="22"/>
        </w:rPr>
        <w:t>图</w:t>
      </w:r>
      <w:r w:rsidR="0032374F">
        <w:rPr>
          <w:rFonts w:ascii="Times New Roman" w:hAnsi="Times New Roman" w:cs="Times New Roman"/>
          <w:szCs w:val="22"/>
        </w:rPr>
        <w:t>3.2.1</w:t>
      </w:r>
      <w:r w:rsidR="00FC5F90">
        <w:rPr>
          <w:rFonts w:ascii="Times New Roman" w:hAnsi="Times New Roman" w:cs="Times New Roman"/>
          <w:szCs w:val="22"/>
        </w:rPr>
        <w:t>1</w:t>
      </w:r>
      <w:r>
        <w:rPr>
          <w:rFonts w:ascii="Times New Roman" w:hAnsi="Times New Roman" w:cs="Times New Roman" w:hint="eastAsia"/>
          <w:szCs w:val="22"/>
        </w:rPr>
        <w:t>：“个债排名”柱状图</w:t>
      </w:r>
    </w:p>
    <w:p w14:paraId="69965121" w14:textId="4EA4ACBE" w:rsidR="0079410D" w:rsidRDefault="00EC2615" w:rsidP="0079410D">
      <w:pPr>
        <w:pStyle w:val="2"/>
        <w:rPr>
          <w:rFonts w:ascii="Times New Roman" w:eastAsia="宋体" w:hAnsi="Times New Roman" w:cs="Times New Roman"/>
          <w:sz w:val="22"/>
          <w:szCs w:val="22"/>
        </w:rPr>
      </w:pPr>
      <w:bookmarkStart w:id="41" w:name="_Toc532728494"/>
      <w:r>
        <w:rPr>
          <w:rFonts w:ascii="Times New Roman" w:eastAsia="宋体" w:hAnsi="Times New Roman" w:cs="Times New Roman" w:hint="eastAsia"/>
          <w:sz w:val="22"/>
          <w:szCs w:val="22"/>
        </w:rPr>
        <w:lastRenderedPageBreak/>
        <w:t>四</w:t>
      </w:r>
      <w:r w:rsidRPr="00242381">
        <w:rPr>
          <w:rFonts w:ascii="Times New Roman" w:eastAsia="宋体" w:hAnsi="Times New Roman" w:cs="Times New Roman"/>
          <w:sz w:val="22"/>
          <w:szCs w:val="22"/>
        </w:rPr>
        <w:t>、</w:t>
      </w:r>
      <w:r>
        <w:rPr>
          <w:rFonts w:ascii="Times New Roman" w:eastAsia="宋体" w:hAnsi="Times New Roman" w:cs="Times New Roman" w:hint="eastAsia"/>
          <w:sz w:val="22"/>
          <w:szCs w:val="22"/>
        </w:rPr>
        <w:t>附录</w:t>
      </w:r>
      <w:bookmarkEnd w:id="41"/>
    </w:p>
    <w:p w14:paraId="50D0F6EA" w14:textId="4AA8CEC1" w:rsidR="0079410D" w:rsidRDefault="00EC2615" w:rsidP="0079410D">
      <w:pPr>
        <w:pStyle w:val="3"/>
        <w:spacing w:before="120"/>
        <w:rPr>
          <w:rFonts w:ascii="Times New Roman" w:hAnsi="Times New Roman" w:cs="Times New Roman"/>
          <w:sz w:val="22"/>
          <w:szCs w:val="22"/>
        </w:rPr>
      </w:pPr>
      <w:bookmarkStart w:id="42" w:name="_Toc532728495"/>
      <w:r>
        <w:rPr>
          <w:rFonts w:ascii="Times New Roman" w:hAnsi="Times New Roman" w:cs="Times New Roman"/>
          <w:sz w:val="22"/>
          <w:szCs w:val="22"/>
        </w:rPr>
        <w:t>4</w:t>
      </w:r>
      <w:r w:rsidR="0079410D" w:rsidRPr="00242381">
        <w:rPr>
          <w:rFonts w:ascii="Times New Roman" w:hAnsi="Times New Roman" w:cs="Times New Roman"/>
          <w:sz w:val="22"/>
          <w:szCs w:val="22"/>
        </w:rPr>
        <w:t xml:space="preserve">.1 </w:t>
      </w:r>
      <w:r w:rsidR="0079410D">
        <w:rPr>
          <w:rFonts w:ascii="Times New Roman" w:hAnsi="Times New Roman" w:cs="Times New Roman" w:hint="eastAsia"/>
          <w:sz w:val="22"/>
          <w:szCs w:val="22"/>
        </w:rPr>
        <w:t>多因子模型（股票）</w:t>
      </w:r>
      <w:bookmarkEnd w:id="42"/>
    </w:p>
    <w:p w14:paraId="322BD44B" w14:textId="651F61F7" w:rsidR="007B354A" w:rsidRPr="00E90E66" w:rsidRDefault="007B354A" w:rsidP="007B354A">
      <w:pPr>
        <w:tabs>
          <w:tab w:val="left" w:pos="1804"/>
        </w:tabs>
        <w:ind w:firstLineChars="200" w:firstLine="440"/>
        <w:rPr>
          <w:rFonts w:ascii="Times New Roman" w:hAnsi="Times New Roman" w:cs="Times New Roman"/>
          <w:szCs w:val="22"/>
        </w:rPr>
      </w:pPr>
      <w:r w:rsidRPr="00E90E66">
        <w:rPr>
          <w:rFonts w:ascii="Times New Roman" w:hAnsi="Times New Roman" w:cs="Times New Roman"/>
          <w:szCs w:val="22"/>
        </w:rPr>
        <w:t>多因子模型认为股票组合的收益来源于股票市场上多个共同因素和特殊因素的共同作用（图</w:t>
      </w:r>
      <w:r w:rsidR="00EC2615">
        <w:rPr>
          <w:rFonts w:ascii="Times New Roman" w:hAnsi="Times New Roman" w:cs="Times New Roman" w:hint="eastAsia"/>
          <w:szCs w:val="22"/>
        </w:rPr>
        <w:t>4.1.</w:t>
      </w:r>
      <w:r w:rsidRPr="00E90E66">
        <w:rPr>
          <w:rFonts w:ascii="Times New Roman" w:hAnsi="Times New Roman" w:cs="Times New Roman"/>
          <w:szCs w:val="22"/>
        </w:rPr>
        <w:t>1</w:t>
      </w:r>
      <w:r w:rsidRPr="00E90E66">
        <w:rPr>
          <w:rFonts w:ascii="Times New Roman" w:hAnsi="Times New Roman" w:cs="Times New Roman"/>
          <w:szCs w:val="22"/>
        </w:rPr>
        <w:t>），其通用表达式如下：</w:t>
      </w:r>
    </w:p>
    <w:p w14:paraId="567C15EA" w14:textId="77777777" w:rsidR="007B354A" w:rsidRPr="00E90E66" w:rsidRDefault="000D7317" w:rsidP="007B354A">
      <w:pPr>
        <w:autoSpaceDE w:val="0"/>
        <w:autoSpaceDN w:val="0"/>
        <w:adjustRightInd w:val="0"/>
        <w:spacing w:after="240" w:line="288" w:lineRule="auto"/>
        <w:ind w:left="442" w:hanging="442"/>
        <w:rPr>
          <w:rFonts w:ascii="Times New Roman" w:hAnsi="Times New Roman" w:cs="Times New Roman"/>
          <w:color w:val="000000" w:themeColor="text1"/>
          <w:szCs w:val="22"/>
        </w:rPr>
      </w:pPr>
      <m:oMathPara>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Sub>
          <m:r>
            <w:rPr>
              <w:rFonts w:ascii="Cambria Math" w:hAnsi="Cambria Math" w:cs="Times New Roman"/>
              <w:color w:val="000000" w:themeColor="text1"/>
              <w:szCs w:val="22"/>
            </w:rPr>
            <m:t>=</m:t>
          </m:r>
          <m:nary>
            <m:naryPr>
              <m:chr m:val="∑"/>
              <m:limLoc m:val="undOvr"/>
              <m:supHide m:val="1"/>
              <m:ctrlPr>
                <w:rPr>
                  <w:rFonts w:ascii="Cambria Math" w:hAnsi="Cambria Math" w:cs="Times New Roman"/>
                  <w:i/>
                  <w:color w:val="000000" w:themeColor="text1"/>
                  <w:szCs w:val="22"/>
                </w:rPr>
              </m:ctrlPr>
            </m:naryPr>
            <m:sub>
              <m:r>
                <w:rPr>
                  <w:rFonts w:ascii="Cambria Math" w:hAnsi="Cambria Math" w:cs="Times New Roman"/>
                  <w:color w:val="000000" w:themeColor="text1"/>
                  <w:szCs w:val="22"/>
                </w:rPr>
                <m:t>k ∈</m:t>
              </m:r>
              <m:r>
                <w:rPr>
                  <w:rFonts w:ascii="Cambria Math" w:hAnsi="Cambria Math" w:cs="Times New Roman" w:hint="eastAsia"/>
                  <w:color w:val="000000" w:themeColor="text1"/>
                  <w:szCs w:val="22"/>
                </w:rPr>
                <m:t>风格</m:t>
              </m:r>
            </m:sub>
            <m:sup/>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X</m:t>
                  </m:r>
                </m:e>
                <m:sub>
                  <m:r>
                    <w:rPr>
                      <w:rFonts w:ascii="Cambria Math" w:hAnsi="Cambria Math" w:cs="Times New Roman"/>
                      <w:color w:val="000000" w:themeColor="text1"/>
                      <w:szCs w:val="22"/>
                    </w:rPr>
                    <m:t>k</m:t>
                  </m:r>
                </m:sub>
              </m:sSub>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f</m:t>
                  </m:r>
                </m:e>
                <m:sub>
                  <m:r>
                    <w:rPr>
                      <w:rFonts w:ascii="Cambria Math" w:hAnsi="Cambria Math" w:cs="Times New Roman"/>
                      <w:color w:val="000000" w:themeColor="text1"/>
                      <w:szCs w:val="22"/>
                    </w:rPr>
                    <m:t>k</m:t>
                  </m:r>
                </m:sub>
              </m:sSub>
            </m:e>
          </m:nary>
          <m:r>
            <w:rPr>
              <w:rFonts w:ascii="Cambria Math" w:hAnsi="Cambria Math" w:cs="Times New Roman"/>
              <w:color w:val="000000" w:themeColor="text1"/>
              <w:szCs w:val="22"/>
            </w:rPr>
            <m:t>+</m:t>
          </m:r>
          <m:nary>
            <m:naryPr>
              <m:chr m:val="∑"/>
              <m:limLoc m:val="undOvr"/>
              <m:supHide m:val="1"/>
              <m:ctrlPr>
                <w:rPr>
                  <w:rFonts w:ascii="Cambria Math" w:hAnsi="Cambria Math" w:cs="Times New Roman"/>
                  <w:i/>
                  <w:color w:val="000000" w:themeColor="text1"/>
                  <w:szCs w:val="22"/>
                </w:rPr>
              </m:ctrlPr>
            </m:naryPr>
            <m:sub>
              <m:r>
                <w:rPr>
                  <w:rFonts w:ascii="Cambria Math" w:hAnsi="Cambria Math" w:cs="Times New Roman"/>
                  <w:color w:val="000000" w:themeColor="text1"/>
                  <w:szCs w:val="22"/>
                </w:rPr>
                <m:t>l ∈</m:t>
              </m:r>
              <m:r>
                <w:rPr>
                  <w:rFonts w:ascii="Cambria Math" w:hAnsi="Cambria Math" w:cs="Times New Roman" w:hint="eastAsia"/>
                  <w:color w:val="000000" w:themeColor="text1"/>
                  <w:szCs w:val="22"/>
                </w:rPr>
                <m:t>行业</m:t>
              </m:r>
            </m:sub>
            <m:sup/>
            <m:e>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X</m:t>
                  </m:r>
                </m:e>
                <m:sub>
                  <m:r>
                    <w:rPr>
                      <w:rFonts w:ascii="Cambria Math" w:hAnsi="Cambria Math" w:cs="Times New Roman"/>
                      <w:color w:val="000000" w:themeColor="text1"/>
                      <w:szCs w:val="22"/>
                    </w:rPr>
                    <m:t>l</m:t>
                  </m:r>
                </m:sub>
              </m:sSub>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f</m:t>
                  </m:r>
                </m:e>
                <m:sub>
                  <m:r>
                    <w:rPr>
                      <w:rFonts w:ascii="Cambria Math" w:hAnsi="Cambria Math" w:cs="Times New Roman"/>
                      <w:color w:val="000000" w:themeColor="text1"/>
                      <w:szCs w:val="22"/>
                    </w:rPr>
                    <m:t>l</m:t>
                  </m:r>
                </m:sub>
              </m:sSub>
            </m:e>
          </m:nary>
          <m:r>
            <w:rPr>
              <w:rFonts w:ascii="Cambria Math" w:hAnsi="Cambria Math" w:cs="Times New Roman"/>
              <w:color w:val="000000" w:themeColor="text1"/>
              <w:szCs w:val="22"/>
            </w:rPr>
            <m:t>+</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X</m:t>
              </m:r>
            </m:e>
            <m:sub>
              <m:r>
                <w:rPr>
                  <w:rFonts w:ascii="Cambria Math" w:hAnsi="Cambria Math" w:cs="Times New Roman"/>
                  <w:color w:val="000000" w:themeColor="text1"/>
                  <w:szCs w:val="22"/>
                </w:rPr>
                <m:t>c</m:t>
              </m:r>
            </m:sub>
          </m:sSub>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f</m:t>
              </m:r>
            </m:e>
            <m:sub>
              <m:r>
                <w:rPr>
                  <w:rFonts w:ascii="Cambria Math" w:hAnsi="Cambria Math" w:cs="Times New Roman"/>
                  <w:color w:val="000000" w:themeColor="text1"/>
                  <w:szCs w:val="22"/>
                </w:rPr>
                <m:t>c</m:t>
              </m:r>
            </m:sub>
          </m:sSub>
          <m:r>
            <w:rPr>
              <w:rFonts w:ascii="Cambria Math" w:hAnsi="Cambria Math" w:cs="Times New Roman"/>
              <w:color w:val="000000" w:themeColor="text1"/>
              <w:szCs w:val="22"/>
            </w:rPr>
            <m:t>+μ</m:t>
          </m:r>
        </m:oMath>
      </m:oMathPara>
    </w:p>
    <w:p w14:paraId="71619596" w14:textId="77777777" w:rsidR="007B354A" w:rsidRDefault="007B354A" w:rsidP="007B354A">
      <w:pPr>
        <w:autoSpaceDE w:val="0"/>
        <w:autoSpaceDN w:val="0"/>
        <w:adjustRightInd w:val="0"/>
        <w:ind w:left="440" w:hanging="440"/>
        <w:jc w:val="both"/>
        <w:rPr>
          <w:rFonts w:ascii="Times New Roman" w:hAnsi="Times New Roman" w:cs="Times New Roman"/>
          <w:color w:val="000000" w:themeColor="text1"/>
          <w:szCs w:val="22"/>
        </w:rPr>
      </w:pPr>
      <w:r w:rsidRPr="00E90E66">
        <w:rPr>
          <w:rFonts w:ascii="Times New Roman" w:hAnsi="Times New Roman" w:cs="Times New Roman"/>
          <w:color w:val="000000" w:themeColor="text1"/>
          <w:szCs w:val="22"/>
        </w:rPr>
        <w:t>其中，</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Sub>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为股票组合的收益率；</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X</m:t>
            </m:r>
          </m:e>
          <m:sub>
            <m:r>
              <w:rPr>
                <w:rFonts w:ascii="Cambria Math" w:hAnsi="Cambria Math" w:cs="Times New Roman"/>
                <w:color w:val="000000" w:themeColor="text1"/>
                <w:szCs w:val="22"/>
              </w:rPr>
              <m:t>k</m:t>
            </m:r>
          </m:sub>
        </m:sSub>
      </m:oMath>
      <w:r w:rsidRPr="00E90E66">
        <w:rPr>
          <w:rFonts w:ascii="Times New Roman" w:hAnsi="Times New Roman" w:cs="Times New Roman"/>
          <w:color w:val="000000" w:themeColor="text1"/>
          <w:szCs w:val="22"/>
        </w:rPr>
        <w:t>，</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X</m:t>
            </m:r>
          </m:e>
          <m:sub>
            <m:r>
              <w:rPr>
                <w:rFonts w:ascii="Cambria Math" w:hAnsi="Cambria Math" w:cs="Times New Roman"/>
                <w:color w:val="000000" w:themeColor="text1"/>
                <w:szCs w:val="22"/>
              </w:rPr>
              <m:t>l</m:t>
            </m:r>
          </m:sub>
        </m:sSub>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和</w:t>
      </w:r>
      <w:r w:rsidRPr="00E90E66">
        <w:rPr>
          <w:rFonts w:ascii="Times New Roman" w:hAnsi="Times New Roman" w:cs="Times New Roman"/>
          <w:color w:val="000000" w:themeColor="text1"/>
          <w:szCs w:val="22"/>
        </w:rPr>
        <w:t xml:space="preserve"> </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X</m:t>
            </m:r>
          </m:e>
          <m:sub>
            <m:r>
              <w:rPr>
                <w:rFonts w:ascii="Cambria Math" w:hAnsi="Cambria Math" w:cs="Times New Roman"/>
                <w:color w:val="000000" w:themeColor="text1"/>
                <w:szCs w:val="22"/>
              </w:rPr>
              <m:t>c</m:t>
            </m:r>
          </m:sub>
        </m:sSub>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分别为股票组合对风格因子</w:t>
      </w:r>
      <w:r w:rsidRPr="00E90E66">
        <w:rPr>
          <w:rFonts w:ascii="Times New Roman" w:hAnsi="Times New Roman" w:cs="Times New Roman"/>
          <w:color w:val="000000" w:themeColor="text1"/>
          <w:szCs w:val="22"/>
        </w:rPr>
        <w:t xml:space="preserve"> </w:t>
      </w:r>
      <m:oMath>
        <m:r>
          <w:rPr>
            <w:rFonts w:ascii="Cambria Math" w:hAnsi="Cambria Math" w:cs="Times New Roman"/>
            <w:color w:val="000000" w:themeColor="text1"/>
            <w:szCs w:val="22"/>
          </w:rPr>
          <m:t>k</m:t>
        </m:r>
      </m:oMath>
      <w:r w:rsidRPr="00E90E66">
        <w:rPr>
          <w:rFonts w:ascii="Times New Roman" w:hAnsi="Times New Roman" w:cs="Times New Roman"/>
          <w:color w:val="000000" w:themeColor="text1"/>
          <w:szCs w:val="22"/>
        </w:rPr>
        <w:t>，行业因子</w:t>
      </w:r>
    </w:p>
    <w:p w14:paraId="47B484B1" w14:textId="77777777" w:rsidR="007B354A" w:rsidRDefault="007B354A" w:rsidP="007B354A">
      <w:pPr>
        <w:autoSpaceDE w:val="0"/>
        <w:autoSpaceDN w:val="0"/>
        <w:adjustRightInd w:val="0"/>
        <w:ind w:left="440" w:hanging="440"/>
        <w:jc w:val="both"/>
        <w:rPr>
          <w:rFonts w:ascii="Times New Roman" w:hAnsi="Times New Roman" w:cs="Times New Roman"/>
          <w:color w:val="000000" w:themeColor="text1"/>
          <w:szCs w:val="22"/>
        </w:rPr>
      </w:pPr>
      <m:oMath>
        <m:r>
          <w:rPr>
            <w:rFonts w:ascii="Cambria Math" w:hAnsi="Cambria Math" w:cs="Times New Roman"/>
            <w:color w:val="000000" w:themeColor="text1"/>
            <w:szCs w:val="22"/>
          </w:rPr>
          <m:t>l</m:t>
        </m:r>
      </m:oMath>
      <w:r w:rsidRPr="00E90E66">
        <w:rPr>
          <w:rFonts w:ascii="Times New Roman" w:hAnsi="Times New Roman" w:cs="Times New Roman"/>
          <w:color w:val="000000" w:themeColor="text1"/>
          <w:szCs w:val="22"/>
        </w:rPr>
        <w:t>，市场联动（</w:t>
      </w:r>
      <w:r w:rsidRPr="00E90E66">
        <w:rPr>
          <w:rFonts w:ascii="Times New Roman" w:hAnsi="Times New Roman" w:cs="Times New Roman"/>
          <w:color w:val="000000" w:themeColor="text1"/>
          <w:szCs w:val="22"/>
        </w:rPr>
        <w:t>comovement</w:t>
      </w:r>
      <w:r w:rsidRPr="00E90E66">
        <w:rPr>
          <w:rFonts w:ascii="Times New Roman" w:hAnsi="Times New Roman" w:cs="Times New Roman"/>
          <w:color w:val="000000" w:themeColor="text1"/>
          <w:szCs w:val="22"/>
        </w:rPr>
        <w:t>）因子</w:t>
      </w:r>
      <w:r w:rsidRPr="00E90E66">
        <w:rPr>
          <w:rFonts w:ascii="Times New Roman" w:hAnsi="Times New Roman" w:cs="Times New Roman"/>
          <w:color w:val="000000" w:themeColor="text1"/>
          <w:szCs w:val="22"/>
        </w:rPr>
        <w:t xml:space="preserve"> </w:t>
      </w:r>
      <m:oMath>
        <m:r>
          <w:rPr>
            <w:rFonts w:ascii="Cambria Math" w:hAnsi="Cambria Math" w:cs="Times New Roman"/>
            <w:color w:val="000000" w:themeColor="text1"/>
            <w:szCs w:val="22"/>
          </w:rPr>
          <m:t>c</m:t>
        </m:r>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的暴露度；</w:t>
      </w:r>
      <w:r w:rsidRPr="00E90E66">
        <w:rPr>
          <w:rFonts w:ascii="Times New Roman" w:hAnsi="Times New Roman" w:cs="Times New Roman"/>
          <w:color w:val="000000" w:themeColor="text1"/>
          <w:szCs w:val="22"/>
        </w:rPr>
        <w:t xml:space="preserve"> </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f</m:t>
            </m:r>
          </m:e>
          <m:sub>
            <m:r>
              <w:rPr>
                <w:rFonts w:ascii="Cambria Math" w:hAnsi="Cambria Math" w:cs="Times New Roman"/>
                <w:color w:val="000000" w:themeColor="text1"/>
                <w:szCs w:val="22"/>
              </w:rPr>
              <m:t>k</m:t>
            </m:r>
          </m:sub>
        </m:sSub>
      </m:oMath>
      <w:r w:rsidRPr="00E90E66">
        <w:rPr>
          <w:rFonts w:ascii="Times New Roman" w:hAnsi="Times New Roman" w:cs="Times New Roman"/>
          <w:color w:val="000000" w:themeColor="text1"/>
          <w:szCs w:val="22"/>
        </w:rPr>
        <w:t>，</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f</m:t>
            </m:r>
          </m:e>
          <m:sub>
            <m:r>
              <w:rPr>
                <w:rFonts w:ascii="Cambria Math" w:hAnsi="Cambria Math" w:cs="Times New Roman"/>
                <w:color w:val="000000" w:themeColor="text1"/>
                <w:szCs w:val="22"/>
              </w:rPr>
              <m:t>l</m:t>
            </m:r>
          </m:sub>
        </m:sSub>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和</w:t>
      </w:r>
      <w:r w:rsidRPr="00E90E66">
        <w:rPr>
          <w:rFonts w:ascii="Times New Roman" w:hAnsi="Times New Roman" w:cs="Times New Roman"/>
          <w:color w:val="000000" w:themeColor="text1"/>
          <w:szCs w:val="22"/>
        </w:rPr>
        <w:t xml:space="preserve"> </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f</m:t>
            </m:r>
          </m:e>
          <m:sub>
            <m:r>
              <w:rPr>
                <w:rFonts w:ascii="Cambria Math" w:hAnsi="Cambria Math" w:cs="Times New Roman"/>
                <w:color w:val="000000" w:themeColor="text1"/>
                <w:szCs w:val="22"/>
              </w:rPr>
              <m:t>c</m:t>
            </m:r>
          </m:sub>
        </m:sSub>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分别为风格因子</w:t>
      </w:r>
      <w:r w:rsidRPr="00E90E66">
        <w:rPr>
          <w:rFonts w:ascii="Times New Roman" w:hAnsi="Times New Roman" w:cs="Times New Roman"/>
          <w:color w:val="000000" w:themeColor="text1"/>
          <w:szCs w:val="22"/>
        </w:rPr>
        <w:t xml:space="preserve"> </w:t>
      </w:r>
      <m:oMath>
        <m:r>
          <w:rPr>
            <w:rFonts w:ascii="Cambria Math" w:hAnsi="Cambria Math" w:cs="Times New Roman"/>
            <w:color w:val="000000" w:themeColor="text1"/>
            <w:szCs w:val="22"/>
          </w:rPr>
          <m:t>k</m:t>
        </m:r>
      </m:oMath>
      <w:r w:rsidRPr="00E90E66">
        <w:rPr>
          <w:rFonts w:ascii="Times New Roman" w:hAnsi="Times New Roman" w:cs="Times New Roman"/>
          <w:color w:val="000000" w:themeColor="text1"/>
          <w:szCs w:val="22"/>
        </w:rPr>
        <w:t>，行业</w:t>
      </w:r>
    </w:p>
    <w:p w14:paraId="73535509" w14:textId="77777777" w:rsidR="007B354A" w:rsidRPr="00E90E66" w:rsidRDefault="007B354A" w:rsidP="007B354A">
      <w:pPr>
        <w:autoSpaceDE w:val="0"/>
        <w:autoSpaceDN w:val="0"/>
        <w:adjustRightInd w:val="0"/>
        <w:ind w:left="440" w:hanging="440"/>
        <w:jc w:val="both"/>
        <w:rPr>
          <w:rFonts w:ascii="Times New Roman" w:hAnsi="Times New Roman" w:cs="Times New Roman"/>
          <w:color w:val="000000" w:themeColor="text1"/>
          <w:szCs w:val="22"/>
        </w:rPr>
      </w:pPr>
      <w:r w:rsidRPr="00E90E66">
        <w:rPr>
          <w:rFonts w:ascii="Times New Roman" w:hAnsi="Times New Roman" w:cs="Times New Roman"/>
          <w:color w:val="000000" w:themeColor="text1"/>
          <w:szCs w:val="22"/>
        </w:rPr>
        <w:t>因子</w:t>
      </w:r>
      <w:r w:rsidRPr="00E90E66">
        <w:rPr>
          <w:rFonts w:ascii="Times New Roman" w:hAnsi="Times New Roman" w:cs="Times New Roman"/>
          <w:color w:val="000000" w:themeColor="text1"/>
          <w:szCs w:val="22"/>
        </w:rPr>
        <w:t xml:space="preserve"> </w:t>
      </w:r>
      <m:oMath>
        <m:r>
          <w:rPr>
            <w:rFonts w:ascii="Cambria Math" w:hAnsi="Cambria Math" w:cs="Times New Roman"/>
            <w:color w:val="000000" w:themeColor="text1"/>
            <w:szCs w:val="22"/>
          </w:rPr>
          <m:t>l</m:t>
        </m:r>
      </m:oMath>
      <w:r w:rsidRPr="00E90E66">
        <w:rPr>
          <w:rFonts w:ascii="Times New Roman" w:hAnsi="Times New Roman" w:cs="Times New Roman"/>
          <w:color w:val="000000" w:themeColor="text1"/>
          <w:szCs w:val="22"/>
        </w:rPr>
        <w:t>，市场联动因子</w:t>
      </w:r>
      <w:r w:rsidRPr="00E90E66">
        <w:rPr>
          <w:rFonts w:ascii="Times New Roman" w:hAnsi="Times New Roman" w:cs="Times New Roman"/>
          <w:color w:val="000000" w:themeColor="text1"/>
          <w:szCs w:val="22"/>
        </w:rPr>
        <w:t xml:space="preserve"> </w:t>
      </w:r>
      <m:oMath>
        <m:r>
          <w:rPr>
            <w:rFonts w:ascii="Cambria Math" w:hAnsi="Cambria Math" w:cs="Times New Roman"/>
            <w:color w:val="000000" w:themeColor="text1"/>
            <w:szCs w:val="22"/>
          </w:rPr>
          <m:t>c</m:t>
        </m:r>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的因子收益；</w:t>
      </w:r>
      <m:oMath>
        <m:r>
          <w:rPr>
            <w:rFonts w:ascii="Cambria Math" w:hAnsi="Cambria Math" w:cs="Times New Roman"/>
            <w:color w:val="000000" w:themeColor="text1"/>
            <w:szCs w:val="22"/>
          </w:rPr>
          <m:t>μ</m:t>
        </m:r>
      </m:oMath>
      <w:r w:rsidRPr="00E90E66">
        <w:rPr>
          <w:rFonts w:ascii="Times New Roman" w:hAnsi="Times New Roman" w:cs="Times New Roman"/>
          <w:color w:val="000000" w:themeColor="text1"/>
          <w:szCs w:val="22"/>
        </w:rPr>
        <w:t xml:space="preserve"> </w:t>
      </w:r>
      <w:r w:rsidRPr="00E90E66">
        <w:rPr>
          <w:rFonts w:ascii="Times New Roman" w:hAnsi="Times New Roman" w:cs="Times New Roman"/>
          <w:color w:val="000000" w:themeColor="text1"/>
          <w:szCs w:val="22"/>
        </w:rPr>
        <w:t>为股票组合的特异收益。</w:t>
      </w:r>
    </w:p>
    <w:p w14:paraId="5EF23932" w14:textId="77777777" w:rsidR="007B354A" w:rsidRPr="00E90E66" w:rsidRDefault="007B354A" w:rsidP="007874BC">
      <w:pPr>
        <w:autoSpaceDE w:val="0"/>
        <w:autoSpaceDN w:val="0"/>
        <w:adjustRightInd w:val="0"/>
        <w:spacing w:line="288" w:lineRule="auto"/>
        <w:ind w:left="442" w:hanging="442"/>
        <w:jc w:val="center"/>
        <w:rPr>
          <w:rFonts w:ascii="Times New Roman" w:hAnsi="Times New Roman" w:cs="Times New Roman"/>
          <w:color w:val="000000" w:themeColor="text1"/>
          <w:szCs w:val="22"/>
        </w:rPr>
      </w:pPr>
      <w:r w:rsidRPr="00E90E66">
        <w:rPr>
          <w:rFonts w:ascii="Times New Roman" w:hAnsi="Times New Roman" w:cs="Times New Roman"/>
          <w:noProof/>
          <w:color w:val="000000" w:themeColor="text1"/>
          <w:szCs w:val="22"/>
        </w:rPr>
        <w:drawing>
          <wp:inline distT="0" distB="0" distL="0" distR="0" wp14:anchorId="7B7954F2" wp14:editId="15B9A2A9">
            <wp:extent cx="4952390" cy="1266738"/>
            <wp:effectExtent l="12700" t="12700" r="1333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7800" cy="1288584"/>
                    </a:xfrm>
                    <a:prstGeom prst="rect">
                      <a:avLst/>
                    </a:prstGeom>
                    <a:ln>
                      <a:solidFill>
                        <a:schemeClr val="tx1"/>
                      </a:solidFill>
                    </a:ln>
                  </pic:spPr>
                </pic:pic>
              </a:graphicData>
            </a:graphic>
          </wp:inline>
        </w:drawing>
      </w:r>
    </w:p>
    <w:p w14:paraId="0D8927FB" w14:textId="0DAFECF9" w:rsidR="007B354A" w:rsidRDefault="007B354A" w:rsidP="007874BC">
      <w:pPr>
        <w:autoSpaceDE w:val="0"/>
        <w:autoSpaceDN w:val="0"/>
        <w:adjustRightInd w:val="0"/>
        <w:spacing w:line="288" w:lineRule="auto"/>
        <w:ind w:left="442" w:hanging="442"/>
        <w:jc w:val="center"/>
        <w:rPr>
          <w:rFonts w:ascii="Times New Roman" w:hAnsi="Times New Roman" w:cs="Times New Roman"/>
          <w:color w:val="000000" w:themeColor="text1"/>
          <w:szCs w:val="22"/>
        </w:rPr>
      </w:pPr>
      <w:r w:rsidRPr="006D615B">
        <w:rPr>
          <w:rFonts w:ascii="Times New Roman" w:hAnsi="Times New Roman" w:cs="Times New Roman" w:hint="eastAsia"/>
          <w:color w:val="000000" w:themeColor="text1"/>
          <w:szCs w:val="22"/>
        </w:rPr>
        <w:t>图</w:t>
      </w:r>
      <w:r w:rsidR="00EC2615">
        <w:rPr>
          <w:rFonts w:ascii="Times New Roman" w:hAnsi="Times New Roman" w:cs="Times New Roman" w:hint="eastAsia"/>
          <w:color w:val="000000" w:themeColor="text1"/>
          <w:szCs w:val="22"/>
        </w:rPr>
        <w:t>4.1.</w:t>
      </w:r>
      <w:r w:rsidRPr="006D615B">
        <w:rPr>
          <w:rFonts w:ascii="Times New Roman" w:hAnsi="Times New Roman" w:cs="Times New Roman"/>
          <w:color w:val="000000" w:themeColor="text1"/>
          <w:szCs w:val="22"/>
        </w:rPr>
        <w:t>1</w:t>
      </w:r>
      <w:r w:rsidRPr="006D615B">
        <w:rPr>
          <w:rFonts w:ascii="Times New Roman" w:hAnsi="Times New Roman" w:cs="Times New Roman"/>
          <w:color w:val="000000" w:themeColor="text1"/>
          <w:szCs w:val="22"/>
        </w:rPr>
        <w:t>：股票组</w:t>
      </w:r>
      <w:r w:rsidRPr="00E90E66">
        <w:rPr>
          <w:rFonts w:ascii="Times New Roman" w:hAnsi="Times New Roman" w:cs="Times New Roman"/>
          <w:color w:val="000000" w:themeColor="text1"/>
          <w:szCs w:val="22"/>
        </w:rPr>
        <w:t>合收益来源</w:t>
      </w:r>
    </w:p>
    <w:p w14:paraId="3122B78B" w14:textId="77777777" w:rsidR="007874BC" w:rsidRPr="00E90E66" w:rsidRDefault="007874BC" w:rsidP="007874BC">
      <w:pPr>
        <w:autoSpaceDE w:val="0"/>
        <w:autoSpaceDN w:val="0"/>
        <w:adjustRightInd w:val="0"/>
        <w:spacing w:line="288" w:lineRule="auto"/>
        <w:ind w:left="442" w:hanging="442"/>
        <w:jc w:val="center"/>
        <w:rPr>
          <w:rFonts w:ascii="Times New Roman" w:hAnsi="Times New Roman" w:cs="Times New Roman"/>
          <w:color w:val="000000" w:themeColor="text1"/>
          <w:szCs w:val="22"/>
        </w:rPr>
      </w:pPr>
    </w:p>
    <w:p w14:paraId="61CF827A" w14:textId="77777777" w:rsidR="007B354A" w:rsidRPr="00E90E66" w:rsidRDefault="007B354A" w:rsidP="007B354A">
      <w:pPr>
        <w:autoSpaceDE w:val="0"/>
        <w:autoSpaceDN w:val="0"/>
        <w:adjustRightInd w:val="0"/>
        <w:ind w:leftChars="50" w:left="110" w:firstLineChars="200" w:firstLine="440"/>
        <w:jc w:val="both"/>
        <w:rPr>
          <w:rFonts w:ascii="Times New Roman" w:hAnsi="Times New Roman" w:cs="Times New Roman"/>
          <w:color w:val="000000" w:themeColor="text1"/>
          <w:szCs w:val="22"/>
        </w:rPr>
      </w:pPr>
      <w:r w:rsidRPr="00E90E66">
        <w:rPr>
          <w:rFonts w:ascii="Times New Roman" w:hAnsi="Times New Roman" w:cs="Times New Roman"/>
          <w:color w:val="000000" w:themeColor="text1"/>
          <w:szCs w:val="22"/>
        </w:rPr>
        <w:t>由上述分解可以看出，股票组合收益有四个收益来源：风格偏好、行业偏好、市场联动、以及特异收益；</w:t>
      </w:r>
    </w:p>
    <w:p w14:paraId="70CD684C" w14:textId="77777777" w:rsidR="007B354A" w:rsidRPr="00E90E66" w:rsidRDefault="007B354A" w:rsidP="003278B3">
      <w:pPr>
        <w:pStyle w:val="a5"/>
        <w:numPr>
          <w:ilvl w:val="0"/>
          <w:numId w:val="3"/>
        </w:numPr>
        <w:tabs>
          <w:tab w:val="left" w:pos="1804"/>
        </w:tabs>
        <w:ind w:firstLineChars="0"/>
        <w:jc w:val="both"/>
        <w:rPr>
          <w:rFonts w:ascii="Times New Roman" w:hAnsi="Times New Roman" w:cs="Times New Roman"/>
          <w:b/>
          <w:i/>
          <w:color w:val="000000" w:themeColor="text1"/>
          <w:szCs w:val="22"/>
        </w:rPr>
      </w:pPr>
      <w:r w:rsidRPr="00E90E66">
        <w:rPr>
          <w:rFonts w:ascii="Times New Roman" w:hAnsi="Times New Roman" w:cs="Times New Roman"/>
          <w:color w:val="000000" w:themeColor="text1"/>
          <w:szCs w:val="22"/>
        </w:rPr>
        <w:t>风格偏好。风格为</w:t>
      </w:r>
      <w:r w:rsidRPr="00E90E66">
        <w:rPr>
          <w:rFonts w:ascii="Times New Roman" w:hAnsi="Times New Roman" w:cs="Times New Roman"/>
          <w:iCs/>
          <w:color w:val="000000" w:themeColor="text1"/>
          <w:szCs w:val="22"/>
        </w:rPr>
        <w:t>影响股票收益的共同风格因素（包括市值、盈利性、成长性、动量等）。例如，若投资组合偏好于持有小市值股票，同时小市值股票表现显著优于大市值股票，则小市值的风格偏好能为投资组合带来超额收益；</w:t>
      </w:r>
    </w:p>
    <w:p w14:paraId="13270D9E" w14:textId="77777777" w:rsidR="007B354A" w:rsidRPr="00E90E66" w:rsidRDefault="007B354A" w:rsidP="003278B3">
      <w:pPr>
        <w:pStyle w:val="a5"/>
        <w:numPr>
          <w:ilvl w:val="0"/>
          <w:numId w:val="3"/>
        </w:numPr>
        <w:tabs>
          <w:tab w:val="left" w:pos="1804"/>
        </w:tabs>
        <w:ind w:firstLineChars="0"/>
        <w:jc w:val="both"/>
        <w:rPr>
          <w:rFonts w:ascii="Times New Roman" w:hAnsi="Times New Roman" w:cs="Times New Roman"/>
          <w:b/>
          <w:i/>
          <w:color w:val="000000" w:themeColor="text1"/>
          <w:szCs w:val="22"/>
        </w:rPr>
      </w:pPr>
      <w:r w:rsidRPr="00E90E66">
        <w:rPr>
          <w:rFonts w:ascii="Times New Roman" w:hAnsi="Times New Roman" w:cs="Times New Roman"/>
          <w:iCs/>
          <w:color w:val="000000" w:themeColor="text1"/>
          <w:szCs w:val="22"/>
        </w:rPr>
        <w:t>行业偏好。例如，若投资组合偏好于持有</w:t>
      </w:r>
      <w:r w:rsidRPr="00E90E66">
        <w:rPr>
          <w:rFonts w:ascii="Times New Roman" w:hAnsi="Times New Roman" w:cs="Times New Roman"/>
          <w:iCs/>
          <w:color w:val="000000" w:themeColor="text1"/>
          <w:szCs w:val="22"/>
        </w:rPr>
        <w:t>“</w:t>
      </w:r>
      <w:r w:rsidRPr="00E90E66">
        <w:rPr>
          <w:rFonts w:ascii="Times New Roman" w:hAnsi="Times New Roman" w:cs="Times New Roman"/>
          <w:iCs/>
          <w:color w:val="000000" w:themeColor="text1"/>
          <w:szCs w:val="22"/>
        </w:rPr>
        <w:t>医药生物</w:t>
      </w:r>
      <w:r w:rsidRPr="00E90E66">
        <w:rPr>
          <w:rFonts w:ascii="Times New Roman" w:hAnsi="Times New Roman" w:cs="Times New Roman"/>
          <w:iCs/>
          <w:color w:val="000000" w:themeColor="text1"/>
          <w:szCs w:val="22"/>
        </w:rPr>
        <w:t>”</w:t>
      </w:r>
      <w:r w:rsidRPr="00E90E66">
        <w:rPr>
          <w:rFonts w:ascii="Times New Roman" w:hAnsi="Times New Roman" w:cs="Times New Roman"/>
          <w:iCs/>
          <w:color w:val="000000" w:themeColor="text1"/>
          <w:szCs w:val="22"/>
        </w:rPr>
        <w:t>行业，同时该行业总体优于其它行业的表现，此时</w:t>
      </w:r>
      <w:r w:rsidRPr="00E90E66">
        <w:rPr>
          <w:rFonts w:ascii="Times New Roman" w:hAnsi="Times New Roman" w:cs="Times New Roman"/>
          <w:iCs/>
          <w:color w:val="000000" w:themeColor="text1"/>
          <w:szCs w:val="22"/>
        </w:rPr>
        <w:t>“</w:t>
      </w:r>
      <w:r w:rsidRPr="00E90E66">
        <w:rPr>
          <w:rFonts w:ascii="Times New Roman" w:hAnsi="Times New Roman" w:cs="Times New Roman"/>
          <w:iCs/>
          <w:color w:val="000000" w:themeColor="text1"/>
          <w:szCs w:val="22"/>
        </w:rPr>
        <w:t>医药生物</w:t>
      </w:r>
      <w:r w:rsidRPr="00E90E66">
        <w:rPr>
          <w:rFonts w:ascii="Times New Roman" w:hAnsi="Times New Roman" w:cs="Times New Roman"/>
          <w:iCs/>
          <w:color w:val="000000" w:themeColor="text1"/>
          <w:szCs w:val="22"/>
        </w:rPr>
        <w:t>”</w:t>
      </w:r>
      <w:r w:rsidRPr="00E90E66">
        <w:rPr>
          <w:rFonts w:ascii="Times New Roman" w:hAnsi="Times New Roman" w:cs="Times New Roman"/>
          <w:iCs/>
          <w:color w:val="000000" w:themeColor="text1"/>
          <w:szCs w:val="22"/>
        </w:rPr>
        <w:t>的行业偏好能为投资组合带来超额收益；</w:t>
      </w:r>
    </w:p>
    <w:p w14:paraId="5C42305A" w14:textId="77777777" w:rsidR="007B354A" w:rsidRPr="00E90E66" w:rsidRDefault="007B354A" w:rsidP="003278B3">
      <w:pPr>
        <w:pStyle w:val="a5"/>
        <w:numPr>
          <w:ilvl w:val="0"/>
          <w:numId w:val="3"/>
        </w:numPr>
        <w:tabs>
          <w:tab w:val="left" w:pos="1804"/>
        </w:tabs>
        <w:ind w:firstLineChars="0"/>
        <w:jc w:val="both"/>
        <w:rPr>
          <w:rFonts w:ascii="Times New Roman" w:hAnsi="Times New Roman" w:cs="Times New Roman"/>
          <w:b/>
          <w:i/>
          <w:color w:val="000000" w:themeColor="text1"/>
          <w:szCs w:val="22"/>
        </w:rPr>
      </w:pPr>
      <w:r w:rsidRPr="00E90E66">
        <w:rPr>
          <w:rFonts w:ascii="Times New Roman" w:hAnsi="Times New Roman" w:cs="Times New Roman"/>
          <w:iCs/>
          <w:color w:val="000000" w:themeColor="text1"/>
          <w:szCs w:val="22"/>
        </w:rPr>
        <w:t>市场联动。市场联动表示股票</w:t>
      </w:r>
      <w:r>
        <w:rPr>
          <w:rFonts w:ascii="Times New Roman" w:hAnsi="Times New Roman" w:cs="Times New Roman"/>
          <w:iCs/>
          <w:color w:val="000000" w:themeColor="text1"/>
          <w:szCs w:val="22"/>
        </w:rPr>
        <w:t>市场整体涨落</w:t>
      </w:r>
      <w:r>
        <w:rPr>
          <w:rFonts w:ascii="Times New Roman" w:hAnsi="Times New Roman" w:cs="Times New Roman" w:hint="eastAsia"/>
          <w:iCs/>
          <w:color w:val="000000" w:themeColor="text1"/>
          <w:szCs w:val="22"/>
        </w:rPr>
        <w:t>对</w:t>
      </w:r>
      <w:r>
        <w:rPr>
          <w:rFonts w:ascii="Times New Roman" w:hAnsi="Times New Roman" w:cs="Times New Roman"/>
          <w:iCs/>
          <w:color w:val="000000" w:themeColor="text1"/>
          <w:szCs w:val="22"/>
        </w:rPr>
        <w:t>投资组合</w:t>
      </w:r>
      <w:r w:rsidRPr="00E90E66">
        <w:rPr>
          <w:rFonts w:ascii="Times New Roman" w:hAnsi="Times New Roman" w:cs="Times New Roman"/>
          <w:iCs/>
          <w:color w:val="000000" w:themeColor="text1"/>
          <w:szCs w:val="22"/>
        </w:rPr>
        <w:t>的收益影响。对于任意两个</w:t>
      </w:r>
      <w:r>
        <w:rPr>
          <w:rFonts w:ascii="Times New Roman" w:hAnsi="Times New Roman" w:cs="Times New Roman"/>
          <w:iCs/>
          <w:color w:val="000000" w:themeColor="text1"/>
          <w:szCs w:val="22"/>
        </w:rPr>
        <w:t>满仓</w:t>
      </w:r>
      <w:r w:rsidRPr="00E90E66">
        <w:rPr>
          <w:rFonts w:ascii="Times New Roman" w:hAnsi="Times New Roman" w:cs="Times New Roman"/>
          <w:iCs/>
          <w:color w:val="000000" w:themeColor="text1"/>
          <w:szCs w:val="22"/>
        </w:rPr>
        <w:t>组合，其获得的市场收益及承担的市场整体波动风险相同；而对于</w:t>
      </w:r>
      <w:r w:rsidRPr="00E90E66">
        <w:rPr>
          <w:rFonts w:ascii="Times New Roman" w:hAnsi="Times New Roman" w:cs="Times New Roman"/>
          <w:iCs/>
          <w:color w:val="000000" w:themeColor="text1"/>
          <w:szCs w:val="22"/>
        </w:rPr>
        <w:t>“</w:t>
      </w:r>
      <w:r w:rsidRPr="00E90E66">
        <w:rPr>
          <w:rFonts w:ascii="Times New Roman" w:hAnsi="Times New Roman" w:cs="Times New Roman"/>
          <w:iCs/>
          <w:color w:val="000000" w:themeColor="text1"/>
          <w:szCs w:val="22"/>
        </w:rPr>
        <w:t>股票</w:t>
      </w:r>
      <w:r w:rsidRPr="00E90E66">
        <w:rPr>
          <w:rFonts w:ascii="Times New Roman" w:hAnsi="Times New Roman" w:cs="Times New Roman"/>
          <w:iCs/>
          <w:color w:val="000000" w:themeColor="text1"/>
          <w:szCs w:val="22"/>
        </w:rPr>
        <w:t>+</w:t>
      </w:r>
      <w:r w:rsidRPr="00E90E66">
        <w:rPr>
          <w:rFonts w:ascii="Times New Roman" w:hAnsi="Times New Roman" w:cs="Times New Roman"/>
          <w:iCs/>
          <w:color w:val="000000" w:themeColor="text1"/>
          <w:szCs w:val="22"/>
        </w:rPr>
        <w:t>现金</w:t>
      </w:r>
      <w:r w:rsidRPr="00E90E66">
        <w:rPr>
          <w:rFonts w:ascii="Times New Roman" w:hAnsi="Times New Roman" w:cs="Times New Roman"/>
          <w:iCs/>
          <w:color w:val="000000" w:themeColor="text1"/>
          <w:szCs w:val="22"/>
        </w:rPr>
        <w:t>”</w:t>
      </w:r>
      <w:r w:rsidRPr="00E90E66">
        <w:rPr>
          <w:rFonts w:ascii="Times New Roman" w:hAnsi="Times New Roman" w:cs="Times New Roman"/>
          <w:iCs/>
          <w:color w:val="000000" w:themeColor="text1"/>
          <w:szCs w:val="22"/>
        </w:rPr>
        <w:t>的组合，随着组合中的股票仓位比例的增加，市场联动对组合收益影响越大；</w:t>
      </w:r>
    </w:p>
    <w:p w14:paraId="41101F25" w14:textId="46BF1622" w:rsidR="00710799" w:rsidRPr="00710799" w:rsidRDefault="007B354A" w:rsidP="00710799">
      <w:pPr>
        <w:pStyle w:val="a5"/>
        <w:numPr>
          <w:ilvl w:val="0"/>
          <w:numId w:val="3"/>
        </w:numPr>
        <w:tabs>
          <w:tab w:val="left" w:pos="1804"/>
        </w:tabs>
        <w:ind w:firstLineChars="0"/>
        <w:rPr>
          <w:rFonts w:ascii="Times New Roman" w:hAnsi="Times New Roman" w:cs="Times New Roman"/>
          <w:iCs/>
          <w:color w:val="000000" w:themeColor="text1"/>
          <w:szCs w:val="22"/>
        </w:rPr>
      </w:pPr>
      <w:r w:rsidRPr="00E90E66">
        <w:rPr>
          <w:rFonts w:ascii="Times New Roman" w:hAnsi="Times New Roman" w:cs="Times New Roman"/>
          <w:iCs/>
          <w:color w:val="000000" w:themeColor="text1"/>
          <w:szCs w:val="22"/>
        </w:rPr>
        <w:t>特异收益。特异收益表示影响个股</w:t>
      </w:r>
      <w:r>
        <w:rPr>
          <w:rFonts w:ascii="Times New Roman" w:hAnsi="Times New Roman" w:cs="Times New Roman" w:hint="eastAsia"/>
          <w:iCs/>
          <w:color w:val="000000" w:themeColor="text1"/>
          <w:szCs w:val="22"/>
        </w:rPr>
        <w:t>收益</w:t>
      </w:r>
      <w:r>
        <w:rPr>
          <w:rFonts w:ascii="Times New Roman" w:hAnsi="Times New Roman" w:cs="Times New Roman"/>
          <w:iCs/>
          <w:color w:val="000000" w:themeColor="text1"/>
          <w:szCs w:val="22"/>
        </w:rPr>
        <w:t>的特殊因素（例如上市公司管理层变动，</w:t>
      </w:r>
      <w:r w:rsidRPr="00E90E66">
        <w:rPr>
          <w:rFonts w:ascii="Times New Roman" w:hAnsi="Times New Roman" w:cs="Times New Roman"/>
          <w:iCs/>
          <w:color w:val="000000" w:themeColor="text1"/>
          <w:szCs w:val="22"/>
        </w:rPr>
        <w:t>政府政策优惠等），因而区别于影响</w:t>
      </w:r>
      <w:r>
        <w:rPr>
          <w:rFonts w:ascii="Times New Roman" w:hAnsi="Times New Roman" w:cs="Times New Roman" w:hint="eastAsia"/>
          <w:iCs/>
          <w:color w:val="000000" w:themeColor="text1"/>
          <w:szCs w:val="22"/>
        </w:rPr>
        <w:t>全市场股票收益</w:t>
      </w:r>
      <w:r w:rsidRPr="00E90E66">
        <w:rPr>
          <w:rFonts w:ascii="Times New Roman" w:hAnsi="Times New Roman" w:cs="Times New Roman"/>
          <w:iCs/>
          <w:color w:val="000000" w:themeColor="text1"/>
          <w:szCs w:val="22"/>
        </w:rPr>
        <w:t>的共同因素（风格、所属行业、市场整体波动）</w:t>
      </w:r>
    </w:p>
    <w:p w14:paraId="663BAB39" w14:textId="72741CAF" w:rsidR="0079410D" w:rsidRDefault="007874BC" w:rsidP="0079410D">
      <w:pPr>
        <w:pStyle w:val="3"/>
        <w:spacing w:before="120"/>
        <w:rPr>
          <w:rFonts w:ascii="Times New Roman" w:hAnsi="Times New Roman" w:cs="Times New Roman"/>
          <w:sz w:val="22"/>
          <w:szCs w:val="22"/>
        </w:rPr>
      </w:pPr>
      <w:bookmarkStart w:id="43" w:name="_Toc532728496"/>
      <w:r>
        <w:rPr>
          <w:rFonts w:ascii="Times New Roman" w:hAnsi="Times New Roman" w:cs="Times New Roman"/>
          <w:sz w:val="22"/>
          <w:szCs w:val="22"/>
        </w:rPr>
        <w:t>4</w:t>
      </w:r>
      <w:r w:rsidR="0079410D">
        <w:rPr>
          <w:rFonts w:ascii="Times New Roman" w:hAnsi="Times New Roman" w:cs="Times New Roman"/>
          <w:sz w:val="22"/>
          <w:szCs w:val="22"/>
        </w:rPr>
        <w:t>.2</w:t>
      </w:r>
      <w:r w:rsidR="0079410D" w:rsidRPr="00242381">
        <w:rPr>
          <w:rFonts w:ascii="Times New Roman" w:hAnsi="Times New Roman" w:cs="Times New Roman"/>
          <w:sz w:val="22"/>
          <w:szCs w:val="22"/>
        </w:rPr>
        <w:t xml:space="preserve"> </w:t>
      </w:r>
      <w:r w:rsidR="0079410D">
        <w:rPr>
          <w:rFonts w:ascii="Times New Roman" w:hAnsi="Times New Roman" w:cs="Times New Roman" w:hint="eastAsia"/>
          <w:sz w:val="22"/>
          <w:szCs w:val="22"/>
        </w:rPr>
        <w:t>因子暴露度</w:t>
      </w:r>
      <w:r w:rsidR="0079410D">
        <w:rPr>
          <w:rFonts w:ascii="Times New Roman" w:hAnsi="Times New Roman" w:cs="Times New Roman" w:hint="eastAsia"/>
          <w:sz w:val="22"/>
          <w:szCs w:val="22"/>
        </w:rPr>
        <w:t xml:space="preserve"> &amp; </w:t>
      </w:r>
      <w:r w:rsidR="0079410D">
        <w:rPr>
          <w:rFonts w:ascii="Times New Roman" w:hAnsi="Times New Roman" w:cs="Times New Roman" w:hint="eastAsia"/>
          <w:sz w:val="22"/>
          <w:szCs w:val="22"/>
        </w:rPr>
        <w:t>因子收益（股票）</w:t>
      </w:r>
      <w:bookmarkEnd w:id="43"/>
    </w:p>
    <w:p w14:paraId="2E572397" w14:textId="0640E54A" w:rsidR="00D07497" w:rsidRPr="00C82E4C" w:rsidRDefault="00D07497" w:rsidP="00D07497">
      <w:pPr>
        <w:autoSpaceDE w:val="0"/>
        <w:autoSpaceDN w:val="0"/>
        <w:adjustRightInd w:val="0"/>
        <w:ind w:firstLineChars="200" w:firstLine="440"/>
        <w:jc w:val="both"/>
        <w:rPr>
          <w:rFonts w:ascii="Times New Roman" w:hAnsi="Times New Roman" w:cs="Times New Roman"/>
          <w:color w:val="000000" w:themeColor="text1"/>
          <w:szCs w:val="22"/>
        </w:rPr>
      </w:pPr>
      <w:r w:rsidRPr="00C82E4C">
        <w:rPr>
          <w:rFonts w:ascii="Times New Roman" w:hAnsi="Times New Roman" w:cs="Times New Roman"/>
          <w:color w:val="000000" w:themeColor="text1"/>
          <w:szCs w:val="22"/>
        </w:rPr>
        <w:t>在</w:t>
      </w:r>
      <w:r w:rsidR="007874BC">
        <w:rPr>
          <w:rFonts w:ascii="Times New Roman" w:hAnsi="Times New Roman" w:cs="Times New Roman"/>
          <w:color w:val="000000" w:themeColor="text1"/>
          <w:szCs w:val="22"/>
        </w:rPr>
        <w:t>4</w:t>
      </w:r>
      <w:r w:rsidR="00E2440D">
        <w:rPr>
          <w:rFonts w:ascii="Times New Roman" w:hAnsi="Times New Roman" w:cs="Times New Roman"/>
          <w:color w:val="000000" w:themeColor="text1"/>
          <w:szCs w:val="22"/>
        </w:rPr>
        <w:t>.1</w:t>
      </w:r>
      <w:r w:rsidR="00E2440D">
        <w:rPr>
          <w:rFonts w:ascii="Times New Roman" w:hAnsi="Times New Roman" w:cs="Times New Roman" w:hint="eastAsia"/>
          <w:color w:val="000000" w:themeColor="text1"/>
          <w:szCs w:val="22"/>
        </w:rPr>
        <w:t>节</w:t>
      </w:r>
      <w:r w:rsidRPr="00C82E4C">
        <w:rPr>
          <w:rFonts w:ascii="Times New Roman" w:hAnsi="Times New Roman" w:cs="Times New Roman"/>
          <w:color w:val="000000" w:themeColor="text1"/>
          <w:szCs w:val="22"/>
        </w:rPr>
        <w:t>的多因子模型表达式中，可以看出每一个因子对于投资组合收益的影响由因子暴露度和因子收益两部分决定，其中：</w:t>
      </w:r>
    </w:p>
    <w:p w14:paraId="5FFD336B" w14:textId="77777777" w:rsidR="00D07497" w:rsidRPr="00C82E4C" w:rsidRDefault="00D07497" w:rsidP="003278B3">
      <w:pPr>
        <w:pStyle w:val="a5"/>
        <w:numPr>
          <w:ilvl w:val="0"/>
          <w:numId w:val="3"/>
        </w:numPr>
        <w:tabs>
          <w:tab w:val="left" w:pos="1804"/>
        </w:tabs>
        <w:ind w:firstLineChars="0"/>
        <w:jc w:val="both"/>
        <w:rPr>
          <w:rFonts w:ascii="Times New Roman" w:hAnsi="Times New Roman" w:cs="Times New Roman"/>
          <w:b/>
          <w:i/>
          <w:color w:val="000000" w:themeColor="text1"/>
          <w:szCs w:val="22"/>
        </w:rPr>
      </w:pPr>
      <w:r w:rsidRPr="00C82E4C">
        <w:rPr>
          <w:rFonts w:ascii="Times New Roman" w:hAnsi="Times New Roman" w:cs="Times New Roman"/>
          <w:color w:val="000000" w:themeColor="text1"/>
          <w:szCs w:val="22"/>
        </w:rPr>
        <w:lastRenderedPageBreak/>
        <w:t>因子暴露度是投资组合</w:t>
      </w:r>
      <w:r w:rsidRPr="00C82E4C">
        <w:rPr>
          <w:rFonts w:ascii="Times New Roman" w:hAnsi="Times New Roman" w:cs="Times New Roman"/>
          <w:color w:val="000000" w:themeColor="text1"/>
          <w:szCs w:val="22"/>
          <w:u w:val="single"/>
        </w:rPr>
        <w:t>主动押注</w:t>
      </w:r>
      <w:r w:rsidRPr="00C82E4C">
        <w:rPr>
          <w:rFonts w:ascii="Times New Roman" w:hAnsi="Times New Roman" w:cs="Times New Roman"/>
          <w:color w:val="000000" w:themeColor="text1"/>
          <w:szCs w:val="22"/>
        </w:rPr>
        <w:t>的部分，表示投资组合自身偏好带来的收益和风险（例如重仓小市值股票，或重仓某</w:t>
      </w:r>
      <w:r>
        <w:rPr>
          <w:rFonts w:ascii="Times New Roman" w:hAnsi="Times New Roman" w:cs="Times New Roman" w:hint="eastAsia"/>
          <w:b/>
          <w:i/>
          <w:color w:val="000000" w:themeColor="text1"/>
          <w:szCs w:val="22"/>
        </w:rPr>
        <w:t>一</w:t>
      </w:r>
      <w:r w:rsidRPr="00C82E4C">
        <w:rPr>
          <w:rFonts w:ascii="Times New Roman" w:hAnsi="Times New Roman" w:cs="Times New Roman"/>
          <w:color w:val="000000" w:themeColor="text1"/>
          <w:szCs w:val="22"/>
        </w:rPr>
        <w:t>行业股票等）；</w:t>
      </w:r>
    </w:p>
    <w:p w14:paraId="0FAA685D" w14:textId="77777777" w:rsidR="00D07497" w:rsidRPr="00C82E4C" w:rsidRDefault="00D07497" w:rsidP="003278B3">
      <w:pPr>
        <w:pStyle w:val="a5"/>
        <w:numPr>
          <w:ilvl w:val="0"/>
          <w:numId w:val="3"/>
        </w:numPr>
        <w:tabs>
          <w:tab w:val="left" w:pos="1804"/>
        </w:tabs>
        <w:ind w:firstLineChars="0"/>
        <w:jc w:val="both"/>
        <w:rPr>
          <w:rFonts w:ascii="Times New Roman" w:hAnsi="Times New Roman" w:cs="Times New Roman"/>
          <w:b/>
          <w:i/>
          <w:color w:val="000000" w:themeColor="text1"/>
          <w:szCs w:val="22"/>
        </w:rPr>
      </w:pPr>
      <w:r w:rsidRPr="00C82E4C">
        <w:rPr>
          <w:rFonts w:ascii="Times New Roman" w:hAnsi="Times New Roman" w:cs="Times New Roman"/>
          <w:color w:val="000000" w:themeColor="text1"/>
          <w:szCs w:val="22"/>
        </w:rPr>
        <w:t>因子收益是市场风格给投资组合带来的收益。因子收益由不同风格，不同行业的股票表现差异所决定</w:t>
      </w:r>
    </w:p>
    <w:p w14:paraId="17727F1F" w14:textId="4C2DCF8A" w:rsidR="00D07497" w:rsidRPr="00C82E4C" w:rsidRDefault="00D07497" w:rsidP="00D07497">
      <w:pPr>
        <w:autoSpaceDE w:val="0"/>
        <w:autoSpaceDN w:val="0"/>
        <w:adjustRightInd w:val="0"/>
        <w:ind w:firstLineChars="200" w:firstLine="440"/>
        <w:jc w:val="both"/>
        <w:rPr>
          <w:rFonts w:ascii="Times New Roman" w:hAnsi="Times New Roman" w:cs="Times New Roman"/>
          <w:color w:val="000000" w:themeColor="text1"/>
          <w:szCs w:val="22"/>
        </w:rPr>
      </w:pPr>
      <w:r w:rsidRPr="00C82E4C">
        <w:rPr>
          <w:rFonts w:ascii="Times New Roman" w:hAnsi="Times New Roman" w:cs="Times New Roman"/>
          <w:color w:val="000000" w:themeColor="text1"/>
          <w:szCs w:val="22"/>
        </w:rPr>
        <w:t>根据</w:t>
      </w:r>
      <w:r w:rsidR="00710799">
        <w:rPr>
          <w:rFonts w:ascii="Times New Roman" w:hAnsi="Times New Roman" w:cs="Times New Roman"/>
          <w:color w:val="000000" w:themeColor="text1"/>
          <w:szCs w:val="22"/>
        </w:rPr>
        <w:t>4.1</w:t>
      </w:r>
      <w:r w:rsidRPr="00C82E4C">
        <w:rPr>
          <w:rFonts w:ascii="Times New Roman" w:hAnsi="Times New Roman" w:cs="Times New Roman"/>
          <w:color w:val="000000" w:themeColor="text1"/>
          <w:szCs w:val="22"/>
        </w:rPr>
        <w:t>部分</w:t>
      </w:r>
      <w:r>
        <w:rPr>
          <w:rFonts w:ascii="Times New Roman" w:hAnsi="Times New Roman" w:cs="Times New Roman"/>
          <w:color w:val="000000" w:themeColor="text1"/>
          <w:szCs w:val="22"/>
        </w:rPr>
        <w:t>的多因子</w:t>
      </w:r>
      <w:r>
        <w:rPr>
          <w:rFonts w:ascii="Times New Roman" w:hAnsi="Times New Roman" w:cs="Times New Roman" w:hint="eastAsia"/>
          <w:color w:val="000000" w:themeColor="text1"/>
          <w:szCs w:val="22"/>
        </w:rPr>
        <w:t>模型</w:t>
      </w:r>
      <w:r w:rsidRPr="00C82E4C">
        <w:rPr>
          <w:rFonts w:ascii="Times New Roman" w:hAnsi="Times New Roman" w:cs="Times New Roman"/>
          <w:color w:val="000000" w:themeColor="text1"/>
          <w:szCs w:val="22"/>
        </w:rPr>
        <w:t>表达式，某一因子</w:t>
      </w:r>
      <w:r w:rsidRPr="00C82E4C">
        <w:rPr>
          <w:rFonts w:ascii="Times New Roman" w:hAnsi="Times New Roman" w:cs="Times New Roman"/>
          <w:color w:val="000000" w:themeColor="text1"/>
          <w:szCs w:val="22"/>
        </w:rPr>
        <w:t xml:space="preserve"> </w:t>
      </w:r>
      <m:oMath>
        <m:r>
          <w:rPr>
            <w:rFonts w:ascii="Cambria Math" w:hAnsi="Cambria Math" w:cs="Times New Roman"/>
            <w:color w:val="000000" w:themeColor="text1"/>
            <w:szCs w:val="22"/>
          </w:rPr>
          <m:t>k</m:t>
        </m:r>
      </m:oMath>
      <w:r w:rsidRPr="00C82E4C">
        <w:rPr>
          <w:rFonts w:ascii="Times New Roman" w:hAnsi="Times New Roman" w:cs="Times New Roman"/>
          <w:color w:val="000000" w:themeColor="text1"/>
          <w:szCs w:val="22"/>
        </w:rPr>
        <w:t xml:space="preserve"> </w:t>
      </w:r>
      <w:r w:rsidRPr="00C82E4C">
        <w:rPr>
          <w:rFonts w:ascii="Times New Roman" w:hAnsi="Times New Roman" w:cs="Times New Roman"/>
          <w:color w:val="000000" w:themeColor="text1"/>
          <w:szCs w:val="22"/>
        </w:rPr>
        <w:t>的</w:t>
      </w:r>
      <w:r>
        <w:rPr>
          <w:rFonts w:ascii="Times New Roman" w:hAnsi="Times New Roman" w:cs="Times New Roman" w:hint="eastAsia"/>
          <w:color w:val="000000" w:themeColor="text1"/>
          <w:szCs w:val="22"/>
        </w:rPr>
        <w:t>暴露度为投资组合收益率</w:t>
      </w:r>
      <w:r>
        <w:rPr>
          <w:rFonts w:ascii="Times New Roman" w:hAnsi="Times New Roman" w:cs="Times New Roman" w:hint="eastAsia"/>
          <w:color w:val="000000" w:themeColor="text1"/>
          <w:szCs w:val="22"/>
        </w:rPr>
        <w:t xml:space="preserve"> </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Sub>
      </m:oMath>
      <w:r>
        <w:rPr>
          <w:rFonts w:ascii="Times New Roman" w:hAnsi="Times New Roman" w:cs="Times New Roman" w:hint="eastAsia"/>
          <w:color w:val="000000" w:themeColor="text1"/>
          <w:szCs w:val="22"/>
        </w:rPr>
        <w:t xml:space="preserve"> </w:t>
      </w:r>
      <w:r>
        <w:rPr>
          <w:rFonts w:ascii="Times New Roman" w:hAnsi="Times New Roman" w:cs="Times New Roman" w:hint="eastAsia"/>
          <w:color w:val="000000" w:themeColor="text1"/>
          <w:szCs w:val="22"/>
        </w:rPr>
        <w:t>对</w:t>
      </w:r>
      <w:r w:rsidRPr="00C82E4C">
        <w:rPr>
          <w:rFonts w:ascii="Times New Roman" w:hAnsi="Times New Roman" w:cs="Times New Roman"/>
          <w:color w:val="000000" w:themeColor="text1"/>
          <w:szCs w:val="22"/>
        </w:rPr>
        <w:t>因子收益率</w:t>
      </w:r>
      <w:r w:rsidRPr="00C82E4C">
        <w:rPr>
          <w:rFonts w:ascii="Times New Roman" w:hAnsi="Times New Roman" w:cs="Times New Roman"/>
          <w:color w:val="000000" w:themeColor="text1"/>
          <w:szCs w:val="22"/>
        </w:rPr>
        <w:t xml:space="preserve"> </w:t>
      </w:r>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f</m:t>
            </m:r>
          </m:e>
          <m:sub>
            <m:r>
              <w:rPr>
                <w:rFonts w:ascii="Cambria Math" w:hAnsi="Cambria Math" w:cs="Times New Roman"/>
                <w:color w:val="000000" w:themeColor="text1"/>
                <w:szCs w:val="22"/>
              </w:rPr>
              <m:t>k</m:t>
            </m:r>
          </m:sub>
        </m:sSub>
      </m:oMath>
      <w:r w:rsidRPr="00C82E4C">
        <w:rPr>
          <w:rFonts w:ascii="Times New Roman" w:hAnsi="Times New Roman" w:cs="Times New Roman"/>
          <w:color w:val="000000" w:themeColor="text1"/>
          <w:szCs w:val="22"/>
        </w:rPr>
        <w:t xml:space="preserve"> </w:t>
      </w:r>
      <w:r>
        <w:rPr>
          <w:rFonts w:ascii="Times New Roman" w:hAnsi="Times New Roman" w:cs="Times New Roman" w:hint="eastAsia"/>
          <w:color w:val="000000" w:themeColor="text1"/>
          <w:szCs w:val="22"/>
        </w:rPr>
        <w:t>的</w:t>
      </w:r>
      <w:r w:rsidRPr="00C82E4C">
        <w:rPr>
          <w:rFonts w:ascii="Times New Roman" w:hAnsi="Times New Roman" w:cs="Times New Roman"/>
          <w:color w:val="000000" w:themeColor="text1"/>
          <w:szCs w:val="22"/>
        </w:rPr>
        <w:t>偏导数：</w:t>
      </w:r>
    </w:p>
    <w:p w14:paraId="1E8378BE" w14:textId="77777777" w:rsidR="00D07497" w:rsidRPr="00C82E4C" w:rsidRDefault="000D7317" w:rsidP="00D07497">
      <w:pPr>
        <w:autoSpaceDE w:val="0"/>
        <w:autoSpaceDN w:val="0"/>
        <w:adjustRightInd w:val="0"/>
        <w:ind w:firstLineChars="200" w:firstLine="440"/>
        <w:jc w:val="both"/>
        <w:rPr>
          <w:rFonts w:ascii="Times New Roman" w:hAnsi="Times New Roman" w:cs="Times New Roman"/>
          <w:color w:val="000000" w:themeColor="text1"/>
          <w:szCs w:val="22"/>
        </w:rPr>
      </w:pPr>
      <m:oMathPara>
        <m:oMath>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X</m:t>
              </m:r>
            </m:e>
            <m:sub>
              <m:r>
                <w:rPr>
                  <w:rFonts w:ascii="Cambria Math" w:hAnsi="Cambria Math" w:cs="Times New Roman"/>
                  <w:color w:val="000000" w:themeColor="text1"/>
                  <w:szCs w:val="22"/>
                </w:rPr>
                <m:t>k</m:t>
              </m:r>
            </m:sub>
          </m:sSub>
          <m:r>
            <w:rPr>
              <w:rFonts w:ascii="Cambria Math" w:hAnsi="Cambria Math" w:cs="Times New Roman"/>
              <w:color w:val="000000" w:themeColor="text1"/>
              <w:szCs w:val="22"/>
            </w:rPr>
            <m:t>=</m:t>
          </m:r>
          <m:f>
            <m:fPr>
              <m:ctrlPr>
                <w:rPr>
                  <w:rFonts w:ascii="Cambria Math" w:hAnsi="Cambria Math" w:cs="Times New Roman"/>
                  <w:i/>
                  <w:color w:val="000000" w:themeColor="text1"/>
                  <w:szCs w:val="22"/>
                </w:rPr>
              </m:ctrlPr>
            </m:fPr>
            <m:num>
              <m:r>
                <w:rPr>
                  <w:rFonts w:ascii="Cambria Math" w:hAnsi="Cambria Math" w:cs="Times New Roman"/>
                  <w:color w:val="000000" w:themeColor="text1"/>
                  <w:szCs w:val="22"/>
                </w:rPr>
                <m:t>∂</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r</m:t>
                  </m:r>
                </m:e>
                <m:sub>
                  <m:r>
                    <w:rPr>
                      <w:rFonts w:ascii="Cambria Math" w:hAnsi="Cambria Math" w:cs="Times New Roman"/>
                      <w:color w:val="000000" w:themeColor="text1"/>
                      <w:szCs w:val="22"/>
                    </w:rPr>
                    <m:t>p</m:t>
                  </m:r>
                </m:sub>
              </m:sSub>
            </m:num>
            <m:den>
              <m:r>
                <w:rPr>
                  <w:rFonts w:ascii="Cambria Math" w:hAnsi="Cambria Math" w:cs="Times New Roman"/>
                  <w:color w:val="000000" w:themeColor="text1"/>
                  <w:szCs w:val="22"/>
                </w:rPr>
                <m:t>∂</m:t>
              </m:r>
              <m:sSub>
                <m:sSubPr>
                  <m:ctrlPr>
                    <w:rPr>
                      <w:rFonts w:ascii="Cambria Math" w:hAnsi="Cambria Math" w:cs="Times New Roman"/>
                      <w:i/>
                      <w:color w:val="000000" w:themeColor="text1"/>
                      <w:szCs w:val="22"/>
                    </w:rPr>
                  </m:ctrlPr>
                </m:sSubPr>
                <m:e>
                  <m:r>
                    <w:rPr>
                      <w:rFonts w:ascii="Cambria Math" w:hAnsi="Cambria Math" w:cs="Times New Roman"/>
                      <w:color w:val="000000" w:themeColor="text1"/>
                      <w:szCs w:val="22"/>
                    </w:rPr>
                    <m:t>f</m:t>
                  </m:r>
                </m:e>
                <m:sub>
                  <m:r>
                    <w:rPr>
                      <w:rFonts w:ascii="Cambria Math" w:hAnsi="Cambria Math" w:cs="Times New Roman"/>
                      <w:color w:val="000000" w:themeColor="text1"/>
                      <w:szCs w:val="22"/>
                    </w:rPr>
                    <m:t>k</m:t>
                  </m:r>
                </m:sub>
              </m:sSub>
            </m:den>
          </m:f>
        </m:oMath>
      </m:oMathPara>
    </w:p>
    <w:p w14:paraId="34BBD882" w14:textId="68F42330" w:rsidR="00D07497" w:rsidRDefault="00D07497" w:rsidP="00D07497">
      <w:pPr>
        <w:autoSpaceDE w:val="0"/>
        <w:autoSpaceDN w:val="0"/>
        <w:adjustRightInd w:val="0"/>
        <w:ind w:firstLineChars="200" w:firstLine="440"/>
        <w:jc w:val="both"/>
        <w:rPr>
          <w:rFonts w:ascii="Times New Roman" w:hAnsi="Times New Roman" w:cs="Times New Roman"/>
          <w:color w:val="000000" w:themeColor="text1"/>
          <w:szCs w:val="22"/>
        </w:rPr>
      </w:pPr>
      <w:r w:rsidRPr="00C82E4C">
        <w:rPr>
          <w:rFonts w:ascii="Times New Roman" w:hAnsi="Times New Roman" w:cs="Times New Roman"/>
          <w:color w:val="000000" w:themeColor="text1"/>
          <w:szCs w:val="22"/>
        </w:rPr>
        <w:t>因此股票</w:t>
      </w:r>
      <w:r>
        <w:rPr>
          <w:rFonts w:ascii="Times New Roman" w:hAnsi="Times New Roman" w:cs="Times New Roman"/>
          <w:color w:val="000000" w:themeColor="text1"/>
          <w:szCs w:val="22"/>
        </w:rPr>
        <w:t>组合</w:t>
      </w:r>
      <w:r>
        <w:rPr>
          <w:rFonts w:ascii="Times New Roman" w:hAnsi="Times New Roman" w:cs="Times New Roman" w:hint="eastAsia"/>
          <w:color w:val="000000" w:themeColor="text1"/>
          <w:szCs w:val="22"/>
        </w:rPr>
        <w:t>的</w:t>
      </w:r>
      <w:r>
        <w:rPr>
          <w:rFonts w:ascii="Times New Roman" w:hAnsi="Times New Roman" w:cs="Times New Roman"/>
          <w:color w:val="000000" w:themeColor="text1"/>
          <w:szCs w:val="22"/>
        </w:rPr>
        <w:t>因子暴露度绝对值越大，</w:t>
      </w:r>
      <w:r w:rsidRPr="00C82E4C">
        <w:rPr>
          <w:rFonts w:ascii="Times New Roman" w:hAnsi="Times New Roman" w:cs="Times New Roman"/>
          <w:color w:val="000000" w:themeColor="text1"/>
          <w:szCs w:val="22"/>
        </w:rPr>
        <w:t>对因子表现越敏感。在实际投资研究中，一个优秀的因子选股模型应该能够对因子</w:t>
      </w:r>
      <w:r>
        <w:rPr>
          <w:rFonts w:ascii="Times New Roman" w:hAnsi="Times New Roman" w:cs="Times New Roman" w:hint="eastAsia"/>
          <w:color w:val="000000" w:themeColor="text1"/>
          <w:szCs w:val="22"/>
        </w:rPr>
        <w:t>的</w:t>
      </w:r>
      <w:r>
        <w:rPr>
          <w:rFonts w:ascii="Times New Roman" w:hAnsi="Times New Roman" w:cs="Times New Roman"/>
          <w:color w:val="000000" w:themeColor="text1"/>
          <w:szCs w:val="22"/>
        </w:rPr>
        <w:t>未来</w:t>
      </w:r>
      <w:r w:rsidRPr="00C82E4C">
        <w:rPr>
          <w:rFonts w:ascii="Times New Roman" w:hAnsi="Times New Roman" w:cs="Times New Roman"/>
          <w:color w:val="000000" w:themeColor="text1"/>
          <w:szCs w:val="22"/>
        </w:rPr>
        <w:t>收益给出较为准确的预测，从而使得投资者能够基于因子表现</w:t>
      </w:r>
      <w:r>
        <w:rPr>
          <w:rFonts w:ascii="Times New Roman" w:hAnsi="Times New Roman" w:cs="Times New Roman"/>
          <w:color w:val="000000" w:themeColor="text1"/>
          <w:szCs w:val="22"/>
        </w:rPr>
        <w:t>对暴露度作出相应</w:t>
      </w:r>
      <w:r w:rsidRPr="00C82E4C">
        <w:rPr>
          <w:rFonts w:ascii="Times New Roman" w:hAnsi="Times New Roman" w:cs="Times New Roman"/>
          <w:color w:val="000000" w:themeColor="text1"/>
          <w:szCs w:val="22"/>
        </w:rPr>
        <w:t>调整（即当某一因子的因子收益预测为正，则选择对该因子</w:t>
      </w:r>
      <w:r w:rsidR="00710799">
        <w:rPr>
          <w:rFonts w:ascii="Times New Roman" w:hAnsi="Times New Roman" w:cs="Times New Roman"/>
          <w:color w:val="000000" w:themeColor="text1"/>
          <w:szCs w:val="22"/>
        </w:rPr>
        <w:t>正暴露；而当某一因子的因子收益为负，则选择对该因子负暴露）。</w:t>
      </w:r>
      <w:r w:rsidRPr="00C82E4C">
        <w:rPr>
          <w:rFonts w:ascii="Times New Roman" w:hAnsi="Times New Roman" w:cs="Times New Roman"/>
          <w:color w:val="000000" w:themeColor="text1"/>
          <w:szCs w:val="22"/>
        </w:rPr>
        <w:t>表</w:t>
      </w:r>
      <w:r w:rsidR="007874BC">
        <w:rPr>
          <w:rFonts w:ascii="Times New Roman" w:hAnsi="Times New Roman" w:cs="Times New Roman" w:hint="eastAsia"/>
          <w:color w:val="000000" w:themeColor="text1"/>
          <w:szCs w:val="22"/>
        </w:rPr>
        <w:t>4.2.</w:t>
      </w:r>
      <w:r w:rsidR="007874BC">
        <w:rPr>
          <w:rFonts w:ascii="Times New Roman" w:hAnsi="Times New Roman" w:cs="Times New Roman"/>
          <w:color w:val="000000" w:themeColor="text1"/>
          <w:szCs w:val="22"/>
        </w:rPr>
        <w:t>1</w:t>
      </w:r>
      <w:r w:rsidRPr="00C82E4C">
        <w:rPr>
          <w:rFonts w:ascii="Times New Roman" w:hAnsi="Times New Roman" w:cs="Times New Roman"/>
          <w:color w:val="000000" w:themeColor="text1"/>
          <w:szCs w:val="22"/>
        </w:rPr>
        <w:t>和</w:t>
      </w:r>
      <w:r>
        <w:rPr>
          <w:rFonts w:ascii="Times New Roman" w:hAnsi="Times New Roman" w:cs="Times New Roman" w:hint="eastAsia"/>
          <w:color w:val="000000" w:themeColor="text1"/>
          <w:szCs w:val="22"/>
        </w:rPr>
        <w:t>表</w:t>
      </w:r>
      <w:r w:rsidR="007874BC">
        <w:rPr>
          <w:rFonts w:ascii="Times New Roman" w:hAnsi="Times New Roman" w:cs="Times New Roman" w:hint="eastAsia"/>
          <w:color w:val="000000" w:themeColor="text1"/>
          <w:szCs w:val="22"/>
        </w:rPr>
        <w:t>4.2.2</w:t>
      </w:r>
      <w:r w:rsidRPr="00C82E4C">
        <w:rPr>
          <w:rFonts w:ascii="Times New Roman" w:hAnsi="Times New Roman" w:cs="Times New Roman"/>
          <w:color w:val="000000" w:themeColor="text1"/>
          <w:szCs w:val="22"/>
        </w:rPr>
        <w:t>给出了个股因子暴露度和投资组合因子暴露度的计算规则说明。</w:t>
      </w:r>
    </w:p>
    <w:p w14:paraId="47D9E3F4" w14:textId="77777777" w:rsidR="00A5500C" w:rsidRPr="00E90E66" w:rsidRDefault="00A5500C" w:rsidP="00D07497">
      <w:pPr>
        <w:autoSpaceDE w:val="0"/>
        <w:autoSpaceDN w:val="0"/>
        <w:adjustRightInd w:val="0"/>
        <w:ind w:firstLineChars="200" w:firstLine="440"/>
        <w:jc w:val="both"/>
        <w:rPr>
          <w:rFonts w:ascii="Times New Roman" w:hAnsi="Times New Roman" w:cs="Times New Roman"/>
          <w:color w:val="000000" w:themeColor="text1"/>
          <w:szCs w:val="22"/>
        </w:rPr>
      </w:pPr>
    </w:p>
    <w:p w14:paraId="7C44C62D" w14:textId="096F274D" w:rsidR="00D07497" w:rsidRPr="006D615B" w:rsidRDefault="00D07497" w:rsidP="00A5500C">
      <w:pPr>
        <w:autoSpaceDE w:val="0"/>
        <w:autoSpaceDN w:val="0"/>
        <w:adjustRightInd w:val="0"/>
        <w:spacing w:line="288" w:lineRule="auto"/>
        <w:ind w:left="440" w:hanging="440"/>
        <w:jc w:val="center"/>
        <w:rPr>
          <w:rFonts w:ascii="Times New Roman" w:hAnsi="Times New Roman" w:cs="Times New Roman"/>
          <w:color w:val="000000" w:themeColor="text1"/>
          <w:szCs w:val="22"/>
        </w:rPr>
      </w:pPr>
      <w:r w:rsidRPr="006D615B">
        <w:rPr>
          <w:rFonts w:ascii="Times New Roman" w:hAnsi="Times New Roman" w:cs="Times New Roman"/>
          <w:color w:val="000000" w:themeColor="text1"/>
          <w:szCs w:val="22"/>
        </w:rPr>
        <w:t>表</w:t>
      </w:r>
      <w:r w:rsidR="007874BC">
        <w:rPr>
          <w:rFonts w:ascii="Times New Roman" w:hAnsi="Times New Roman" w:cs="Times New Roman" w:hint="eastAsia"/>
          <w:color w:val="000000" w:themeColor="text1"/>
          <w:szCs w:val="22"/>
        </w:rPr>
        <w:t>4.</w:t>
      </w:r>
      <w:r>
        <w:rPr>
          <w:rFonts w:ascii="Times New Roman" w:hAnsi="Times New Roman" w:cs="Times New Roman"/>
          <w:color w:val="000000" w:themeColor="text1"/>
          <w:szCs w:val="22"/>
        </w:rPr>
        <w:t>2</w:t>
      </w:r>
      <w:r w:rsidR="007874BC">
        <w:rPr>
          <w:rFonts w:ascii="Times New Roman" w:hAnsi="Times New Roman" w:cs="Times New Roman" w:hint="eastAsia"/>
          <w:color w:val="000000" w:themeColor="text1"/>
          <w:szCs w:val="22"/>
        </w:rPr>
        <w:t>.1</w:t>
      </w:r>
      <w:r w:rsidRPr="006D615B">
        <w:rPr>
          <w:rFonts w:ascii="Times New Roman" w:hAnsi="Times New Roman" w:cs="Times New Roman"/>
          <w:color w:val="000000" w:themeColor="text1"/>
          <w:szCs w:val="22"/>
        </w:rPr>
        <w:t>：个股暴露度计算规则说明</w:t>
      </w:r>
    </w:p>
    <w:tbl>
      <w:tblPr>
        <w:tblStyle w:val="a6"/>
        <w:tblW w:w="8209" w:type="dxa"/>
        <w:tblInd w:w="120" w:type="dxa"/>
        <w:tblLook w:val="04A0" w:firstRow="1" w:lastRow="0" w:firstColumn="1" w:lastColumn="0" w:noHBand="0" w:noVBand="1"/>
      </w:tblPr>
      <w:tblGrid>
        <w:gridCol w:w="1756"/>
        <w:gridCol w:w="6453"/>
      </w:tblGrid>
      <w:tr w:rsidR="00D07497" w:rsidRPr="006D615B" w14:paraId="25298779" w14:textId="77777777" w:rsidTr="00FA4331">
        <w:tc>
          <w:tcPr>
            <w:tcW w:w="1756" w:type="dxa"/>
            <w:vAlign w:val="center"/>
          </w:tcPr>
          <w:p w14:paraId="7573B83C" w14:textId="77777777" w:rsidR="00D07497" w:rsidRPr="006D615B" w:rsidRDefault="00D07497" w:rsidP="00A5500C">
            <w:pPr>
              <w:autoSpaceDE w:val="0"/>
              <w:autoSpaceDN w:val="0"/>
              <w:adjustRightInd w:val="0"/>
              <w:spacing w:line="288" w:lineRule="auto"/>
              <w:ind w:left="440" w:hanging="440"/>
              <w:jc w:val="center"/>
              <w:rPr>
                <w:rFonts w:ascii="Times New Roman" w:hAnsi="Times New Roman" w:cs="Times New Roman"/>
                <w:iCs/>
                <w:color w:val="000000" w:themeColor="text1"/>
                <w:szCs w:val="22"/>
              </w:rPr>
            </w:pPr>
            <w:r w:rsidRPr="006D615B">
              <w:rPr>
                <w:rFonts w:ascii="Times New Roman" w:hAnsi="Times New Roman" w:cs="Times New Roman"/>
                <w:iCs/>
                <w:color w:val="000000" w:themeColor="text1"/>
                <w:szCs w:val="22"/>
              </w:rPr>
              <w:t>因子</w:t>
            </w:r>
          </w:p>
        </w:tc>
        <w:tc>
          <w:tcPr>
            <w:tcW w:w="6452" w:type="dxa"/>
            <w:vAlign w:val="center"/>
          </w:tcPr>
          <w:p w14:paraId="736FDACB" w14:textId="77777777" w:rsidR="00D07497" w:rsidRPr="006D615B" w:rsidRDefault="00D07497" w:rsidP="00A5500C">
            <w:pPr>
              <w:autoSpaceDE w:val="0"/>
              <w:autoSpaceDN w:val="0"/>
              <w:adjustRightInd w:val="0"/>
              <w:spacing w:line="288" w:lineRule="auto"/>
              <w:ind w:left="440" w:hanging="440"/>
              <w:jc w:val="center"/>
              <w:rPr>
                <w:rFonts w:ascii="Times New Roman" w:hAnsi="Times New Roman" w:cs="Times New Roman"/>
                <w:iCs/>
                <w:color w:val="000000" w:themeColor="text1"/>
                <w:szCs w:val="22"/>
              </w:rPr>
            </w:pPr>
            <w:r w:rsidRPr="006D615B">
              <w:rPr>
                <w:rFonts w:ascii="Times New Roman" w:hAnsi="Times New Roman" w:cs="Times New Roman"/>
                <w:iCs/>
                <w:color w:val="000000" w:themeColor="text1"/>
                <w:szCs w:val="22"/>
              </w:rPr>
              <w:t>计算规则</w:t>
            </w:r>
          </w:p>
        </w:tc>
      </w:tr>
      <w:tr w:rsidR="00D07497" w:rsidRPr="006D615B" w14:paraId="11D61269" w14:textId="77777777" w:rsidTr="00FA4331">
        <w:tc>
          <w:tcPr>
            <w:tcW w:w="1756" w:type="dxa"/>
            <w:vAlign w:val="center"/>
          </w:tcPr>
          <w:p w14:paraId="453EEBD2" w14:textId="77777777" w:rsidR="00D07497" w:rsidRPr="006D615B" w:rsidRDefault="00D07497" w:rsidP="00A5500C">
            <w:pPr>
              <w:autoSpaceDE w:val="0"/>
              <w:autoSpaceDN w:val="0"/>
              <w:adjustRightInd w:val="0"/>
              <w:spacing w:line="288" w:lineRule="auto"/>
              <w:jc w:val="center"/>
              <w:rPr>
                <w:rFonts w:ascii="Times New Roman" w:hAnsi="Times New Roman" w:cs="Times New Roman"/>
                <w:iCs/>
                <w:color w:val="000000" w:themeColor="text1"/>
                <w:szCs w:val="22"/>
              </w:rPr>
            </w:pPr>
            <w:r w:rsidRPr="006D615B">
              <w:rPr>
                <w:rFonts w:ascii="Times New Roman" w:hAnsi="Times New Roman" w:cs="Times New Roman"/>
                <w:iCs/>
                <w:color w:val="000000" w:themeColor="text1"/>
                <w:szCs w:val="22"/>
              </w:rPr>
              <w:t>风格因子</w:t>
            </w:r>
          </w:p>
        </w:tc>
        <w:tc>
          <w:tcPr>
            <w:tcW w:w="6452" w:type="dxa"/>
            <w:vAlign w:val="center"/>
          </w:tcPr>
          <w:p w14:paraId="19E9C057" w14:textId="77777777" w:rsidR="00D07497" w:rsidRDefault="00D07497" w:rsidP="00A5500C">
            <w:pPr>
              <w:autoSpaceDE w:val="0"/>
              <w:autoSpaceDN w:val="0"/>
              <w:adjustRightInd w:val="0"/>
              <w:spacing w:line="288" w:lineRule="auto"/>
              <w:jc w:val="both"/>
              <w:rPr>
                <w:rFonts w:ascii="Times New Roman" w:hAnsi="Times New Roman" w:cs="Times New Roman"/>
                <w:iCs/>
                <w:color w:val="000000" w:themeColor="text1"/>
                <w:szCs w:val="22"/>
              </w:rPr>
            </w:pPr>
            <w:r>
              <w:rPr>
                <w:rFonts w:ascii="Times New Roman" w:hAnsi="Times New Roman" w:cs="Times New Roman" w:hint="eastAsia"/>
                <w:iCs/>
                <w:color w:val="000000" w:themeColor="text1"/>
                <w:szCs w:val="22"/>
              </w:rPr>
              <w:t>分析中所使用的个股暴露度均经过</w:t>
            </w:r>
            <w:r w:rsidRPr="006D615B">
              <w:rPr>
                <w:rFonts w:ascii="Times New Roman" w:hAnsi="Times New Roman" w:cs="Times New Roman"/>
                <w:iCs/>
                <w:color w:val="000000" w:themeColor="text1"/>
                <w:szCs w:val="22"/>
              </w:rPr>
              <w:t>市值加权标准化处理：</w:t>
            </w:r>
          </w:p>
          <w:p w14:paraId="37849668" w14:textId="77777777" w:rsidR="00D07497" w:rsidRPr="006D615B" w:rsidRDefault="000D7317" w:rsidP="00A5500C">
            <w:pPr>
              <w:autoSpaceDE w:val="0"/>
              <w:autoSpaceDN w:val="0"/>
              <w:adjustRightInd w:val="0"/>
              <w:spacing w:line="288" w:lineRule="auto"/>
              <w:jc w:val="both"/>
              <w:rPr>
                <w:rFonts w:ascii="Times New Roman" w:hAnsi="Times New Roman" w:cs="Times New Roman"/>
                <w:iCs/>
                <w:color w:val="000000" w:themeColor="text1"/>
                <w:szCs w:val="22"/>
              </w:rPr>
            </w:pPr>
            <m:oMathPara>
              <m:oMath>
                <m:sSup>
                  <m:sSupPr>
                    <m:ctrlPr>
                      <w:rPr>
                        <w:rFonts w:ascii="Cambria Math" w:hAnsi="Cambria Math" w:cs="Times New Roman"/>
                        <w:i/>
                        <w:iCs/>
                        <w:color w:val="000000" w:themeColor="text1"/>
                        <w:szCs w:val="22"/>
                      </w:rPr>
                    </m:ctrlPr>
                  </m:sSupPr>
                  <m:e>
                    <m:r>
                      <w:rPr>
                        <w:rFonts w:ascii="Cambria Math" w:hAnsi="Cambria Math" w:cs="Times New Roman"/>
                        <w:color w:val="000000" w:themeColor="text1"/>
                        <w:szCs w:val="22"/>
                      </w:rPr>
                      <m:t>X</m:t>
                    </m:r>
                  </m:e>
                  <m:sup>
                    <m:r>
                      <w:rPr>
                        <w:rFonts w:ascii="Cambria Math" w:hAnsi="Cambria Math" w:cs="Times New Roman"/>
                        <w:color w:val="000000" w:themeColor="text1"/>
                        <w:szCs w:val="22"/>
                      </w:rPr>
                      <m:t>'</m:t>
                    </m:r>
                  </m:sup>
                </m:sSup>
                <m:r>
                  <w:rPr>
                    <w:rFonts w:ascii="Cambria Math" w:hAnsi="Cambria Math" w:cs="Times New Roman"/>
                    <w:color w:val="000000" w:themeColor="text1"/>
                    <w:szCs w:val="22"/>
                  </w:rPr>
                  <m:t>=</m:t>
                </m:r>
                <m:f>
                  <m:fPr>
                    <m:ctrlPr>
                      <w:rPr>
                        <w:rFonts w:ascii="Cambria Math" w:hAnsi="Cambria Math" w:cs="Times New Roman"/>
                        <w:i/>
                        <w:iCs/>
                        <w:color w:val="000000" w:themeColor="text1"/>
                        <w:szCs w:val="22"/>
                      </w:rPr>
                    </m:ctrlPr>
                  </m:fPr>
                  <m:num>
                    <m:r>
                      <w:rPr>
                        <w:rFonts w:ascii="Cambria Math" w:hAnsi="Cambria Math" w:cs="Times New Roman"/>
                        <w:color w:val="000000" w:themeColor="text1"/>
                        <w:szCs w:val="22"/>
                      </w:rPr>
                      <m:t>X-</m:t>
                    </m:r>
                    <m:acc>
                      <m:accPr>
                        <m:chr m:val="̅"/>
                        <m:ctrlPr>
                          <w:rPr>
                            <w:rFonts w:ascii="Cambria Math" w:hAnsi="Cambria Math" w:cs="Times New Roman"/>
                            <w:i/>
                            <w:iCs/>
                            <w:color w:val="000000" w:themeColor="text1"/>
                            <w:szCs w:val="22"/>
                          </w:rPr>
                        </m:ctrlPr>
                      </m:accPr>
                      <m:e>
                        <m:r>
                          <w:rPr>
                            <w:rFonts w:ascii="Cambria Math" w:hAnsi="Cambria Math" w:cs="Times New Roman"/>
                            <w:color w:val="000000" w:themeColor="text1"/>
                            <w:szCs w:val="22"/>
                          </w:rPr>
                          <m:t>X</m:t>
                        </m:r>
                      </m:e>
                    </m:acc>
                  </m:num>
                  <m:den>
                    <m:r>
                      <w:rPr>
                        <w:rFonts w:ascii="Cambria Math" w:hAnsi="Cambria Math" w:cs="Times New Roman"/>
                        <w:color w:val="000000" w:themeColor="text1"/>
                        <w:szCs w:val="22"/>
                      </w:rPr>
                      <m:t>σ(X)</m:t>
                    </m:r>
                  </m:den>
                </m:f>
              </m:oMath>
            </m:oMathPara>
          </w:p>
          <w:p w14:paraId="748AF496" w14:textId="77777777" w:rsidR="00D07497" w:rsidRPr="006D615B" w:rsidRDefault="00D07497" w:rsidP="00A5500C">
            <w:pPr>
              <w:autoSpaceDE w:val="0"/>
              <w:autoSpaceDN w:val="0"/>
              <w:adjustRightInd w:val="0"/>
              <w:spacing w:line="288" w:lineRule="auto"/>
              <w:jc w:val="both"/>
              <w:rPr>
                <w:rFonts w:ascii="Times New Roman" w:hAnsi="Times New Roman" w:cs="Times New Roman"/>
                <w:iCs/>
                <w:color w:val="000000" w:themeColor="text1"/>
                <w:szCs w:val="22"/>
              </w:rPr>
            </w:pPr>
            <w:r w:rsidRPr="006D615B">
              <w:rPr>
                <w:rFonts w:ascii="Times New Roman" w:hAnsi="Times New Roman" w:cs="Times New Roman"/>
                <w:iCs/>
                <w:color w:val="000000" w:themeColor="text1"/>
                <w:szCs w:val="22"/>
              </w:rPr>
              <w:t>其中</w:t>
            </w:r>
            <w:r w:rsidRPr="006D615B">
              <w:rPr>
                <w:rFonts w:ascii="Times New Roman" w:hAnsi="Times New Roman" w:cs="Times New Roman"/>
                <w:iCs/>
                <w:color w:val="000000" w:themeColor="text1"/>
                <w:szCs w:val="22"/>
              </w:rPr>
              <w:t xml:space="preserve"> </w:t>
            </w:r>
            <m:oMath>
              <m:r>
                <w:rPr>
                  <w:rFonts w:ascii="Cambria Math" w:hAnsi="Cambria Math" w:cs="Times New Roman"/>
                  <w:color w:val="000000" w:themeColor="text1"/>
                  <w:szCs w:val="22"/>
                </w:rPr>
                <m:t>X</m:t>
              </m:r>
            </m:oMath>
            <w:r w:rsidRPr="006D615B">
              <w:rPr>
                <w:rFonts w:ascii="Times New Roman" w:hAnsi="Times New Roman" w:cs="Times New Roman"/>
                <w:iCs/>
                <w:color w:val="000000" w:themeColor="text1"/>
                <w:szCs w:val="22"/>
              </w:rPr>
              <w:t xml:space="preserve"> </w:t>
            </w:r>
            <w:r w:rsidRPr="006D615B">
              <w:rPr>
                <w:rFonts w:ascii="Times New Roman" w:hAnsi="Times New Roman" w:cs="Times New Roman"/>
                <w:iCs/>
                <w:color w:val="000000" w:themeColor="text1"/>
                <w:szCs w:val="22"/>
              </w:rPr>
              <w:t>为原始暴露度；</w:t>
            </w:r>
            <m:oMath>
              <m:acc>
                <m:accPr>
                  <m:chr m:val="̅"/>
                  <m:ctrlPr>
                    <w:rPr>
                      <w:rFonts w:ascii="Cambria Math" w:hAnsi="Cambria Math" w:cs="Times New Roman"/>
                      <w:i/>
                      <w:iCs/>
                      <w:color w:val="000000" w:themeColor="text1"/>
                      <w:szCs w:val="22"/>
                    </w:rPr>
                  </m:ctrlPr>
                </m:accPr>
                <m:e>
                  <m:r>
                    <w:rPr>
                      <w:rFonts w:ascii="Cambria Math" w:hAnsi="Cambria Math" w:cs="Times New Roman"/>
                      <w:color w:val="000000" w:themeColor="text1"/>
                      <w:szCs w:val="22"/>
                    </w:rPr>
                    <m:t>X</m:t>
                  </m:r>
                </m:e>
              </m:acc>
            </m:oMath>
            <w:r w:rsidRPr="006D615B">
              <w:rPr>
                <w:rFonts w:ascii="Times New Roman" w:hAnsi="Times New Roman" w:cs="Times New Roman"/>
                <w:iCs/>
                <w:color w:val="000000" w:themeColor="text1"/>
                <w:szCs w:val="22"/>
              </w:rPr>
              <w:t xml:space="preserve"> </w:t>
            </w:r>
            <w:r w:rsidRPr="006D615B">
              <w:rPr>
                <w:rFonts w:ascii="Times New Roman" w:hAnsi="Times New Roman" w:cs="Times New Roman"/>
                <w:iCs/>
                <w:color w:val="000000" w:themeColor="text1"/>
                <w:szCs w:val="22"/>
              </w:rPr>
              <w:t>为暴露度的市值加权横截面均值；</w:t>
            </w:r>
            <m:oMath>
              <m:r>
                <w:rPr>
                  <w:rFonts w:ascii="Cambria Math" w:hAnsi="Cambria Math" w:cs="Times New Roman"/>
                  <w:color w:val="000000" w:themeColor="text1"/>
                  <w:szCs w:val="22"/>
                </w:rPr>
                <m:t>σ(X)</m:t>
              </m:r>
            </m:oMath>
            <w:r w:rsidRPr="006D615B">
              <w:rPr>
                <w:rFonts w:ascii="Times New Roman" w:hAnsi="Times New Roman" w:cs="Times New Roman"/>
                <w:iCs/>
                <w:color w:val="000000" w:themeColor="text1"/>
                <w:szCs w:val="22"/>
              </w:rPr>
              <w:t xml:space="preserve"> </w:t>
            </w:r>
            <w:r w:rsidRPr="006D615B">
              <w:rPr>
                <w:rFonts w:ascii="Times New Roman" w:hAnsi="Times New Roman" w:cs="Times New Roman"/>
                <w:iCs/>
                <w:color w:val="000000" w:themeColor="text1"/>
                <w:szCs w:val="22"/>
              </w:rPr>
              <w:t>为暴露度的横截面标准差。经市值加权标准化处理后，能够保证市值加权的全市场指数</w:t>
            </w:r>
            <w:r w:rsidRPr="006D615B">
              <w:rPr>
                <w:rFonts w:ascii="Times New Roman" w:eastAsiaTheme="minorEastAsia" w:hAnsi="Times New Roman" w:cs="Times New Roman"/>
                <w:b/>
                <w:iCs/>
                <w:color w:val="000000" w:themeColor="text1"/>
                <w:szCs w:val="22"/>
                <w:vertAlign w:val="superscript"/>
              </w:rPr>
              <w:t>（</w:t>
            </w:r>
            <w:r w:rsidRPr="00DD12F1">
              <w:rPr>
                <w:rFonts w:cs="Times New Roman"/>
                <w:b/>
                <w:iCs/>
                <w:color w:val="000000" w:themeColor="text1"/>
                <w:szCs w:val="22"/>
                <w:vertAlign w:val="superscript"/>
              </w:rPr>
              <w:t>1</w:t>
            </w:r>
            <w:r w:rsidRPr="006D615B">
              <w:rPr>
                <w:rFonts w:ascii="Times New Roman" w:eastAsiaTheme="minorEastAsia" w:hAnsi="Times New Roman" w:cs="Times New Roman"/>
                <w:b/>
                <w:iCs/>
                <w:color w:val="000000" w:themeColor="text1"/>
                <w:szCs w:val="22"/>
                <w:vertAlign w:val="superscript"/>
              </w:rPr>
              <w:t>）</w:t>
            </w:r>
            <w:r w:rsidRPr="006D615B">
              <w:rPr>
                <w:rFonts w:ascii="Times New Roman" w:hAnsi="Times New Roman" w:cs="Times New Roman"/>
                <w:iCs/>
                <w:color w:val="000000" w:themeColor="text1"/>
                <w:szCs w:val="22"/>
              </w:rPr>
              <w:t>的风格暴露度为</w:t>
            </w:r>
            <w:r w:rsidRPr="006D615B">
              <w:rPr>
                <w:rFonts w:ascii="Times New Roman" w:hAnsi="Times New Roman" w:cs="Times New Roman"/>
                <w:iCs/>
                <w:color w:val="000000" w:themeColor="text1"/>
                <w:szCs w:val="22"/>
              </w:rPr>
              <w:t xml:space="preserve"> 0 </w:t>
            </w:r>
            <w:r w:rsidRPr="006D615B">
              <w:rPr>
                <w:rFonts w:ascii="Times New Roman" w:hAnsi="Times New Roman" w:cs="Times New Roman"/>
                <w:iCs/>
                <w:color w:val="000000" w:themeColor="text1"/>
                <w:szCs w:val="22"/>
              </w:rPr>
              <w:t>。即全市场指数只承担市场整体波动风险，而没有任何特定的风格</w:t>
            </w:r>
            <w:r w:rsidRPr="006D615B">
              <w:rPr>
                <w:rFonts w:ascii="Times New Roman" w:hAnsi="Times New Roman" w:cs="Times New Roman"/>
                <w:iCs/>
                <w:color w:val="000000" w:themeColor="text1"/>
                <w:szCs w:val="22"/>
              </w:rPr>
              <w:t>/</w:t>
            </w:r>
            <w:r w:rsidRPr="006D615B">
              <w:rPr>
                <w:rFonts w:ascii="Times New Roman" w:hAnsi="Times New Roman" w:cs="Times New Roman"/>
                <w:iCs/>
                <w:color w:val="000000" w:themeColor="text1"/>
                <w:szCs w:val="22"/>
              </w:rPr>
              <w:t>行业风险暴露。</w:t>
            </w:r>
          </w:p>
        </w:tc>
      </w:tr>
      <w:tr w:rsidR="00D07497" w:rsidRPr="006D615B" w14:paraId="6D6FEDB6" w14:textId="77777777" w:rsidTr="00FA4331">
        <w:tc>
          <w:tcPr>
            <w:tcW w:w="1756" w:type="dxa"/>
            <w:vAlign w:val="center"/>
          </w:tcPr>
          <w:p w14:paraId="5C8CF99E" w14:textId="77777777" w:rsidR="00D07497" w:rsidRPr="006D615B" w:rsidRDefault="00D07497" w:rsidP="00A5500C">
            <w:pPr>
              <w:autoSpaceDE w:val="0"/>
              <w:autoSpaceDN w:val="0"/>
              <w:adjustRightInd w:val="0"/>
              <w:spacing w:line="288" w:lineRule="auto"/>
              <w:jc w:val="center"/>
              <w:rPr>
                <w:rFonts w:ascii="Times New Roman" w:hAnsi="Times New Roman" w:cs="Times New Roman"/>
                <w:iCs/>
                <w:color w:val="000000" w:themeColor="text1"/>
                <w:szCs w:val="22"/>
              </w:rPr>
            </w:pPr>
            <w:r w:rsidRPr="006D615B">
              <w:rPr>
                <w:rFonts w:ascii="Times New Roman" w:hAnsi="Times New Roman" w:cs="Times New Roman"/>
                <w:iCs/>
                <w:color w:val="000000" w:themeColor="text1"/>
                <w:szCs w:val="22"/>
              </w:rPr>
              <w:t>行业因子</w:t>
            </w:r>
          </w:p>
        </w:tc>
        <w:tc>
          <w:tcPr>
            <w:tcW w:w="6452" w:type="dxa"/>
            <w:vAlign w:val="center"/>
          </w:tcPr>
          <w:p w14:paraId="27511A6F" w14:textId="77777777" w:rsidR="00D07497" w:rsidRPr="006D615B" w:rsidRDefault="00D07497" w:rsidP="00A5500C">
            <w:pPr>
              <w:autoSpaceDE w:val="0"/>
              <w:autoSpaceDN w:val="0"/>
              <w:adjustRightInd w:val="0"/>
              <w:spacing w:line="288" w:lineRule="auto"/>
              <w:jc w:val="both"/>
              <w:rPr>
                <w:rFonts w:ascii="Times New Roman" w:hAnsi="Times New Roman" w:cs="Times New Roman"/>
                <w:iCs/>
                <w:color w:val="000000" w:themeColor="text1"/>
                <w:szCs w:val="22"/>
              </w:rPr>
            </w:pPr>
            <w:r w:rsidRPr="006D615B">
              <w:rPr>
                <w:rFonts w:ascii="Times New Roman" w:hAnsi="Times New Roman" w:cs="Times New Roman"/>
                <w:iCs/>
                <w:color w:val="000000" w:themeColor="text1"/>
                <w:szCs w:val="22"/>
              </w:rPr>
              <w:t>个股对</w:t>
            </w:r>
            <w:r>
              <w:rPr>
                <w:rFonts w:ascii="Times New Roman" w:hAnsi="Times New Roman" w:cs="Times New Roman" w:hint="eastAsia"/>
                <w:iCs/>
                <w:color w:val="000000" w:themeColor="text1"/>
                <w:szCs w:val="22"/>
              </w:rPr>
              <w:t>所属</w:t>
            </w:r>
            <w:r w:rsidRPr="006D615B">
              <w:rPr>
                <w:rFonts w:ascii="Times New Roman" w:hAnsi="Times New Roman" w:cs="Times New Roman"/>
                <w:iCs/>
                <w:color w:val="000000" w:themeColor="text1"/>
                <w:szCs w:val="22"/>
              </w:rPr>
              <w:t>行业暴露度为</w:t>
            </w:r>
            <w:r w:rsidRPr="006D615B">
              <w:rPr>
                <w:rFonts w:ascii="Times New Roman" w:hAnsi="Times New Roman" w:cs="Times New Roman"/>
                <w:iCs/>
                <w:color w:val="000000" w:themeColor="text1"/>
                <w:szCs w:val="22"/>
              </w:rPr>
              <w:t xml:space="preserve"> 1</w:t>
            </w:r>
            <w:r w:rsidRPr="006D615B">
              <w:rPr>
                <w:rFonts w:ascii="Times New Roman" w:hAnsi="Times New Roman" w:cs="Times New Roman"/>
                <w:iCs/>
                <w:color w:val="000000" w:themeColor="text1"/>
                <w:szCs w:val="22"/>
              </w:rPr>
              <w:t>，对其它行业暴露度为</w:t>
            </w:r>
            <w:r w:rsidRPr="006D615B">
              <w:rPr>
                <w:rFonts w:ascii="Times New Roman" w:hAnsi="Times New Roman" w:cs="Times New Roman"/>
                <w:iCs/>
                <w:color w:val="000000" w:themeColor="text1"/>
                <w:szCs w:val="22"/>
              </w:rPr>
              <w:t xml:space="preserve"> 0</w:t>
            </w:r>
            <w:r w:rsidRPr="006D615B">
              <w:rPr>
                <w:rFonts w:ascii="Times New Roman" w:hAnsi="Times New Roman" w:cs="Times New Roman"/>
                <w:iCs/>
                <w:color w:val="000000" w:themeColor="text1"/>
                <w:szCs w:val="22"/>
              </w:rPr>
              <w:t>。</w:t>
            </w:r>
          </w:p>
        </w:tc>
      </w:tr>
      <w:tr w:rsidR="00D07497" w:rsidRPr="006D615B" w14:paraId="1C41D148" w14:textId="77777777" w:rsidTr="00FA4331">
        <w:tc>
          <w:tcPr>
            <w:tcW w:w="1756" w:type="dxa"/>
            <w:vAlign w:val="center"/>
          </w:tcPr>
          <w:p w14:paraId="79FF53B4" w14:textId="77777777" w:rsidR="00D07497" w:rsidRPr="006D615B" w:rsidRDefault="00D07497" w:rsidP="00A5500C">
            <w:pPr>
              <w:autoSpaceDE w:val="0"/>
              <w:autoSpaceDN w:val="0"/>
              <w:adjustRightInd w:val="0"/>
              <w:spacing w:line="288" w:lineRule="auto"/>
              <w:jc w:val="center"/>
              <w:rPr>
                <w:rFonts w:ascii="Times New Roman" w:hAnsi="Times New Roman" w:cs="Times New Roman"/>
                <w:iCs/>
                <w:color w:val="000000" w:themeColor="text1"/>
                <w:szCs w:val="22"/>
              </w:rPr>
            </w:pPr>
            <w:r w:rsidRPr="006D615B">
              <w:rPr>
                <w:rFonts w:ascii="Times New Roman" w:hAnsi="Times New Roman" w:cs="Times New Roman"/>
                <w:iCs/>
                <w:color w:val="000000" w:themeColor="text1"/>
                <w:szCs w:val="22"/>
              </w:rPr>
              <w:t>市场联动</w:t>
            </w:r>
          </w:p>
        </w:tc>
        <w:tc>
          <w:tcPr>
            <w:tcW w:w="6452" w:type="dxa"/>
            <w:vAlign w:val="center"/>
          </w:tcPr>
          <w:p w14:paraId="533B1281" w14:textId="77777777" w:rsidR="00D07497" w:rsidRPr="006D615B" w:rsidRDefault="00D07497" w:rsidP="00A5500C">
            <w:pPr>
              <w:autoSpaceDE w:val="0"/>
              <w:autoSpaceDN w:val="0"/>
              <w:adjustRightInd w:val="0"/>
              <w:spacing w:line="288" w:lineRule="auto"/>
              <w:jc w:val="both"/>
              <w:rPr>
                <w:rFonts w:ascii="Times New Roman" w:hAnsi="Times New Roman" w:cs="Times New Roman"/>
                <w:iCs/>
                <w:color w:val="000000" w:themeColor="text1"/>
                <w:szCs w:val="22"/>
              </w:rPr>
            </w:pPr>
            <w:r w:rsidRPr="006D615B">
              <w:rPr>
                <w:rFonts w:ascii="Times New Roman" w:hAnsi="Times New Roman" w:cs="Times New Roman"/>
                <w:iCs/>
                <w:color w:val="000000" w:themeColor="text1"/>
                <w:szCs w:val="22"/>
              </w:rPr>
              <w:t>个股对于市场联动因子的暴露度恒为</w:t>
            </w:r>
            <w:r w:rsidRPr="006D615B">
              <w:rPr>
                <w:rFonts w:ascii="Times New Roman" w:hAnsi="Times New Roman" w:cs="Times New Roman"/>
                <w:iCs/>
                <w:color w:val="000000" w:themeColor="text1"/>
                <w:szCs w:val="22"/>
              </w:rPr>
              <w:t xml:space="preserve"> 1</w:t>
            </w:r>
          </w:p>
        </w:tc>
      </w:tr>
      <w:tr w:rsidR="00D07497" w:rsidRPr="006D615B" w14:paraId="274F2257" w14:textId="77777777" w:rsidTr="00FA4331">
        <w:tc>
          <w:tcPr>
            <w:tcW w:w="8209" w:type="dxa"/>
            <w:gridSpan w:val="2"/>
          </w:tcPr>
          <w:p w14:paraId="240678A5" w14:textId="77777777" w:rsidR="00D07497" w:rsidRPr="006D615B" w:rsidRDefault="00D07497" w:rsidP="00A5500C">
            <w:pPr>
              <w:autoSpaceDE w:val="0"/>
              <w:autoSpaceDN w:val="0"/>
              <w:adjustRightInd w:val="0"/>
              <w:spacing w:line="288" w:lineRule="auto"/>
              <w:jc w:val="both"/>
              <w:rPr>
                <w:rFonts w:ascii="Times New Roman" w:eastAsiaTheme="minorEastAsia" w:hAnsi="Times New Roman" w:cs="Times New Roman"/>
                <w:i/>
                <w:iCs/>
                <w:color w:val="000000" w:themeColor="text1"/>
                <w:sz w:val="20"/>
                <w:szCs w:val="20"/>
              </w:rPr>
            </w:pPr>
            <w:r w:rsidRPr="006D615B">
              <w:rPr>
                <w:rFonts w:ascii="Times New Roman" w:eastAsiaTheme="minorEastAsia" w:hAnsi="Times New Roman" w:cs="Times New Roman"/>
                <w:i/>
                <w:iCs/>
                <w:color w:val="000000" w:themeColor="text1"/>
                <w:sz w:val="20"/>
                <w:szCs w:val="20"/>
              </w:rPr>
              <w:t>备注：（</w:t>
            </w:r>
            <w:r w:rsidRPr="006D615B">
              <w:rPr>
                <w:rFonts w:ascii="Times New Roman" w:eastAsiaTheme="minorEastAsia" w:hAnsi="Times New Roman" w:cs="Times New Roman"/>
                <w:i/>
                <w:iCs/>
                <w:color w:val="000000" w:themeColor="text1"/>
                <w:sz w:val="20"/>
                <w:szCs w:val="20"/>
              </w:rPr>
              <w:t>1</w:t>
            </w:r>
            <w:r w:rsidRPr="006D615B">
              <w:rPr>
                <w:rFonts w:ascii="Times New Roman" w:eastAsiaTheme="minorEastAsia" w:hAnsi="Times New Roman" w:cs="Times New Roman"/>
                <w:i/>
                <w:iCs/>
                <w:color w:val="000000" w:themeColor="text1"/>
                <w:sz w:val="20"/>
                <w:szCs w:val="20"/>
              </w:rPr>
              <w:t>）全市场指数也是</w:t>
            </w:r>
            <w:r w:rsidRPr="006D615B">
              <w:rPr>
                <w:rFonts w:ascii="Times New Roman" w:eastAsiaTheme="minorEastAsia" w:hAnsi="Times New Roman" w:cs="Times New Roman"/>
                <w:i/>
                <w:iCs/>
                <w:color w:val="000000" w:themeColor="text1"/>
                <w:sz w:val="20"/>
                <w:szCs w:val="20"/>
              </w:rPr>
              <w:t>CAPM</w:t>
            </w:r>
            <w:r w:rsidRPr="006D615B">
              <w:rPr>
                <w:rFonts w:ascii="Times New Roman" w:eastAsiaTheme="minorEastAsia" w:hAnsi="Times New Roman" w:cs="Times New Roman"/>
                <w:i/>
                <w:iCs/>
                <w:color w:val="000000" w:themeColor="text1"/>
                <w:sz w:val="20"/>
                <w:szCs w:val="20"/>
              </w:rPr>
              <w:t>模型中的自变量，代表市场的系统性收益和风险。</w:t>
            </w:r>
          </w:p>
        </w:tc>
      </w:tr>
    </w:tbl>
    <w:p w14:paraId="71E076AE" w14:textId="36FA7EB1" w:rsidR="00D07497" w:rsidRDefault="00D07497" w:rsidP="00A5500C">
      <w:pPr>
        <w:autoSpaceDE w:val="0"/>
        <w:autoSpaceDN w:val="0"/>
        <w:adjustRightInd w:val="0"/>
        <w:rPr>
          <w:rFonts w:ascii="Times New Roman" w:hAnsi="Times New Roman" w:cs="Times New Roman"/>
          <w:color w:val="000000" w:themeColor="text1"/>
          <w:szCs w:val="22"/>
        </w:rPr>
      </w:pPr>
    </w:p>
    <w:p w14:paraId="4B35DCF5" w14:textId="4F3F5A51" w:rsidR="00D07497" w:rsidRPr="00E90E66" w:rsidRDefault="00D07497" w:rsidP="00A5500C">
      <w:pPr>
        <w:autoSpaceDE w:val="0"/>
        <w:autoSpaceDN w:val="0"/>
        <w:adjustRightInd w:val="0"/>
        <w:spacing w:line="288" w:lineRule="auto"/>
        <w:ind w:left="440" w:hanging="440"/>
        <w:jc w:val="center"/>
        <w:rPr>
          <w:rFonts w:ascii="Times New Roman" w:hAnsi="Times New Roman" w:cs="Times New Roman"/>
          <w:color w:val="000000" w:themeColor="text1"/>
          <w:szCs w:val="22"/>
        </w:rPr>
      </w:pPr>
      <w:r w:rsidRPr="00E90E66">
        <w:rPr>
          <w:rFonts w:ascii="Times New Roman" w:hAnsi="Times New Roman" w:cs="Times New Roman"/>
          <w:color w:val="000000" w:themeColor="text1"/>
          <w:szCs w:val="22"/>
        </w:rPr>
        <w:t>表</w:t>
      </w:r>
      <w:r w:rsidR="007874BC">
        <w:rPr>
          <w:rFonts w:ascii="Times New Roman" w:hAnsi="Times New Roman" w:cs="Times New Roman" w:hint="eastAsia"/>
          <w:color w:val="000000" w:themeColor="text1"/>
          <w:szCs w:val="22"/>
        </w:rPr>
        <w:t>4.2.2</w:t>
      </w:r>
      <w:r w:rsidRPr="00E90E66">
        <w:rPr>
          <w:rFonts w:ascii="Times New Roman" w:hAnsi="Times New Roman" w:cs="Times New Roman"/>
          <w:color w:val="000000" w:themeColor="text1"/>
          <w:szCs w:val="22"/>
        </w:rPr>
        <w:t>：投资组合暴露度计算规则说明</w:t>
      </w:r>
    </w:p>
    <w:tbl>
      <w:tblPr>
        <w:tblStyle w:val="a6"/>
        <w:tblW w:w="0" w:type="auto"/>
        <w:tblInd w:w="120" w:type="dxa"/>
        <w:tblLook w:val="04A0" w:firstRow="1" w:lastRow="0" w:firstColumn="1" w:lastColumn="0" w:noHBand="0" w:noVBand="1"/>
      </w:tblPr>
      <w:tblGrid>
        <w:gridCol w:w="1293"/>
        <w:gridCol w:w="6877"/>
      </w:tblGrid>
      <w:tr w:rsidR="00D07497" w:rsidRPr="00E90E66" w14:paraId="3D5F0F3F" w14:textId="77777777" w:rsidTr="00FA4331">
        <w:tc>
          <w:tcPr>
            <w:tcW w:w="1293" w:type="dxa"/>
            <w:vAlign w:val="center"/>
          </w:tcPr>
          <w:p w14:paraId="6C6A84A2" w14:textId="77777777" w:rsidR="00D07497" w:rsidRPr="006D615B" w:rsidRDefault="00D07497" w:rsidP="00A5500C">
            <w:pPr>
              <w:autoSpaceDE w:val="0"/>
              <w:autoSpaceDN w:val="0"/>
              <w:adjustRightInd w:val="0"/>
              <w:spacing w:line="288" w:lineRule="auto"/>
              <w:ind w:left="440" w:hanging="440"/>
              <w:jc w:val="center"/>
              <w:rPr>
                <w:rFonts w:ascii="Times New Roman" w:hAnsi="Times New Roman" w:cs="Times New Roman"/>
                <w:iCs/>
                <w:color w:val="000000" w:themeColor="text1"/>
                <w:szCs w:val="22"/>
              </w:rPr>
            </w:pPr>
            <w:r w:rsidRPr="006D615B">
              <w:rPr>
                <w:rFonts w:ascii="Times New Roman" w:hAnsi="Times New Roman" w:cs="Times New Roman"/>
                <w:iCs/>
                <w:color w:val="000000" w:themeColor="text1"/>
                <w:szCs w:val="22"/>
              </w:rPr>
              <w:t>因子</w:t>
            </w:r>
          </w:p>
        </w:tc>
        <w:tc>
          <w:tcPr>
            <w:tcW w:w="6877" w:type="dxa"/>
          </w:tcPr>
          <w:p w14:paraId="4D6F2EB1" w14:textId="77777777" w:rsidR="00D07497" w:rsidRPr="006D615B" w:rsidRDefault="00D07497" w:rsidP="00A5500C">
            <w:pPr>
              <w:autoSpaceDE w:val="0"/>
              <w:autoSpaceDN w:val="0"/>
              <w:adjustRightInd w:val="0"/>
              <w:spacing w:line="288" w:lineRule="auto"/>
              <w:ind w:left="440" w:hanging="440"/>
              <w:jc w:val="center"/>
              <w:rPr>
                <w:rFonts w:ascii="Times New Roman" w:hAnsi="Times New Roman" w:cs="Times New Roman"/>
                <w:iCs/>
                <w:color w:val="000000" w:themeColor="text1"/>
                <w:szCs w:val="22"/>
              </w:rPr>
            </w:pPr>
            <w:r w:rsidRPr="006D615B">
              <w:rPr>
                <w:rFonts w:ascii="Times New Roman" w:hAnsi="Times New Roman" w:cs="Times New Roman"/>
                <w:iCs/>
                <w:color w:val="000000" w:themeColor="text1"/>
                <w:szCs w:val="22"/>
              </w:rPr>
              <w:t>计算规则</w:t>
            </w:r>
          </w:p>
        </w:tc>
      </w:tr>
      <w:tr w:rsidR="00D07497" w:rsidRPr="00E90E66" w14:paraId="51908F25" w14:textId="77777777" w:rsidTr="00FA4331">
        <w:tc>
          <w:tcPr>
            <w:tcW w:w="1293" w:type="dxa"/>
            <w:vAlign w:val="center"/>
          </w:tcPr>
          <w:p w14:paraId="02D8C0A7" w14:textId="77777777" w:rsidR="00D07497" w:rsidRPr="006D615B" w:rsidRDefault="00D07497" w:rsidP="00A5500C">
            <w:pPr>
              <w:autoSpaceDE w:val="0"/>
              <w:autoSpaceDN w:val="0"/>
              <w:adjustRightInd w:val="0"/>
              <w:spacing w:line="288" w:lineRule="auto"/>
              <w:jc w:val="center"/>
              <w:rPr>
                <w:rFonts w:ascii="Times New Roman" w:hAnsi="Times New Roman" w:cs="Times New Roman"/>
                <w:iCs/>
                <w:color w:val="000000" w:themeColor="text1"/>
                <w:szCs w:val="22"/>
              </w:rPr>
            </w:pPr>
            <w:r w:rsidRPr="006D615B">
              <w:rPr>
                <w:rFonts w:ascii="Times New Roman" w:hAnsi="Times New Roman" w:cs="Times New Roman"/>
                <w:iCs/>
                <w:color w:val="000000" w:themeColor="text1"/>
                <w:szCs w:val="22"/>
              </w:rPr>
              <w:t>风格因子</w:t>
            </w:r>
          </w:p>
        </w:tc>
        <w:tc>
          <w:tcPr>
            <w:tcW w:w="6877" w:type="dxa"/>
          </w:tcPr>
          <w:p w14:paraId="50637533" w14:textId="77777777" w:rsidR="00D07497" w:rsidRDefault="00D07497" w:rsidP="00A5500C">
            <w:pPr>
              <w:autoSpaceDE w:val="0"/>
              <w:autoSpaceDN w:val="0"/>
              <w:adjustRightInd w:val="0"/>
              <w:spacing w:line="288" w:lineRule="auto"/>
              <w:jc w:val="both"/>
              <w:rPr>
                <w:rFonts w:ascii="Times New Roman" w:hAnsi="Times New Roman" w:cs="Times New Roman"/>
                <w:iCs/>
                <w:color w:val="000000" w:themeColor="text1"/>
                <w:szCs w:val="22"/>
              </w:rPr>
            </w:pPr>
            <w:r>
              <w:rPr>
                <w:rFonts w:ascii="Times New Roman" w:hAnsi="Times New Roman" w:cs="Times New Roman"/>
                <w:iCs/>
                <w:color w:val="000000" w:themeColor="text1"/>
                <w:szCs w:val="22"/>
              </w:rPr>
              <w:t>投资组合</w:t>
            </w:r>
            <w:r>
              <w:rPr>
                <w:rFonts w:ascii="Times New Roman" w:hAnsi="Times New Roman" w:cs="Times New Roman" w:hint="eastAsia"/>
                <w:iCs/>
                <w:color w:val="000000" w:themeColor="text1"/>
                <w:szCs w:val="22"/>
              </w:rPr>
              <w:t>的</w:t>
            </w:r>
            <w:r>
              <w:rPr>
                <w:rFonts w:ascii="Times New Roman" w:hAnsi="Times New Roman" w:cs="Times New Roman"/>
                <w:iCs/>
                <w:color w:val="000000" w:themeColor="text1"/>
                <w:szCs w:val="22"/>
              </w:rPr>
              <w:t>风格因子暴露度为其</w:t>
            </w:r>
            <w:r w:rsidRPr="006D615B">
              <w:rPr>
                <w:rFonts w:ascii="Times New Roman" w:hAnsi="Times New Roman" w:cs="Times New Roman"/>
                <w:iCs/>
                <w:color w:val="000000" w:themeColor="text1"/>
                <w:szCs w:val="22"/>
              </w:rPr>
              <w:t>个股</w:t>
            </w:r>
            <w:r>
              <w:rPr>
                <w:rFonts w:ascii="Times New Roman" w:hAnsi="Times New Roman" w:cs="Times New Roman" w:hint="eastAsia"/>
                <w:iCs/>
                <w:color w:val="000000" w:themeColor="text1"/>
                <w:szCs w:val="22"/>
              </w:rPr>
              <w:t>权重</w:t>
            </w:r>
            <w:r>
              <w:rPr>
                <w:rFonts w:ascii="Times New Roman" w:hAnsi="Times New Roman" w:cs="Times New Roman"/>
                <w:iCs/>
                <w:color w:val="000000" w:themeColor="text1"/>
                <w:szCs w:val="22"/>
              </w:rPr>
              <w:t>的加权</w:t>
            </w:r>
            <w:r w:rsidRPr="006D615B">
              <w:rPr>
                <w:rFonts w:ascii="Times New Roman" w:hAnsi="Times New Roman" w:cs="Times New Roman"/>
                <w:iCs/>
                <w:color w:val="000000" w:themeColor="text1"/>
                <w:szCs w:val="22"/>
              </w:rPr>
              <w:t>均值：</w:t>
            </w:r>
          </w:p>
          <w:p w14:paraId="1293F7A7" w14:textId="77777777" w:rsidR="00D07497" w:rsidRPr="006D615B" w:rsidRDefault="00D07497" w:rsidP="00A5500C">
            <w:pPr>
              <w:autoSpaceDE w:val="0"/>
              <w:autoSpaceDN w:val="0"/>
              <w:adjustRightInd w:val="0"/>
              <w:spacing w:line="288" w:lineRule="auto"/>
              <w:jc w:val="both"/>
              <w:rPr>
                <w:rFonts w:ascii="Times New Roman" w:hAnsi="Times New Roman" w:cs="Times New Roman"/>
                <w:iCs/>
                <w:color w:val="000000" w:themeColor="text1"/>
                <w:szCs w:val="22"/>
              </w:rPr>
            </w:pPr>
            <m:oMathPara>
              <m:oMath>
                <m:r>
                  <w:rPr>
                    <w:rFonts w:ascii="Cambria Math" w:hAnsi="Cambria Math" w:cs="Times New Roman"/>
                    <w:color w:val="000000" w:themeColor="text1"/>
                    <w:szCs w:val="22"/>
                  </w:rPr>
                  <m:t>投资组合暴露度</m:t>
                </m:r>
                <m:r>
                  <w:rPr>
                    <w:rFonts w:ascii="Cambria Math" w:hAnsi="Cambria Math" w:cs="Times New Roman"/>
                    <w:color w:val="000000" w:themeColor="text1"/>
                    <w:szCs w:val="22"/>
                  </w:rPr>
                  <m:t>=</m:t>
                </m:r>
                <m:nary>
                  <m:naryPr>
                    <m:chr m:val="∑"/>
                    <m:limLoc m:val="undOvr"/>
                    <m:subHide m:val="1"/>
                    <m:supHide m:val="1"/>
                    <m:ctrlPr>
                      <w:rPr>
                        <w:rFonts w:ascii="Cambria Math" w:hAnsi="Cambria Math" w:cs="Times New Roman"/>
                        <w:i/>
                        <w:color w:val="000000" w:themeColor="text1"/>
                        <w:szCs w:val="22"/>
                      </w:rPr>
                    </m:ctrlPr>
                  </m:naryPr>
                  <m:sub/>
                  <m:sup/>
                  <m:e>
                    <m:r>
                      <w:rPr>
                        <w:rFonts w:ascii="Cambria Math" w:hAnsi="Cambria Math" w:cs="Times New Roman"/>
                        <w:color w:val="000000" w:themeColor="text1"/>
                        <w:szCs w:val="22"/>
                      </w:rPr>
                      <m:t>个股权重</m:t>
                    </m:r>
                    <m:r>
                      <w:rPr>
                        <w:rFonts w:ascii="Cambria Math" w:hAnsi="Cambria Math" w:cs="Times New Roman"/>
                        <w:color w:val="000000" w:themeColor="text1"/>
                        <w:szCs w:val="22"/>
                      </w:rPr>
                      <m:t>*</m:t>
                    </m:r>
                    <m:r>
                      <w:rPr>
                        <w:rFonts w:ascii="Cambria Math" w:hAnsi="Cambria Math" w:cs="Times New Roman"/>
                        <w:color w:val="000000" w:themeColor="text1"/>
                        <w:szCs w:val="22"/>
                      </w:rPr>
                      <m:t>个股暴露度</m:t>
                    </m:r>
                  </m:e>
                </m:nary>
              </m:oMath>
            </m:oMathPara>
          </w:p>
        </w:tc>
      </w:tr>
      <w:tr w:rsidR="00D07497" w:rsidRPr="00E90E66" w14:paraId="0B7423B0" w14:textId="77777777" w:rsidTr="00FA4331">
        <w:tc>
          <w:tcPr>
            <w:tcW w:w="1293" w:type="dxa"/>
            <w:vAlign w:val="center"/>
          </w:tcPr>
          <w:p w14:paraId="31D0513D" w14:textId="77777777" w:rsidR="00D07497" w:rsidRPr="006D615B" w:rsidRDefault="00D07497" w:rsidP="00A5500C">
            <w:pPr>
              <w:autoSpaceDE w:val="0"/>
              <w:autoSpaceDN w:val="0"/>
              <w:adjustRightInd w:val="0"/>
              <w:spacing w:line="288" w:lineRule="auto"/>
              <w:jc w:val="center"/>
              <w:rPr>
                <w:rFonts w:ascii="Times New Roman" w:hAnsi="Times New Roman" w:cs="Times New Roman"/>
                <w:iCs/>
                <w:color w:val="000000" w:themeColor="text1"/>
                <w:szCs w:val="22"/>
              </w:rPr>
            </w:pPr>
            <w:r w:rsidRPr="006D615B">
              <w:rPr>
                <w:rFonts w:ascii="Times New Roman" w:hAnsi="Times New Roman" w:cs="Times New Roman"/>
                <w:iCs/>
                <w:color w:val="000000" w:themeColor="text1"/>
                <w:szCs w:val="22"/>
              </w:rPr>
              <w:t>行业因子</w:t>
            </w:r>
          </w:p>
        </w:tc>
        <w:tc>
          <w:tcPr>
            <w:tcW w:w="6877" w:type="dxa"/>
          </w:tcPr>
          <w:p w14:paraId="1FC95FFD" w14:textId="77777777" w:rsidR="00D07497" w:rsidRPr="006D615B" w:rsidRDefault="00D07497" w:rsidP="00A5500C">
            <w:pPr>
              <w:autoSpaceDE w:val="0"/>
              <w:autoSpaceDN w:val="0"/>
              <w:adjustRightInd w:val="0"/>
              <w:spacing w:line="288" w:lineRule="auto"/>
              <w:jc w:val="both"/>
              <w:rPr>
                <w:rFonts w:ascii="Times New Roman" w:hAnsi="Times New Roman" w:cs="Times New Roman"/>
                <w:iCs/>
                <w:color w:val="000000" w:themeColor="text1"/>
                <w:szCs w:val="22"/>
              </w:rPr>
            </w:pPr>
            <w:r w:rsidRPr="006D615B">
              <w:rPr>
                <w:rFonts w:ascii="Times New Roman" w:hAnsi="Times New Roman" w:cs="Times New Roman"/>
                <w:iCs/>
                <w:color w:val="000000" w:themeColor="text1"/>
                <w:szCs w:val="22"/>
              </w:rPr>
              <w:t>由于若个股的行业暴露度以</w:t>
            </w:r>
            <w:r w:rsidRPr="006D615B">
              <w:rPr>
                <w:rFonts w:ascii="Times New Roman" w:hAnsi="Times New Roman" w:cs="Times New Roman"/>
                <w:iCs/>
                <w:color w:val="000000" w:themeColor="text1"/>
                <w:szCs w:val="22"/>
              </w:rPr>
              <w:t>0</w:t>
            </w:r>
            <w:r w:rsidRPr="006D615B">
              <w:rPr>
                <w:rFonts w:ascii="Times New Roman" w:hAnsi="Times New Roman" w:cs="Times New Roman"/>
                <w:iCs/>
                <w:color w:val="000000" w:themeColor="text1"/>
                <w:szCs w:val="22"/>
              </w:rPr>
              <w:t>或</w:t>
            </w:r>
            <w:r w:rsidRPr="006D615B">
              <w:rPr>
                <w:rFonts w:ascii="Times New Roman" w:hAnsi="Times New Roman" w:cs="Times New Roman"/>
                <w:iCs/>
                <w:color w:val="000000" w:themeColor="text1"/>
                <w:szCs w:val="22"/>
              </w:rPr>
              <w:t>1</w:t>
            </w:r>
            <w:r w:rsidRPr="006D615B">
              <w:rPr>
                <w:rFonts w:ascii="Times New Roman" w:hAnsi="Times New Roman" w:cs="Times New Roman"/>
                <w:iCs/>
                <w:color w:val="000000" w:themeColor="text1"/>
                <w:szCs w:val="22"/>
              </w:rPr>
              <w:t>标记，因此投资组合对某一行业的暴露度等于投资组合在该行业的权重</w:t>
            </w:r>
          </w:p>
        </w:tc>
      </w:tr>
      <w:tr w:rsidR="00D07497" w:rsidRPr="00E90E66" w14:paraId="2F75FE75" w14:textId="77777777" w:rsidTr="00FA4331">
        <w:tc>
          <w:tcPr>
            <w:tcW w:w="1293" w:type="dxa"/>
            <w:vAlign w:val="center"/>
          </w:tcPr>
          <w:p w14:paraId="0189C1F3" w14:textId="77777777" w:rsidR="00D07497" w:rsidRPr="006D615B" w:rsidRDefault="00D07497" w:rsidP="00A5500C">
            <w:pPr>
              <w:autoSpaceDE w:val="0"/>
              <w:autoSpaceDN w:val="0"/>
              <w:adjustRightInd w:val="0"/>
              <w:spacing w:line="288" w:lineRule="auto"/>
              <w:jc w:val="center"/>
              <w:rPr>
                <w:rFonts w:ascii="Times New Roman" w:hAnsi="Times New Roman" w:cs="Times New Roman"/>
                <w:iCs/>
                <w:color w:val="000000" w:themeColor="text1"/>
                <w:szCs w:val="22"/>
              </w:rPr>
            </w:pPr>
            <w:r w:rsidRPr="006D615B">
              <w:rPr>
                <w:rFonts w:ascii="Times New Roman" w:hAnsi="Times New Roman" w:cs="Times New Roman"/>
                <w:iCs/>
                <w:color w:val="000000" w:themeColor="text1"/>
                <w:szCs w:val="22"/>
              </w:rPr>
              <w:t>市场联动</w:t>
            </w:r>
          </w:p>
        </w:tc>
        <w:tc>
          <w:tcPr>
            <w:tcW w:w="6877" w:type="dxa"/>
          </w:tcPr>
          <w:p w14:paraId="1CE244CC" w14:textId="77777777" w:rsidR="00D07497" w:rsidRPr="006D615B" w:rsidRDefault="00D07497" w:rsidP="00A5500C">
            <w:pPr>
              <w:autoSpaceDE w:val="0"/>
              <w:autoSpaceDN w:val="0"/>
              <w:adjustRightInd w:val="0"/>
              <w:spacing w:line="288" w:lineRule="auto"/>
              <w:jc w:val="both"/>
              <w:rPr>
                <w:rFonts w:ascii="Times New Roman" w:hAnsi="Times New Roman" w:cs="Times New Roman"/>
                <w:iCs/>
                <w:color w:val="000000" w:themeColor="text1"/>
                <w:szCs w:val="22"/>
              </w:rPr>
            </w:pPr>
            <w:r w:rsidRPr="006D615B">
              <w:rPr>
                <w:rFonts w:ascii="Times New Roman" w:hAnsi="Times New Roman" w:cs="Times New Roman"/>
                <w:iCs/>
                <w:color w:val="000000" w:themeColor="text1"/>
                <w:szCs w:val="22"/>
              </w:rPr>
              <w:t>投资组合对于市场联动因子的暴露度等于股票市值占比。例如，对于股票满仓组合，其暴露度为</w:t>
            </w:r>
            <w:r w:rsidRPr="006D615B">
              <w:rPr>
                <w:rFonts w:ascii="Times New Roman" w:hAnsi="Times New Roman" w:cs="Times New Roman"/>
                <w:iCs/>
                <w:color w:val="000000" w:themeColor="text1"/>
                <w:szCs w:val="22"/>
              </w:rPr>
              <w:t xml:space="preserve"> 1</w:t>
            </w:r>
            <w:r w:rsidRPr="006D615B">
              <w:rPr>
                <w:rFonts w:ascii="Times New Roman" w:hAnsi="Times New Roman" w:cs="Times New Roman"/>
                <w:iCs/>
                <w:color w:val="000000" w:themeColor="text1"/>
                <w:szCs w:val="22"/>
              </w:rPr>
              <w:t>；对于股票市值占比为</w:t>
            </w:r>
            <w:r w:rsidRPr="006D615B">
              <w:rPr>
                <w:rFonts w:ascii="Times New Roman" w:hAnsi="Times New Roman" w:cs="Times New Roman"/>
                <w:iCs/>
                <w:color w:val="000000" w:themeColor="text1"/>
                <w:szCs w:val="22"/>
              </w:rPr>
              <w:t xml:space="preserve"> 50% </w:t>
            </w:r>
            <w:r w:rsidRPr="006D615B">
              <w:rPr>
                <w:rFonts w:ascii="Times New Roman" w:hAnsi="Times New Roman" w:cs="Times New Roman"/>
                <w:iCs/>
                <w:color w:val="000000" w:themeColor="text1"/>
                <w:szCs w:val="22"/>
              </w:rPr>
              <w:t>的组合，其暴露度为</w:t>
            </w:r>
            <w:r w:rsidRPr="006D615B">
              <w:rPr>
                <w:rFonts w:ascii="Times New Roman" w:hAnsi="Times New Roman" w:cs="Times New Roman"/>
                <w:iCs/>
                <w:color w:val="000000" w:themeColor="text1"/>
                <w:szCs w:val="22"/>
              </w:rPr>
              <w:t xml:space="preserve"> 0.5</w:t>
            </w:r>
            <w:r w:rsidRPr="006D615B">
              <w:rPr>
                <w:rFonts w:ascii="Times New Roman" w:hAnsi="Times New Roman" w:cs="Times New Roman"/>
                <w:iCs/>
                <w:color w:val="000000" w:themeColor="text1"/>
                <w:szCs w:val="22"/>
              </w:rPr>
              <w:t>。</w:t>
            </w:r>
          </w:p>
        </w:tc>
      </w:tr>
    </w:tbl>
    <w:p w14:paraId="4B238FF9" w14:textId="77777777" w:rsidR="00D07497" w:rsidRPr="00D07497" w:rsidRDefault="00D07497" w:rsidP="00D07497"/>
    <w:p w14:paraId="2FB53244" w14:textId="7DF7C5FB" w:rsidR="0079410D" w:rsidRDefault="007874BC" w:rsidP="0079410D">
      <w:pPr>
        <w:pStyle w:val="3"/>
        <w:spacing w:before="120"/>
        <w:rPr>
          <w:rFonts w:ascii="Times New Roman" w:hAnsi="Times New Roman" w:cs="Times New Roman"/>
          <w:sz w:val="22"/>
          <w:szCs w:val="22"/>
        </w:rPr>
      </w:pPr>
      <w:bookmarkStart w:id="44" w:name="_Toc532728497"/>
      <w:r>
        <w:rPr>
          <w:rFonts w:ascii="Times New Roman" w:hAnsi="Times New Roman" w:cs="Times New Roman"/>
          <w:sz w:val="22"/>
          <w:szCs w:val="22"/>
        </w:rPr>
        <w:lastRenderedPageBreak/>
        <w:t>4</w:t>
      </w:r>
      <w:r w:rsidR="0079410D">
        <w:rPr>
          <w:rFonts w:ascii="Times New Roman" w:hAnsi="Times New Roman" w:cs="Times New Roman"/>
          <w:sz w:val="22"/>
          <w:szCs w:val="22"/>
        </w:rPr>
        <w:t>.3</w:t>
      </w:r>
      <w:r w:rsidR="0079410D" w:rsidRPr="00242381">
        <w:rPr>
          <w:rFonts w:ascii="Times New Roman" w:hAnsi="Times New Roman" w:cs="Times New Roman"/>
          <w:sz w:val="22"/>
          <w:szCs w:val="22"/>
        </w:rPr>
        <w:t xml:space="preserve"> </w:t>
      </w:r>
      <w:r w:rsidR="0079410D">
        <w:rPr>
          <w:rFonts w:ascii="Times New Roman" w:hAnsi="Times New Roman" w:cs="Times New Roman" w:hint="eastAsia"/>
          <w:sz w:val="22"/>
          <w:szCs w:val="22"/>
        </w:rPr>
        <w:t>一级归因字段（债券）</w:t>
      </w:r>
      <w:bookmarkEnd w:id="44"/>
    </w:p>
    <w:p w14:paraId="428AE0BE" w14:textId="7FB838FB" w:rsidR="0063233D" w:rsidRPr="000D0114" w:rsidRDefault="00127115"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A</w:t>
      </w:r>
      <w:r w:rsidR="002A6C35">
        <w:rPr>
          <w:rFonts w:ascii="Times New Roman" w:hAnsi="Times New Roman" w:cs="Times New Roman"/>
        </w:rPr>
        <w:t>1</w:t>
      </w:r>
      <w:r w:rsidR="002A6C35">
        <w:rPr>
          <w:rFonts w:ascii="Times New Roman" w:hAnsi="Times New Roman" w:cs="Times New Roman" w:hint="eastAsia"/>
        </w:rPr>
        <w:t>：</w:t>
      </w:r>
      <w:r w:rsidR="0063233D" w:rsidRPr="000D0114">
        <w:rPr>
          <w:rFonts w:ascii="Times New Roman" w:hAnsi="Times New Roman" w:cs="Times New Roman" w:hint="eastAsia"/>
        </w:rPr>
        <w:t>提前偿付收益</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Paydown Return</w:t>
      </w:r>
    </w:p>
    <w:p w14:paraId="64DCC30C" w14:textId="2BF0FF5C" w:rsidR="0063233D" w:rsidRPr="001E6968" w:rsidRDefault="00E9430E" w:rsidP="0063233D">
      <w:pPr>
        <w:ind w:firstLineChars="200" w:firstLine="400"/>
        <w:rPr>
          <w:rFonts w:ascii="Times New Roman" w:hAnsi="Times New Roman" w:cs="Times New Roman"/>
          <w:sz w:val="20"/>
          <w:szCs w:val="20"/>
        </w:rPr>
      </w:pPr>
      <w:r>
        <w:rPr>
          <w:rFonts w:ascii="Times New Roman" w:hAnsi="Times New Roman" w:cs="Times New Roman" w:hint="eastAsia"/>
          <w:sz w:val="20"/>
          <w:szCs w:val="20"/>
        </w:rPr>
        <w:t>包含提前偿还条款的债券（见</w:t>
      </w:r>
      <w:r>
        <w:rPr>
          <w:rFonts w:ascii="Times New Roman" w:hAnsi="Times New Roman" w:cs="Times New Roman" w:hint="eastAsia"/>
          <w:sz w:val="20"/>
          <w:szCs w:val="20"/>
        </w:rPr>
        <w:t>4.8</w:t>
      </w:r>
      <w:r>
        <w:rPr>
          <w:rFonts w:ascii="Times New Roman" w:hAnsi="Times New Roman" w:cs="Times New Roman" w:hint="eastAsia"/>
          <w:sz w:val="20"/>
          <w:szCs w:val="20"/>
        </w:rPr>
        <w:t>节</w:t>
      </w:r>
      <w:r w:rsidR="0063233D" w:rsidRPr="001E6968">
        <w:rPr>
          <w:rFonts w:ascii="Times New Roman" w:hAnsi="Times New Roman" w:cs="Times New Roman" w:hint="eastAsia"/>
          <w:sz w:val="20"/>
          <w:szCs w:val="20"/>
        </w:rPr>
        <w:t>表</w:t>
      </w:r>
      <w:r w:rsidR="0063233D">
        <w:rPr>
          <w:rFonts w:ascii="Times New Roman" w:hAnsi="Times New Roman" w:cs="Times New Roman" w:hint="eastAsia"/>
          <w:sz w:val="20"/>
          <w:szCs w:val="20"/>
        </w:rPr>
        <w:t>4</w:t>
      </w:r>
      <w:r>
        <w:rPr>
          <w:rFonts w:ascii="Times New Roman" w:hAnsi="Times New Roman" w:cs="Times New Roman" w:hint="eastAsia"/>
          <w:sz w:val="20"/>
          <w:szCs w:val="20"/>
        </w:rPr>
        <w:t>.8.3</w:t>
      </w:r>
      <w:r>
        <w:rPr>
          <w:rFonts w:ascii="Times New Roman" w:hAnsi="Times New Roman" w:cs="Times New Roman" w:hint="eastAsia"/>
          <w:sz w:val="20"/>
          <w:szCs w:val="20"/>
        </w:rPr>
        <w:t>说明</w:t>
      </w:r>
      <w:r w:rsidR="0063233D" w:rsidRPr="001E6968">
        <w:rPr>
          <w:rFonts w:ascii="Times New Roman" w:hAnsi="Times New Roman" w:cs="Times New Roman" w:hint="eastAsia"/>
          <w:sz w:val="20"/>
          <w:szCs w:val="20"/>
        </w:rPr>
        <w:t>）在到期日前偿还部分本金所产生的收益。</w:t>
      </w:r>
      <w:r w:rsidR="0063233D">
        <w:rPr>
          <w:rFonts w:ascii="Times New Roman" w:hAnsi="Times New Roman" w:cs="Times New Roman" w:hint="eastAsia"/>
          <w:sz w:val="20"/>
          <w:szCs w:val="20"/>
        </w:rPr>
        <w:t>当前交易日</w:t>
      </w:r>
      <w:r w:rsidR="0063233D" w:rsidRPr="001E6968">
        <w:rPr>
          <w:rFonts w:ascii="Times New Roman" w:hAnsi="Times New Roman" w:cs="Times New Roman" w:hint="eastAsia"/>
          <w:sz w:val="20"/>
          <w:szCs w:val="20"/>
        </w:rPr>
        <w:t>提前偿付收益计算公式如下：</w:t>
      </w:r>
    </w:p>
    <w:p w14:paraId="04337E07" w14:textId="56E8C935" w:rsidR="0063233D" w:rsidRPr="006E6C19" w:rsidRDefault="0063233D" w:rsidP="0063233D">
      <w:pPr>
        <w:ind w:firstLineChars="200" w:firstLine="400"/>
        <w:rPr>
          <w:rFonts w:ascii="Times New Roman" w:hAnsi="Times New Roman" w:cs="Times New Roman"/>
          <w:i/>
          <w:sz w:val="20"/>
          <w:szCs w:val="20"/>
        </w:rPr>
      </w:pPr>
      <m:oMathPara>
        <m:oMath>
          <m:r>
            <w:rPr>
              <w:rFonts w:ascii="Cambria Math" w:hAnsi="Cambria Math" w:cs="Times New Roman" w:hint="eastAsia"/>
              <w:sz w:val="20"/>
              <w:szCs w:val="20"/>
            </w:rPr>
            <m:t>提前偿付收益</m:t>
          </m:r>
          <m:r>
            <w:rPr>
              <w:rFonts w:ascii="Cambria Math" w:hAnsi="Cambria Math" w:cs="Times New Roman" w:hint="eastAsia"/>
              <w:sz w:val="20"/>
              <w:szCs w:val="20"/>
            </w:rPr>
            <m:t>=</m:t>
          </m:r>
          <m:f>
            <m:fPr>
              <m:ctrlPr>
                <w:rPr>
                  <w:rFonts w:ascii="Cambria Math" w:hAnsi="Cambria Math" w:cs="Times New Roman"/>
                  <w:i/>
                  <w:sz w:val="20"/>
                  <w:szCs w:val="20"/>
                </w:rPr>
              </m:ctrlPr>
            </m:fPr>
            <m:num>
              <m:r>
                <w:rPr>
                  <w:rFonts w:ascii="Cambria Math" w:hAnsi="Cambria Math" w:cs="Times New Roman" w:hint="eastAsia"/>
                  <w:sz w:val="20"/>
                  <w:szCs w:val="20"/>
                </w:rPr>
                <m:t>当期还本比例</m:t>
              </m:r>
              <m:r>
                <w:rPr>
                  <w:rFonts w:ascii="Cambria Math" w:hAnsi="Cambria Math" w:cs="Times New Roman"/>
                  <w:sz w:val="20"/>
                  <w:szCs w:val="20"/>
                </w:rPr>
                <m:t>∙</m:t>
              </m:r>
              <m:d>
                <m:dPr>
                  <m:ctrlPr>
                    <w:rPr>
                      <w:rFonts w:ascii="Cambria Math" w:hAnsi="Cambria Math" w:cs="Times New Roman"/>
                      <w:i/>
                      <w:sz w:val="20"/>
                      <w:szCs w:val="20"/>
                    </w:rPr>
                  </m:ctrlPr>
                </m:dPr>
                <m:e>
                  <m:r>
                    <w:rPr>
                      <w:rFonts w:ascii="Cambria Math" w:hAnsi="Cambria Math" w:cs="Times New Roman" w:hint="eastAsia"/>
                      <w:sz w:val="20"/>
                      <w:szCs w:val="20"/>
                    </w:rPr>
                    <m:t>当期面值</m:t>
                  </m:r>
                  <m:r>
                    <w:rPr>
                      <w:rFonts w:ascii="Cambria Math" w:hAnsi="Cambria Math" w:cs="Cambria Math"/>
                      <w:sz w:val="20"/>
                      <w:szCs w:val="20"/>
                    </w:rPr>
                    <m:t>-</m:t>
                  </m:r>
                  <m:r>
                    <w:rPr>
                      <w:rFonts w:ascii="Cambria Math" w:hAnsi="Cambria Math" w:cs="Times New Roman" w:hint="eastAsia"/>
                      <w:sz w:val="20"/>
                      <w:szCs w:val="20"/>
                    </w:rPr>
                    <m:t>当前交易日日终净价</m:t>
                  </m:r>
                </m:e>
              </m:d>
              <m:ctrlPr>
                <w:rPr>
                  <w:rFonts w:ascii="Cambria Math" w:hAnsi="Cambria Math" w:cs="Times New Roman" w:hint="eastAsia"/>
                  <w:i/>
                  <w:sz w:val="20"/>
                  <w:szCs w:val="20"/>
                </w:rPr>
              </m:ctrlPr>
            </m:num>
            <m:den>
              <m:r>
                <w:rPr>
                  <w:rFonts w:ascii="Cambria Math" w:hAnsi="Cambria Math" w:cs="Times New Roman" w:hint="eastAsia"/>
                  <w:sz w:val="20"/>
                  <w:szCs w:val="20"/>
                </w:rPr>
                <m:t>前一交易日日终全价</m:t>
              </m:r>
            </m:den>
          </m:f>
        </m:oMath>
      </m:oMathPara>
    </w:p>
    <w:p w14:paraId="46767DC7" w14:textId="77777777" w:rsidR="0063233D" w:rsidRPr="001E6968" w:rsidRDefault="0063233D" w:rsidP="0063233D">
      <w:pPr>
        <w:rPr>
          <w:rFonts w:ascii="Times New Roman" w:hAnsi="Times New Roman" w:cs="Times New Roman"/>
          <w:sz w:val="20"/>
          <w:szCs w:val="20"/>
        </w:rPr>
      </w:pPr>
      <w:r w:rsidRPr="001E6968">
        <w:rPr>
          <w:rFonts w:ascii="Times New Roman" w:hAnsi="Times New Roman" w:cs="Times New Roman" w:hint="eastAsia"/>
          <w:sz w:val="20"/>
          <w:szCs w:val="20"/>
        </w:rPr>
        <w:t>其中，对于采用减少面值方式还本的债券，：</w:t>
      </w:r>
    </w:p>
    <w:p w14:paraId="4AC40DB7" w14:textId="7B219199" w:rsidR="0063233D" w:rsidRPr="00A71EAF" w:rsidRDefault="0063233D" w:rsidP="0063233D">
      <w:pPr>
        <w:rPr>
          <w:rFonts w:ascii="Times New Roman" w:hAnsi="Times New Roman" w:cs="Times New Roman"/>
          <w:i/>
          <w:sz w:val="20"/>
          <w:szCs w:val="20"/>
        </w:rPr>
      </w:pPr>
      <m:oMathPara>
        <m:oMath>
          <m:r>
            <w:rPr>
              <w:rFonts w:ascii="Cambria Math" w:hAnsi="Cambria Math" w:cs="Times New Roman" w:hint="eastAsia"/>
              <w:sz w:val="20"/>
              <w:szCs w:val="20"/>
            </w:rPr>
            <m:t>当期还本比例</m:t>
          </m:r>
          <m:r>
            <w:rPr>
              <w:rFonts w:ascii="Cambria Math" w:hAnsi="Cambria Math" w:cs="Times New Roman" w:hint="eastAsia"/>
              <w:sz w:val="20"/>
              <w:szCs w:val="20"/>
            </w:rPr>
            <m:t>=</m:t>
          </m:r>
          <m:f>
            <m:fPr>
              <m:ctrlPr>
                <w:rPr>
                  <w:rFonts w:ascii="Cambria Math" w:hAnsi="Cambria Math" w:cs="Times New Roman"/>
                  <w:i/>
                  <w:sz w:val="20"/>
                  <w:szCs w:val="20"/>
                </w:rPr>
              </m:ctrlPr>
            </m:fPr>
            <m:num>
              <m:r>
                <w:rPr>
                  <w:rFonts w:ascii="Cambria Math" w:hAnsi="Cambria Math" w:cs="Times New Roman" w:hint="eastAsia"/>
                  <w:sz w:val="20"/>
                  <w:szCs w:val="20"/>
                </w:rPr>
                <m:t>当期面值变动</m:t>
              </m:r>
            </m:num>
            <m:den>
              <m:r>
                <w:rPr>
                  <w:rFonts w:ascii="Cambria Math" w:hAnsi="Cambria Math" w:cs="Times New Roman" w:hint="eastAsia"/>
                  <w:sz w:val="20"/>
                  <w:szCs w:val="20"/>
                </w:rPr>
                <m:t>期初面值</m:t>
              </m:r>
            </m:den>
          </m:f>
        </m:oMath>
      </m:oMathPara>
    </w:p>
    <w:p w14:paraId="5E4EF7D3" w14:textId="77777777" w:rsidR="0063233D" w:rsidRPr="001E6968" w:rsidRDefault="0063233D" w:rsidP="0063233D">
      <w:pPr>
        <w:rPr>
          <w:rFonts w:ascii="Times New Roman" w:hAnsi="Times New Roman" w:cs="Times New Roman"/>
          <w:i/>
          <w:sz w:val="20"/>
          <w:szCs w:val="20"/>
        </w:rPr>
      </w:pPr>
      <m:oMathPara>
        <m:oMath>
          <m:r>
            <w:rPr>
              <w:rFonts w:ascii="Cambria Math" w:hAnsi="Cambria Math" w:cs="Times New Roman" w:hint="eastAsia"/>
              <w:sz w:val="20"/>
              <w:szCs w:val="20"/>
            </w:rPr>
            <m:t>当期面值</m:t>
          </m:r>
          <m:r>
            <w:rPr>
              <w:rFonts w:ascii="Cambria Math" w:hAnsi="Cambria Math" w:cs="Times New Roman" w:hint="eastAsia"/>
              <w:sz w:val="20"/>
              <w:szCs w:val="20"/>
            </w:rPr>
            <m:t>=</m:t>
          </m:r>
          <m:r>
            <w:rPr>
              <w:rFonts w:ascii="Cambria Math" w:hAnsi="Cambria Math" w:cs="Times New Roman" w:hint="eastAsia"/>
              <w:sz w:val="20"/>
              <w:szCs w:val="20"/>
            </w:rPr>
            <m:t>原面值-已减少面值</m:t>
          </m:r>
        </m:oMath>
      </m:oMathPara>
    </w:p>
    <w:p w14:paraId="16864B65" w14:textId="77777777" w:rsidR="0063233D" w:rsidRPr="001E6968" w:rsidRDefault="0063233D" w:rsidP="0063233D">
      <w:pPr>
        <w:rPr>
          <w:rFonts w:ascii="Times New Roman" w:hAnsi="Times New Roman" w:cs="Times New Roman"/>
          <w:sz w:val="20"/>
          <w:szCs w:val="20"/>
        </w:rPr>
      </w:pPr>
      <w:r w:rsidRPr="001E6968">
        <w:rPr>
          <w:rFonts w:ascii="Times New Roman" w:hAnsi="Times New Roman" w:cs="Times New Roman" w:hint="eastAsia"/>
          <w:sz w:val="20"/>
          <w:szCs w:val="20"/>
        </w:rPr>
        <w:t>对于采用减少持仓方式还本的债券，：</w:t>
      </w:r>
      <m:oMath>
        <m:r>
          <m:rPr>
            <m:sty m:val="p"/>
          </m:rPr>
          <w:rPr>
            <w:rFonts w:ascii="Cambria Math" w:hAnsi="Cambria Math" w:cs="Times New Roman" w:hint="eastAsia"/>
            <w:sz w:val="20"/>
            <w:szCs w:val="20"/>
          </w:rPr>
          <w:br/>
        </m:r>
      </m:oMath>
      <m:oMathPara>
        <m:oMath>
          <m:r>
            <w:rPr>
              <w:rFonts w:ascii="Cambria Math" w:hAnsi="Cambria Math" w:cs="Times New Roman" w:hint="eastAsia"/>
              <w:sz w:val="20"/>
              <w:szCs w:val="20"/>
            </w:rPr>
            <m:t>当期还本比例</m:t>
          </m:r>
          <m:r>
            <w:rPr>
              <w:rFonts w:ascii="Cambria Math" w:hAnsi="Cambria Math" w:cs="Times New Roman" w:hint="eastAsia"/>
              <w:sz w:val="20"/>
              <w:szCs w:val="20"/>
            </w:rPr>
            <m:t>=</m:t>
          </m:r>
          <m:f>
            <m:fPr>
              <m:ctrlPr>
                <w:rPr>
                  <w:rFonts w:ascii="Cambria Math" w:hAnsi="Cambria Math" w:cs="Times New Roman"/>
                  <w:i/>
                  <w:sz w:val="20"/>
                  <w:szCs w:val="20"/>
                </w:rPr>
              </m:ctrlPr>
            </m:fPr>
            <m:num>
              <m:r>
                <w:rPr>
                  <w:rFonts w:ascii="Cambria Math" w:hAnsi="Cambria Math" w:cs="Times New Roman" w:hint="eastAsia"/>
                  <w:sz w:val="20"/>
                  <w:szCs w:val="20"/>
                </w:rPr>
                <m:t>当期减少持仓数量</m:t>
              </m:r>
            </m:num>
            <m:den>
              <m:r>
                <w:rPr>
                  <w:rFonts w:ascii="Cambria Math" w:hAnsi="Cambria Math" w:cs="Times New Roman" w:hint="eastAsia"/>
                  <w:sz w:val="20"/>
                  <w:szCs w:val="20"/>
                </w:rPr>
                <m:t>当期持仓数量</m:t>
              </m:r>
            </m:den>
          </m:f>
        </m:oMath>
      </m:oMathPara>
    </w:p>
    <w:p w14:paraId="39073131" w14:textId="77777777" w:rsidR="0063233D" w:rsidRPr="001E6968" w:rsidRDefault="0063233D" w:rsidP="0063233D">
      <w:pPr>
        <w:rPr>
          <w:rFonts w:ascii="Times New Roman" w:hAnsi="Times New Roman" w:cs="Times New Roman"/>
          <w:sz w:val="20"/>
          <w:szCs w:val="20"/>
        </w:rPr>
      </w:pPr>
      <m:oMathPara>
        <m:oMath>
          <m:r>
            <w:rPr>
              <w:rFonts w:ascii="Cambria Math" w:hAnsi="Cambria Math" w:cs="Times New Roman" w:hint="eastAsia"/>
              <w:sz w:val="20"/>
              <w:szCs w:val="20"/>
            </w:rPr>
            <m:t>当期面值</m:t>
          </m:r>
          <m:r>
            <w:rPr>
              <w:rFonts w:ascii="Cambria Math" w:hAnsi="Cambria Math" w:cs="Times New Roman" w:hint="eastAsia"/>
              <w:sz w:val="20"/>
              <w:szCs w:val="20"/>
            </w:rPr>
            <m:t>=</m:t>
          </m:r>
          <m:r>
            <w:rPr>
              <w:rFonts w:ascii="Cambria Math" w:hAnsi="Cambria Math" w:cs="Times New Roman" w:hint="eastAsia"/>
              <w:sz w:val="20"/>
              <w:szCs w:val="20"/>
            </w:rPr>
            <m:t>原面值</m:t>
          </m:r>
        </m:oMath>
      </m:oMathPara>
    </w:p>
    <w:p w14:paraId="63F6F3EC" w14:textId="6C4485D3" w:rsidR="0063233D" w:rsidRPr="001E6968" w:rsidRDefault="0063233D" w:rsidP="00710799">
      <w:pPr>
        <w:ind w:firstLine="420"/>
        <w:jc w:val="both"/>
        <w:rPr>
          <w:rFonts w:ascii="Times New Roman" w:hAnsi="Times New Roman" w:cs="Times New Roman"/>
          <w:sz w:val="20"/>
          <w:szCs w:val="20"/>
        </w:rPr>
      </w:pPr>
      <w:r w:rsidRPr="001E6968">
        <w:rPr>
          <w:rFonts w:ascii="Times New Roman" w:hAnsi="Times New Roman" w:cs="Times New Roman" w:hint="eastAsia"/>
          <w:sz w:val="20"/>
          <w:szCs w:val="20"/>
        </w:rPr>
        <w:t>例如，考虑某一原面值为</w:t>
      </w:r>
      <w:r w:rsidRPr="001E6968">
        <w:rPr>
          <w:rFonts w:ascii="Times New Roman" w:hAnsi="Times New Roman" w:cs="Times New Roman" w:hint="eastAsia"/>
          <w:sz w:val="20"/>
          <w:szCs w:val="20"/>
        </w:rPr>
        <w:t>100</w:t>
      </w:r>
      <w:r w:rsidRPr="001E6968">
        <w:rPr>
          <w:rFonts w:ascii="Times New Roman" w:hAnsi="Times New Roman" w:cs="Times New Roman" w:hint="eastAsia"/>
          <w:sz w:val="20"/>
          <w:szCs w:val="20"/>
        </w:rPr>
        <w:t>元的债券，第一期按减少面值方式偿还</w:t>
      </w:r>
      <w:r w:rsidRPr="001E6968">
        <w:rPr>
          <w:rFonts w:ascii="Times New Roman" w:hAnsi="Times New Roman" w:cs="Times New Roman" w:hint="eastAsia"/>
          <w:sz w:val="20"/>
          <w:szCs w:val="20"/>
        </w:rPr>
        <w:t>20%</w:t>
      </w:r>
      <w:r w:rsidRPr="001E6968">
        <w:rPr>
          <w:rFonts w:ascii="Times New Roman" w:hAnsi="Times New Roman" w:cs="Times New Roman" w:hint="eastAsia"/>
          <w:sz w:val="20"/>
          <w:szCs w:val="20"/>
        </w:rPr>
        <w:t>本金（此时当期面值为</w:t>
      </w:r>
      <w:r w:rsidRPr="001E6968">
        <w:rPr>
          <w:rFonts w:ascii="Times New Roman" w:hAnsi="Times New Roman" w:cs="Times New Roman" w:hint="eastAsia"/>
          <w:sz w:val="20"/>
          <w:szCs w:val="20"/>
        </w:rPr>
        <w:t>80</w:t>
      </w:r>
      <w:r w:rsidRPr="001E6968">
        <w:rPr>
          <w:rFonts w:ascii="Times New Roman" w:hAnsi="Times New Roman" w:cs="Times New Roman" w:hint="eastAsia"/>
          <w:sz w:val="20"/>
          <w:szCs w:val="20"/>
        </w:rPr>
        <w:t>元），第二期还本比例仍为原面值的</w:t>
      </w:r>
      <w:r w:rsidRPr="001E6968">
        <w:rPr>
          <w:rFonts w:ascii="Times New Roman" w:hAnsi="Times New Roman" w:cs="Times New Roman" w:hint="eastAsia"/>
          <w:sz w:val="20"/>
          <w:szCs w:val="20"/>
        </w:rPr>
        <w:t>20%</w:t>
      </w:r>
      <w:r w:rsidRPr="001E6968">
        <w:rPr>
          <w:rFonts w:ascii="Times New Roman" w:hAnsi="Times New Roman" w:cs="Times New Roman" w:hint="eastAsia"/>
          <w:sz w:val="20"/>
          <w:szCs w:val="20"/>
        </w:rPr>
        <w:t>（此时当期还本比例为</w:t>
      </w:r>
      <w:r w:rsidRPr="001E6968">
        <w:rPr>
          <w:rFonts w:ascii="Times New Roman" w:hAnsi="Times New Roman" w:cs="Times New Roman" w:hint="eastAsia"/>
          <w:sz w:val="20"/>
          <w:szCs w:val="20"/>
        </w:rPr>
        <w:t>20</w:t>
      </w:r>
      <w:r w:rsidRPr="001E6968">
        <w:rPr>
          <w:rFonts w:ascii="Times New Roman" w:hAnsi="Times New Roman" w:cs="Times New Roman" w:hint="eastAsia"/>
          <w:sz w:val="20"/>
          <w:szCs w:val="20"/>
        </w:rPr>
        <w:t>元</w:t>
      </w:r>
      <w:r w:rsidRPr="001E6968">
        <w:rPr>
          <w:rFonts w:ascii="Times New Roman" w:hAnsi="Times New Roman" w:cs="Times New Roman" w:hint="eastAsia"/>
          <w:sz w:val="20"/>
          <w:szCs w:val="20"/>
        </w:rPr>
        <w:t>/80</w:t>
      </w:r>
      <w:r w:rsidRPr="001E6968">
        <w:rPr>
          <w:rFonts w:ascii="Times New Roman" w:hAnsi="Times New Roman" w:cs="Times New Roman" w:hint="eastAsia"/>
          <w:sz w:val="20"/>
          <w:szCs w:val="20"/>
        </w:rPr>
        <w:t>元</w:t>
      </w:r>
      <w:r w:rsidRPr="001E6968">
        <w:rPr>
          <w:rFonts w:ascii="Times New Roman" w:hAnsi="Times New Roman" w:cs="Times New Roman"/>
          <w:sz w:val="20"/>
          <w:szCs w:val="20"/>
        </w:rPr>
        <w:t>=25</w:t>
      </w:r>
      <w:r w:rsidRPr="001E6968">
        <w:rPr>
          <w:rFonts w:ascii="Times New Roman" w:hAnsi="Times New Roman" w:cs="Times New Roman" w:hint="eastAsia"/>
          <w:sz w:val="20"/>
          <w:szCs w:val="20"/>
        </w:rPr>
        <w:t>%</w:t>
      </w:r>
      <w:r w:rsidRPr="001E6968">
        <w:rPr>
          <w:rFonts w:ascii="Times New Roman" w:hAnsi="Times New Roman" w:cs="Times New Roman" w:hint="eastAsia"/>
          <w:sz w:val="20"/>
          <w:szCs w:val="20"/>
        </w:rPr>
        <w:t>），</w:t>
      </w:r>
      <w:r w:rsidR="00A5500C">
        <w:rPr>
          <w:rFonts w:ascii="Times New Roman" w:hAnsi="Times New Roman" w:cs="Times New Roman" w:hint="eastAsia"/>
          <w:sz w:val="20"/>
          <w:szCs w:val="20"/>
        </w:rPr>
        <w:t>当前交易日</w:t>
      </w:r>
      <w:r w:rsidRPr="001E6968">
        <w:rPr>
          <w:rFonts w:ascii="Times New Roman" w:hAnsi="Times New Roman" w:cs="Times New Roman" w:hint="eastAsia"/>
          <w:sz w:val="20"/>
          <w:szCs w:val="20"/>
        </w:rPr>
        <w:t>日终净价为</w:t>
      </w:r>
      <w:r w:rsidRPr="001E6968">
        <w:rPr>
          <w:rFonts w:ascii="Times New Roman" w:hAnsi="Times New Roman" w:cs="Times New Roman" w:hint="eastAsia"/>
          <w:sz w:val="20"/>
          <w:szCs w:val="20"/>
        </w:rPr>
        <w:t>7</w:t>
      </w:r>
      <w:r w:rsidRPr="001E6968">
        <w:rPr>
          <w:rFonts w:ascii="Times New Roman" w:hAnsi="Times New Roman" w:cs="Times New Roman"/>
          <w:sz w:val="20"/>
          <w:szCs w:val="20"/>
        </w:rPr>
        <w:t>5</w:t>
      </w:r>
      <w:r>
        <w:rPr>
          <w:rFonts w:ascii="Times New Roman" w:hAnsi="Times New Roman" w:cs="Times New Roman" w:hint="eastAsia"/>
          <w:sz w:val="20"/>
          <w:szCs w:val="20"/>
        </w:rPr>
        <w:t>元，前一交易日的</w:t>
      </w:r>
      <w:r w:rsidRPr="001E6968">
        <w:rPr>
          <w:rFonts w:ascii="Times New Roman" w:hAnsi="Times New Roman" w:cs="Times New Roman" w:hint="eastAsia"/>
          <w:sz w:val="20"/>
          <w:szCs w:val="20"/>
        </w:rPr>
        <w:t>日终全价为</w:t>
      </w:r>
      <w:r w:rsidRPr="001E6968">
        <w:rPr>
          <w:rFonts w:ascii="Times New Roman" w:hAnsi="Times New Roman" w:cs="Times New Roman" w:hint="eastAsia"/>
          <w:sz w:val="20"/>
          <w:szCs w:val="20"/>
        </w:rPr>
        <w:t>7</w:t>
      </w:r>
      <w:r w:rsidRPr="001E6968">
        <w:rPr>
          <w:rFonts w:ascii="Times New Roman" w:hAnsi="Times New Roman" w:cs="Times New Roman"/>
          <w:sz w:val="20"/>
          <w:szCs w:val="20"/>
        </w:rPr>
        <w:t>8</w:t>
      </w:r>
      <w:r w:rsidRPr="001E6968">
        <w:rPr>
          <w:rFonts w:ascii="Times New Roman" w:hAnsi="Times New Roman" w:cs="Times New Roman" w:hint="eastAsia"/>
          <w:sz w:val="20"/>
          <w:szCs w:val="20"/>
        </w:rPr>
        <w:t>元，则提前偿付收益为：</w:t>
      </w:r>
    </w:p>
    <w:p w14:paraId="13F89DBF" w14:textId="77777777" w:rsidR="0063233D" w:rsidRPr="001E6968" w:rsidRDefault="000D7317" w:rsidP="0063233D">
      <w:pPr>
        <w:rPr>
          <w:rFonts w:ascii="Times New Roman" w:hAnsi="Times New Roman" w:cs="Times New Roman"/>
          <w:sz w:val="20"/>
          <w:szCs w:val="20"/>
        </w:rPr>
      </w:pPr>
      <m:oMathPara>
        <m:oMath>
          <m:f>
            <m:fPr>
              <m:ctrlPr>
                <w:rPr>
                  <w:rFonts w:ascii="Cambria Math" w:hAnsi="Cambria Math" w:cs="Times New Roman"/>
                  <w:i/>
                  <w:sz w:val="20"/>
                  <w:szCs w:val="20"/>
                </w:rPr>
              </m:ctrlPr>
            </m:fPr>
            <m:num>
              <m:r>
                <w:rPr>
                  <w:rFonts w:ascii="Cambria Math" w:hAnsi="Cambria Math" w:cs="Times New Roman" w:hint="eastAsia"/>
                  <w:sz w:val="20"/>
                  <w:szCs w:val="20"/>
                </w:rPr>
                <m:t>2</m:t>
              </m:r>
              <m:r>
                <w:rPr>
                  <w:rFonts w:ascii="Cambria Math" w:hAnsi="Cambria Math" w:cs="Times New Roman"/>
                  <w:sz w:val="20"/>
                  <w:szCs w:val="20"/>
                </w:rPr>
                <m:t>5%∙</m:t>
              </m:r>
              <m:d>
                <m:dPr>
                  <m:ctrlPr>
                    <w:rPr>
                      <w:rFonts w:ascii="Cambria Math" w:hAnsi="Cambria Math" w:cs="Times New Roman"/>
                      <w:sz w:val="20"/>
                      <w:szCs w:val="20"/>
                    </w:rPr>
                  </m:ctrlPr>
                </m:dPr>
                <m:e>
                  <m:r>
                    <w:rPr>
                      <w:rFonts w:ascii="Cambria Math" w:hAnsi="Cambria Math" w:cs="Times New Roman"/>
                      <w:sz w:val="20"/>
                      <w:szCs w:val="20"/>
                    </w:rPr>
                    <m:t>80-75</m:t>
                  </m:r>
                </m:e>
              </m:d>
            </m:num>
            <m:den>
              <m:r>
                <w:rPr>
                  <w:rFonts w:ascii="Cambria Math" w:hAnsi="Cambria Math" w:cs="Times New Roman" w:hint="eastAsia"/>
                  <w:sz w:val="20"/>
                  <w:szCs w:val="20"/>
                </w:rPr>
                <m:t>7</m:t>
              </m:r>
              <m:r>
                <w:rPr>
                  <w:rFonts w:ascii="Cambria Math" w:hAnsi="Cambria Math" w:cs="Times New Roman"/>
                  <w:sz w:val="20"/>
                  <w:szCs w:val="20"/>
                </w:rPr>
                <m:t>8</m:t>
              </m:r>
            </m:den>
          </m:f>
          <m:r>
            <m:rPr>
              <m:sty m:val="p"/>
            </m:rPr>
            <w:rPr>
              <w:rFonts w:ascii="Cambria Math" w:hAnsi="Cambria Math" w:cs="Times New Roman"/>
              <w:sz w:val="20"/>
              <w:szCs w:val="20"/>
            </w:rPr>
            <m:t>=0.80%</m:t>
          </m:r>
        </m:oMath>
      </m:oMathPara>
    </w:p>
    <w:p w14:paraId="43C86946" w14:textId="77777777" w:rsidR="0063233D" w:rsidRDefault="0063233D" w:rsidP="0063233D">
      <w:pPr>
        <w:rPr>
          <w:rFonts w:ascii="Times New Roman" w:hAnsi="Times New Roman" w:cs="Times New Roman"/>
        </w:rPr>
      </w:pPr>
    </w:p>
    <w:p w14:paraId="7A7B87CE" w14:textId="33F1B7C3" w:rsidR="0063233D" w:rsidRPr="000D0114" w:rsidRDefault="00127115"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A</w:t>
      </w:r>
      <w:r w:rsidR="0063233D">
        <w:rPr>
          <w:rFonts w:ascii="Times New Roman" w:hAnsi="Times New Roman" w:cs="Times New Roman"/>
        </w:rPr>
        <w:t>2</w:t>
      </w:r>
      <w:r w:rsidR="0063233D" w:rsidRPr="000D0114">
        <w:rPr>
          <w:rFonts w:ascii="Times New Roman" w:hAnsi="Times New Roman" w:cs="Times New Roman" w:hint="eastAsia"/>
        </w:rPr>
        <w:t xml:space="preserve"> </w:t>
      </w:r>
      <w:r w:rsidR="002A6C35">
        <w:rPr>
          <w:rFonts w:ascii="Times New Roman" w:hAnsi="Times New Roman" w:cs="Times New Roman" w:hint="eastAsia"/>
        </w:rPr>
        <w:t>：</w:t>
      </w:r>
      <w:r w:rsidR="0063233D" w:rsidRPr="000D0114">
        <w:rPr>
          <w:rFonts w:ascii="Times New Roman" w:hAnsi="Times New Roman" w:cs="Times New Roman" w:hint="eastAsia"/>
        </w:rPr>
        <w:t>骑乘收益</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C</w:t>
      </w:r>
      <w:r w:rsidR="0063233D" w:rsidRPr="000D0114">
        <w:rPr>
          <w:rFonts w:ascii="Times New Roman" w:hAnsi="Times New Roman" w:cs="Times New Roman" w:hint="eastAsia"/>
        </w:rPr>
        <w:t xml:space="preserve">arry </w:t>
      </w:r>
      <w:r w:rsidR="0063233D" w:rsidRPr="000D0114">
        <w:rPr>
          <w:rFonts w:ascii="Times New Roman" w:hAnsi="Times New Roman" w:cs="Times New Roman"/>
        </w:rPr>
        <w:t>Return</w:t>
      </w:r>
    </w:p>
    <w:p w14:paraId="7015E0D2" w14:textId="77777777" w:rsidR="0063233D" w:rsidRPr="008D16B7" w:rsidRDefault="0063233D" w:rsidP="0063233D">
      <w:pPr>
        <w:ind w:firstLineChars="200" w:firstLine="400"/>
        <w:rPr>
          <w:rFonts w:ascii="Times New Roman" w:hAnsi="Times New Roman" w:cs="Times New Roman"/>
          <w:sz w:val="20"/>
          <w:szCs w:val="20"/>
        </w:rPr>
      </w:pPr>
      <w:r>
        <w:rPr>
          <w:rFonts w:ascii="Times New Roman" w:hAnsi="Times New Roman" w:cs="Times New Roman" w:hint="eastAsia"/>
          <w:sz w:val="20"/>
          <w:szCs w:val="20"/>
        </w:rPr>
        <w:t>指由于</w:t>
      </w:r>
      <w:r w:rsidRPr="008D16B7">
        <w:rPr>
          <w:rFonts w:ascii="Times New Roman" w:hAnsi="Times New Roman" w:cs="Times New Roman" w:hint="eastAsia"/>
          <w:sz w:val="20"/>
          <w:szCs w:val="20"/>
        </w:rPr>
        <w:t>债券待偿期缩短所产生的时间补偿收益。</w:t>
      </w:r>
      <w:r>
        <w:rPr>
          <w:rFonts w:ascii="Times New Roman" w:hAnsi="Times New Roman" w:cs="Times New Roman" w:hint="eastAsia"/>
          <w:sz w:val="20"/>
          <w:szCs w:val="20"/>
        </w:rPr>
        <w:t>当前交易日</w:t>
      </w:r>
      <w:r w:rsidRPr="008D16B7">
        <w:rPr>
          <w:rFonts w:ascii="Times New Roman" w:hAnsi="Times New Roman" w:cs="Times New Roman" w:hint="eastAsia"/>
          <w:sz w:val="20"/>
          <w:szCs w:val="20"/>
        </w:rPr>
        <w:t>骑乘收益计算公式如下：</w:t>
      </w:r>
    </w:p>
    <w:p w14:paraId="125EC337" w14:textId="1707D7CF" w:rsidR="0063233D" w:rsidRPr="00E9430E" w:rsidRDefault="00E9430E" w:rsidP="0063233D">
      <w:pPr>
        <w:rPr>
          <w:rFonts w:ascii="Times New Roman" w:hAnsi="Times New Roman" w:cs="Times New Roman"/>
          <w:i/>
          <w:sz w:val="20"/>
          <w:szCs w:val="20"/>
        </w:rPr>
      </w:pPr>
      <m:oMathPara>
        <m:oMath>
          <m:r>
            <w:rPr>
              <w:rFonts w:ascii="Cambria Math" w:hAnsi="Cambria Math" w:cs="Times New Roman"/>
              <w:sz w:val="20"/>
              <w:szCs w:val="20"/>
            </w:rPr>
            <m:t>骑乘收益</m:t>
          </m:r>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hint="eastAsia"/>
                  <w:sz w:val="20"/>
                  <w:szCs w:val="20"/>
                </w:rPr>
                <m:t>当前交易日</m:t>
              </m:r>
              <m:r>
                <w:rPr>
                  <w:rFonts w:ascii="Cambria Math" w:hAnsi="Cambria Math" w:cs="Times New Roman"/>
                  <w:sz w:val="20"/>
                  <w:szCs w:val="20"/>
                </w:rPr>
                <m:t>骑乘调整</m:t>
              </m:r>
              <m:r>
                <w:rPr>
                  <w:rFonts w:ascii="Cambria Math" w:hAnsi="Cambria Math" w:cs="Times New Roman" w:hint="eastAsia"/>
                  <w:sz w:val="20"/>
                  <w:szCs w:val="20"/>
                </w:rPr>
                <m:t>全</m:t>
              </m:r>
              <m:r>
                <w:rPr>
                  <w:rFonts w:ascii="Cambria Math" w:hAnsi="Cambria Math" w:cs="Times New Roman"/>
                  <w:sz w:val="20"/>
                  <w:szCs w:val="20"/>
                </w:rPr>
                <m:t>价</m:t>
              </m:r>
              <m:r>
                <w:rPr>
                  <w:rFonts w:ascii="Cambria Math" w:hAnsi="Cambria Math" w:cs="Times New Roman" w:hint="eastAsia"/>
                  <w:sz w:val="20"/>
                  <w:szCs w:val="20"/>
                </w:rPr>
                <m:t xml:space="preserve"> </m:t>
              </m:r>
              <m:d>
                <m:dPr>
                  <m:ctrlPr>
                    <w:rPr>
                      <w:rFonts w:ascii="Cambria Math" w:hAnsi="Cambria Math" w:cs="Times New Roman"/>
                      <w:i/>
                      <w:sz w:val="20"/>
                      <w:szCs w:val="20"/>
                    </w:rPr>
                  </m:ctrlPr>
                </m:dPr>
                <m:e>
                  <m:r>
                    <w:rPr>
                      <w:rFonts w:ascii="Cambria Math" w:hAnsi="Cambria Math" w:cs="Times New Roman" w:hint="eastAsia"/>
                      <w:sz w:val="20"/>
                      <w:szCs w:val="20"/>
                    </w:rPr>
                    <m:t>字段</m:t>
                  </m:r>
                  <m:r>
                    <w:rPr>
                      <w:rFonts w:ascii="Cambria Math" w:hAnsi="Cambria Math" w:cs="Times New Roman" w:hint="eastAsia"/>
                      <w:sz w:val="20"/>
                      <w:szCs w:val="20"/>
                    </w:rPr>
                    <m:t xml:space="preserve"> </m:t>
                  </m:r>
                  <m:r>
                    <w:rPr>
                      <w:rFonts w:ascii="Cambria Math" w:hAnsi="Cambria Math" w:cs="Times New Roman"/>
                      <w:sz w:val="20"/>
                      <w:szCs w:val="20"/>
                    </w:rPr>
                    <m:t>C3</m:t>
                  </m:r>
                </m:e>
              </m:d>
              <m:r>
                <w:rPr>
                  <w:rFonts w:ascii="Cambria Math" w:hAnsi="Cambria Math" w:cs="Times New Roman"/>
                  <w:sz w:val="20"/>
                  <w:szCs w:val="20"/>
                </w:rPr>
                <m:t>-</m:t>
              </m:r>
              <m:r>
                <w:rPr>
                  <w:rFonts w:ascii="Cambria Math" w:hAnsi="Cambria Math" w:cs="Times New Roman"/>
                  <w:sz w:val="20"/>
                  <w:szCs w:val="20"/>
                </w:rPr>
                <m:t>前一</m:t>
              </m:r>
              <m:r>
                <w:rPr>
                  <w:rFonts w:ascii="Cambria Math" w:hAnsi="Cambria Math" w:cs="Times New Roman" w:hint="eastAsia"/>
                  <w:sz w:val="20"/>
                  <w:szCs w:val="20"/>
                </w:rPr>
                <m:t>交易日日终</m:t>
              </m:r>
              <m:r>
                <w:rPr>
                  <w:rFonts w:ascii="Cambria Math" w:hAnsi="Cambria Math" w:cs="Times New Roman"/>
                  <w:sz w:val="20"/>
                  <w:szCs w:val="20"/>
                </w:rPr>
                <m:t>全价</m:t>
              </m:r>
            </m:num>
            <m:den>
              <m:r>
                <w:rPr>
                  <w:rFonts w:ascii="Cambria Math" w:hAnsi="Cambria Math" w:cs="Times New Roman"/>
                  <w:sz w:val="20"/>
                  <w:szCs w:val="20"/>
                </w:rPr>
                <m:t>前一</m:t>
              </m:r>
              <m:r>
                <w:rPr>
                  <w:rFonts w:ascii="Cambria Math" w:hAnsi="Cambria Math" w:cs="Times New Roman" w:hint="eastAsia"/>
                  <w:sz w:val="20"/>
                  <w:szCs w:val="20"/>
                </w:rPr>
                <m:t>交易日日终</m:t>
              </m:r>
              <m:r>
                <w:rPr>
                  <w:rFonts w:ascii="Cambria Math" w:hAnsi="Cambria Math" w:cs="Times New Roman"/>
                  <w:sz w:val="20"/>
                  <w:szCs w:val="20"/>
                </w:rPr>
                <m:t>全价</m:t>
              </m:r>
            </m:den>
          </m:f>
        </m:oMath>
      </m:oMathPara>
    </w:p>
    <w:p w14:paraId="5873D03F" w14:textId="77777777" w:rsidR="0063233D" w:rsidRDefault="0063233D" w:rsidP="0063233D">
      <w:pPr>
        <w:rPr>
          <w:rFonts w:ascii="Times New Roman" w:hAnsi="Times New Roman" w:cs="Times New Roman"/>
        </w:rPr>
      </w:pPr>
    </w:p>
    <w:p w14:paraId="6E08F4B9" w14:textId="5B237C4B" w:rsidR="0063233D" w:rsidRPr="000D0114" w:rsidRDefault="00127115" w:rsidP="003278B3">
      <w:pPr>
        <w:pStyle w:val="a5"/>
        <w:widowControl w:val="0"/>
        <w:numPr>
          <w:ilvl w:val="0"/>
          <w:numId w:val="4"/>
        </w:numPr>
        <w:spacing w:line="480" w:lineRule="auto"/>
        <w:ind w:firstLineChars="0"/>
        <w:jc w:val="both"/>
        <w:rPr>
          <w:rFonts w:ascii="Times New Roman" w:hAnsi="Times New Roman" w:cs="Times New Roman"/>
        </w:rPr>
      </w:pPr>
      <w:r>
        <w:rPr>
          <w:rFonts w:ascii="Times New Roman" w:hAnsi="Times New Roman" w:cs="Times New Roman"/>
        </w:rPr>
        <w:t>A</w:t>
      </w:r>
      <w:r w:rsidR="0063233D">
        <w:rPr>
          <w:rFonts w:ascii="Times New Roman" w:hAnsi="Times New Roman" w:cs="Times New Roman"/>
        </w:rPr>
        <w:t>3</w:t>
      </w:r>
      <w:r w:rsidR="0063233D" w:rsidRPr="000D0114">
        <w:rPr>
          <w:rFonts w:ascii="Times New Roman" w:hAnsi="Times New Roman" w:cs="Times New Roman"/>
        </w:rPr>
        <w:t xml:space="preserve"> </w:t>
      </w:r>
      <w:r w:rsidR="002A6C35">
        <w:rPr>
          <w:rFonts w:ascii="Times New Roman" w:hAnsi="Times New Roman" w:cs="Times New Roman" w:hint="eastAsia"/>
        </w:rPr>
        <w:t>：</w:t>
      </w:r>
      <w:r w:rsidR="0063233D" w:rsidRPr="000D0114">
        <w:rPr>
          <w:rFonts w:ascii="Times New Roman" w:hAnsi="Times New Roman" w:cs="Times New Roman" w:hint="eastAsia"/>
        </w:rPr>
        <w:t>利差</w:t>
      </w:r>
      <w:r w:rsidR="0063233D">
        <w:rPr>
          <w:rFonts w:ascii="Times New Roman" w:hAnsi="Times New Roman" w:cs="Times New Roman" w:hint="eastAsia"/>
        </w:rPr>
        <w:t>骑乘</w:t>
      </w:r>
      <w:r w:rsidR="0063233D" w:rsidRPr="000D0114">
        <w:rPr>
          <w:rFonts w:ascii="Times New Roman" w:hAnsi="Times New Roman" w:cs="Times New Roman" w:hint="eastAsia"/>
        </w:rPr>
        <w:t>收益</w:t>
      </w:r>
      <w:r w:rsidR="0063233D">
        <w:rPr>
          <w:rFonts w:ascii="Times New Roman" w:hAnsi="Times New Roman" w:cs="Times New Roman" w:hint="eastAsia"/>
        </w:rPr>
        <w:t xml:space="preserve"> </w:t>
      </w:r>
      <w:r w:rsidR="0063233D" w:rsidRPr="000D0114">
        <w:rPr>
          <w:rFonts w:ascii="Times New Roman" w:hAnsi="Times New Roman" w:cs="Times New Roman" w:hint="eastAsia"/>
        </w:rPr>
        <w:t>/</w:t>
      </w:r>
      <w:r w:rsidR="0063233D" w:rsidRPr="000D0114">
        <w:rPr>
          <w:rFonts w:ascii="Times New Roman" w:hAnsi="Times New Roman" w:cs="Times New Roman"/>
        </w:rPr>
        <w:t xml:space="preserve">Spread </w:t>
      </w:r>
      <w:r w:rsidR="0063233D">
        <w:rPr>
          <w:rFonts w:ascii="Times New Roman" w:hAnsi="Times New Roman" w:cs="Times New Roman"/>
        </w:rPr>
        <w:t>Carry Return</w:t>
      </w:r>
    </w:p>
    <w:p w14:paraId="68A1565D" w14:textId="18A5D7FF" w:rsidR="0063233D" w:rsidRPr="001E6968" w:rsidRDefault="0063233D" w:rsidP="0063233D">
      <w:pPr>
        <w:ind w:firstLine="420"/>
        <w:rPr>
          <w:rFonts w:ascii="Times New Roman" w:hAnsi="Times New Roman" w:cs="Times New Roman"/>
          <w:sz w:val="20"/>
          <w:szCs w:val="20"/>
        </w:rPr>
      </w:pPr>
      <w:r w:rsidRPr="001E6968">
        <w:rPr>
          <w:rFonts w:ascii="Times New Roman" w:hAnsi="Times New Roman" w:cs="Times New Roman" w:hint="eastAsia"/>
          <w:sz w:val="20"/>
          <w:szCs w:val="20"/>
        </w:rPr>
        <w:t>指假设个债期权调整利差（字段</w:t>
      </w:r>
      <w:r w:rsidR="00E9430E">
        <w:rPr>
          <w:rFonts w:ascii="Times New Roman" w:hAnsi="Times New Roman" w:cs="Times New Roman" w:hint="eastAsia"/>
          <w:sz w:val="20"/>
          <w:szCs w:val="20"/>
        </w:rPr>
        <w:t>C5</w:t>
      </w:r>
      <w:r w:rsidRPr="001E6968">
        <w:rPr>
          <w:rFonts w:ascii="Times New Roman" w:hAnsi="Times New Roman" w:cs="Times New Roman" w:hint="eastAsia"/>
          <w:sz w:val="20"/>
          <w:szCs w:val="20"/>
        </w:rPr>
        <w:t>）不变的前提下，债券期权调整利差所产生的时间补偿收益。利差骑乘收益</w:t>
      </w:r>
      <w:r w:rsidR="00E9430E" w:rsidRPr="001E6968">
        <w:rPr>
          <w:rFonts w:ascii="Times New Roman" w:hAnsi="Times New Roman" w:cs="Times New Roman" w:hint="eastAsia"/>
          <w:sz w:val="20"/>
          <w:szCs w:val="20"/>
        </w:rPr>
        <w:t>（字段</w:t>
      </w:r>
      <w:r w:rsidR="00E9430E">
        <w:rPr>
          <w:rFonts w:ascii="Times New Roman" w:hAnsi="Times New Roman" w:cs="Times New Roman"/>
          <w:sz w:val="20"/>
          <w:szCs w:val="20"/>
        </w:rPr>
        <w:t>A3</w:t>
      </w:r>
      <w:r w:rsidR="00E9430E" w:rsidRPr="001E6968">
        <w:rPr>
          <w:rFonts w:ascii="Times New Roman" w:hAnsi="Times New Roman" w:cs="Times New Roman" w:hint="eastAsia"/>
          <w:sz w:val="20"/>
          <w:szCs w:val="20"/>
        </w:rPr>
        <w:t>）</w:t>
      </w:r>
      <w:r w:rsidRPr="001E6968">
        <w:rPr>
          <w:rFonts w:ascii="Times New Roman" w:hAnsi="Times New Roman" w:cs="Times New Roman" w:hint="eastAsia"/>
          <w:sz w:val="20"/>
          <w:szCs w:val="20"/>
        </w:rPr>
        <w:t>与期限结构骑乘收益（字段</w:t>
      </w:r>
      <w:r w:rsidR="00E9430E">
        <w:rPr>
          <w:rFonts w:ascii="Times New Roman" w:hAnsi="Times New Roman" w:cs="Times New Roman"/>
          <w:sz w:val="20"/>
          <w:szCs w:val="20"/>
        </w:rPr>
        <w:t>A</w:t>
      </w:r>
      <w:r w:rsidRPr="001E6968">
        <w:rPr>
          <w:rFonts w:ascii="Times New Roman" w:hAnsi="Times New Roman" w:cs="Times New Roman" w:hint="eastAsia"/>
          <w:sz w:val="20"/>
          <w:szCs w:val="20"/>
        </w:rPr>
        <w:t>4</w:t>
      </w:r>
      <w:r w:rsidRPr="001E6968">
        <w:rPr>
          <w:rFonts w:ascii="Times New Roman" w:hAnsi="Times New Roman" w:cs="Times New Roman" w:hint="eastAsia"/>
          <w:sz w:val="20"/>
          <w:szCs w:val="20"/>
        </w:rPr>
        <w:t>）之和即为骑乘收益（字段</w:t>
      </w:r>
      <w:r w:rsidR="00E9430E">
        <w:rPr>
          <w:rFonts w:ascii="Times New Roman" w:hAnsi="Times New Roman" w:cs="Times New Roman"/>
          <w:sz w:val="20"/>
          <w:szCs w:val="20"/>
        </w:rPr>
        <w:t>A</w:t>
      </w:r>
      <w:r w:rsidRPr="001E6968">
        <w:rPr>
          <w:rFonts w:ascii="Times New Roman" w:hAnsi="Times New Roman" w:cs="Times New Roman" w:hint="eastAsia"/>
          <w:sz w:val="20"/>
          <w:szCs w:val="20"/>
        </w:rPr>
        <w:t>2</w:t>
      </w:r>
      <w:r w:rsidRPr="001E6968">
        <w:rPr>
          <w:rFonts w:ascii="Times New Roman" w:hAnsi="Times New Roman" w:cs="Times New Roman" w:hint="eastAsia"/>
          <w:sz w:val="20"/>
          <w:szCs w:val="20"/>
        </w:rPr>
        <w:t>）。</w:t>
      </w:r>
      <w:r>
        <w:rPr>
          <w:rFonts w:ascii="Times New Roman" w:hAnsi="Times New Roman" w:cs="Times New Roman" w:hint="eastAsia"/>
          <w:sz w:val="20"/>
          <w:szCs w:val="20"/>
        </w:rPr>
        <w:t>当前交易日</w:t>
      </w:r>
      <w:r w:rsidRPr="001E6968">
        <w:rPr>
          <w:rFonts w:ascii="Times New Roman" w:hAnsi="Times New Roman" w:cs="Times New Roman" w:hint="eastAsia"/>
          <w:sz w:val="20"/>
          <w:szCs w:val="20"/>
        </w:rPr>
        <w:t>利差骑乘收益计算公式如下：</w:t>
      </w:r>
    </w:p>
    <w:p w14:paraId="107B230D" w14:textId="7FE24DB9" w:rsidR="0063233D" w:rsidRPr="001E6968" w:rsidRDefault="0063233D" w:rsidP="0063233D">
      <w:pPr>
        <w:spacing w:line="480" w:lineRule="auto"/>
        <w:rPr>
          <w:rFonts w:ascii="Times New Roman" w:hAnsi="Times New Roman" w:cs="Times New Roman"/>
          <w:sz w:val="20"/>
          <w:szCs w:val="20"/>
        </w:rPr>
      </w:pPr>
      <m:oMathPara>
        <m:oMath>
          <m:r>
            <w:rPr>
              <w:rFonts w:ascii="Cambria Math" w:hAnsi="Cambria Math" w:cs="Times New Roman" w:hint="eastAsia"/>
              <w:sz w:val="20"/>
              <w:szCs w:val="20"/>
            </w:rPr>
            <m:t>利差</m:t>
          </m:r>
          <m:r>
            <w:rPr>
              <w:rFonts w:ascii="Cambria Math" w:hAnsi="Cambria Math" w:cs="Times New Roman"/>
              <w:sz w:val="20"/>
              <w:szCs w:val="20"/>
            </w:rPr>
            <m:t>骑乘收益</m:t>
          </m:r>
          <m:r>
            <w:rPr>
              <w:rFonts w:ascii="Cambria Math" w:hAnsi="Cambria Math" w:cs="Times New Roman"/>
              <w:sz w:val="20"/>
              <w:szCs w:val="20"/>
            </w:rPr>
            <m:t>=</m:t>
          </m:r>
          <m:r>
            <w:rPr>
              <w:rFonts w:ascii="Cambria Math" w:hAnsi="Cambria Math" w:cs="Times New Roman" w:hint="eastAsia"/>
              <w:sz w:val="20"/>
              <w:szCs w:val="20"/>
            </w:rPr>
            <m:t>前一交易日个债调整利差</m:t>
          </m:r>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m:t>
              </m:r>
              <m:r>
                <w:rPr>
                  <w:rFonts w:ascii="Cambria Math" w:hAnsi="Cambria Math" w:cs="Times New Roman" w:hint="eastAsia"/>
                  <w:sz w:val="20"/>
                  <w:szCs w:val="20"/>
                </w:rPr>
                <m:t>t</m:t>
              </m:r>
            </m:num>
            <m:den>
              <m:r>
                <w:rPr>
                  <w:rFonts w:ascii="Cambria Math" w:hAnsi="Cambria Math" w:cs="Times New Roman" w:hint="eastAsia"/>
                  <w:sz w:val="20"/>
                  <w:szCs w:val="20"/>
                </w:rPr>
                <m:t>计息天数</m:t>
              </m:r>
            </m:den>
          </m:f>
        </m:oMath>
      </m:oMathPara>
    </w:p>
    <w:p w14:paraId="5EFC6776" w14:textId="77777777" w:rsidR="0063233D" w:rsidRPr="00B468D3" w:rsidRDefault="0063233D" w:rsidP="0063233D">
      <w:pPr>
        <w:rPr>
          <w:rFonts w:ascii="Times New Roman" w:hAnsi="Times New Roman" w:cs="Times New Roman"/>
          <w:sz w:val="20"/>
          <w:szCs w:val="20"/>
        </w:rPr>
      </w:pPr>
      <w:r w:rsidRPr="00B468D3">
        <w:rPr>
          <w:rFonts w:ascii="Times New Roman" w:hAnsi="Times New Roman" w:cs="Times New Roman" w:hint="eastAsia"/>
          <w:sz w:val="20"/>
          <w:szCs w:val="20"/>
        </w:rPr>
        <w:t>其中，若前后两天均为交易日，则</w:t>
      </w:r>
      <m:oMath>
        <m:r>
          <w:rPr>
            <w:rFonts w:ascii="Cambria Math" w:hAnsi="Cambria Math" w:cs="Times New Roman"/>
            <w:sz w:val="20"/>
            <w:szCs w:val="20"/>
          </w:rPr>
          <m:t>∆</m:t>
        </m:r>
        <m:r>
          <w:rPr>
            <w:rFonts w:ascii="Cambria Math" w:hAnsi="Cambria Math" w:cs="Times New Roman" w:hint="eastAsia"/>
            <w:sz w:val="20"/>
            <w:szCs w:val="20"/>
          </w:rPr>
          <m:t>t</m:t>
        </m:r>
        <m:r>
          <w:rPr>
            <w:rFonts w:ascii="Cambria Math" w:hAnsi="Cambria Math" w:cs="Times New Roman"/>
            <w:sz w:val="20"/>
            <w:szCs w:val="20"/>
          </w:rPr>
          <m:t>=1</m:t>
        </m:r>
      </m:oMath>
      <w:r w:rsidRPr="00B468D3">
        <w:rPr>
          <w:rFonts w:ascii="Times New Roman" w:hAnsi="Times New Roman" w:cs="Times New Roman" w:hint="eastAsia"/>
          <w:sz w:val="20"/>
          <w:szCs w:val="20"/>
        </w:rPr>
        <w:t>；若前一天为假期，则</w:t>
      </w:r>
      <w:r w:rsidRPr="00B468D3">
        <w:rPr>
          <w:rFonts w:ascii="Times New Roman" w:hAnsi="Times New Roman" w:cs="Times New Roman" w:hint="eastAsia"/>
          <w:sz w:val="20"/>
          <w:szCs w:val="20"/>
        </w:rPr>
        <w:t xml:space="preserve"> </w:t>
      </w:r>
      <m:oMath>
        <m:r>
          <w:rPr>
            <w:rFonts w:ascii="Cambria Math" w:hAnsi="Cambria Math" w:cs="Times New Roman"/>
            <w:sz w:val="20"/>
            <w:szCs w:val="20"/>
          </w:rPr>
          <m:t>∆</m:t>
        </m:r>
        <m:r>
          <w:rPr>
            <w:rFonts w:ascii="Cambria Math" w:hAnsi="Cambria Math" w:cs="Times New Roman" w:hint="eastAsia"/>
            <w:sz w:val="20"/>
            <w:szCs w:val="20"/>
          </w:rPr>
          <m:t>t</m:t>
        </m:r>
        <m:r>
          <m:rPr>
            <m:sty m:val="p"/>
          </m:rPr>
          <w:rPr>
            <w:rFonts w:ascii="Cambria Math" w:hAnsi="Cambria Math" w:cs="Times New Roman"/>
            <w:sz w:val="20"/>
            <w:szCs w:val="20"/>
          </w:rPr>
          <m:t>=1+</m:t>
        </m:r>
        <m:r>
          <m:rPr>
            <m:sty m:val="p"/>
          </m:rPr>
          <w:rPr>
            <w:rFonts w:ascii="Cambria Math" w:hAnsi="Cambria Math" w:cs="Times New Roman" w:hint="eastAsia"/>
            <w:sz w:val="20"/>
            <w:szCs w:val="20"/>
          </w:rPr>
          <m:t>假期长度</m:t>
        </m:r>
      </m:oMath>
      <w:r>
        <w:rPr>
          <w:rFonts w:ascii="Times New Roman" w:hAnsi="Times New Roman" w:cs="Times New Roman" w:hint="eastAsia"/>
          <w:sz w:val="20"/>
          <w:szCs w:val="20"/>
        </w:rPr>
        <w:t>。</w:t>
      </w:r>
    </w:p>
    <w:p w14:paraId="6CC64D2B" w14:textId="13EA4549" w:rsidR="00E9430E" w:rsidRPr="00B468D3" w:rsidRDefault="00E9430E" w:rsidP="0063233D">
      <w:pPr>
        <w:rPr>
          <w:rFonts w:ascii="Times New Roman" w:hAnsi="Times New Roman" w:cs="Times New Roman"/>
        </w:rPr>
      </w:pPr>
    </w:p>
    <w:p w14:paraId="35192DB3" w14:textId="77777777" w:rsidR="00E9430E" w:rsidRDefault="00127115" w:rsidP="00E9430E">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A</w:t>
      </w:r>
      <w:r w:rsidR="0063233D">
        <w:rPr>
          <w:rFonts w:ascii="Times New Roman" w:hAnsi="Times New Roman" w:cs="Times New Roman"/>
        </w:rPr>
        <w:t>4</w:t>
      </w:r>
      <w:r w:rsidR="0063233D" w:rsidRPr="000D0114">
        <w:rPr>
          <w:rFonts w:ascii="Times New Roman" w:hAnsi="Times New Roman" w:cs="Times New Roman"/>
        </w:rPr>
        <w:t xml:space="preserve"> </w:t>
      </w:r>
      <w:r w:rsidR="002A6C35">
        <w:rPr>
          <w:rFonts w:ascii="Times New Roman" w:hAnsi="Times New Roman" w:cs="Times New Roman" w:hint="eastAsia"/>
        </w:rPr>
        <w:t>：</w:t>
      </w:r>
      <w:r w:rsidR="0063233D" w:rsidRPr="000D0114">
        <w:rPr>
          <w:rFonts w:ascii="Times New Roman" w:hAnsi="Times New Roman" w:cs="Times New Roman" w:hint="eastAsia"/>
        </w:rPr>
        <w:t>期限结构骑乘收益</w:t>
      </w:r>
      <w:r w:rsidR="0063233D" w:rsidRPr="000D0114">
        <w:rPr>
          <w:rFonts w:ascii="Times New Roman" w:hAnsi="Times New Roman" w:cs="Times New Roman"/>
        </w:rPr>
        <w:t xml:space="preserve"> </w:t>
      </w:r>
      <w:r w:rsidR="0063233D" w:rsidRPr="000D0114">
        <w:rPr>
          <w:rFonts w:ascii="Times New Roman" w:hAnsi="Times New Roman" w:cs="Times New Roman" w:hint="eastAsia"/>
        </w:rPr>
        <w:t>/</w:t>
      </w:r>
      <w:r w:rsidR="0063233D" w:rsidRPr="000D0114">
        <w:rPr>
          <w:rFonts w:ascii="Times New Roman" w:hAnsi="Times New Roman" w:cs="Times New Roman"/>
        </w:rPr>
        <w:t>Term Structure</w:t>
      </w:r>
      <w:r w:rsidR="0063233D">
        <w:rPr>
          <w:rFonts w:ascii="Times New Roman" w:hAnsi="Times New Roman" w:cs="Times New Roman"/>
        </w:rPr>
        <w:t xml:space="preserve"> C</w:t>
      </w:r>
      <w:r w:rsidR="0063233D">
        <w:rPr>
          <w:rFonts w:ascii="Times New Roman" w:hAnsi="Times New Roman" w:cs="Times New Roman" w:hint="eastAsia"/>
        </w:rPr>
        <w:t>arry</w:t>
      </w:r>
      <w:r w:rsidR="0063233D" w:rsidRPr="000D0114">
        <w:rPr>
          <w:rFonts w:ascii="Times New Roman" w:hAnsi="Times New Roman" w:cs="Times New Roman"/>
        </w:rPr>
        <w:t xml:space="preserve"> Return</w:t>
      </w:r>
    </w:p>
    <w:p w14:paraId="52CAD160" w14:textId="296ADBC1" w:rsidR="0063233D" w:rsidRPr="00E9430E" w:rsidRDefault="0063233D" w:rsidP="00E9430E">
      <w:pPr>
        <w:widowControl w:val="0"/>
        <w:ind w:firstLineChars="200" w:firstLine="400"/>
        <w:jc w:val="both"/>
        <w:rPr>
          <w:rFonts w:ascii="Times New Roman" w:hAnsi="Times New Roman" w:cs="Times New Roman"/>
        </w:rPr>
      </w:pPr>
      <w:r w:rsidRPr="00E9430E">
        <w:rPr>
          <w:rFonts w:ascii="Times New Roman" w:hAnsi="Times New Roman" w:cs="Times New Roman" w:hint="eastAsia"/>
          <w:sz w:val="20"/>
          <w:szCs w:val="20"/>
        </w:rPr>
        <w:t>指假定基准利率曲线期限结构不变的前提下，债券待偿期缩短，导致其所对应的基准利率变化所产生的收益。期限结构骑乘收益与利差骑乘收益（字段</w:t>
      </w:r>
      <w:r w:rsidR="00E9430E">
        <w:rPr>
          <w:rFonts w:ascii="Times New Roman" w:hAnsi="Times New Roman" w:cs="Times New Roman"/>
          <w:sz w:val="20"/>
          <w:szCs w:val="20"/>
        </w:rPr>
        <w:t>A</w:t>
      </w:r>
      <w:r w:rsidRPr="00E9430E">
        <w:rPr>
          <w:rFonts w:ascii="Times New Roman" w:hAnsi="Times New Roman" w:cs="Times New Roman"/>
          <w:sz w:val="20"/>
          <w:szCs w:val="20"/>
        </w:rPr>
        <w:t>3</w:t>
      </w:r>
      <w:r w:rsidRPr="00E9430E">
        <w:rPr>
          <w:rFonts w:ascii="Times New Roman" w:hAnsi="Times New Roman" w:cs="Times New Roman" w:hint="eastAsia"/>
          <w:sz w:val="20"/>
          <w:szCs w:val="20"/>
        </w:rPr>
        <w:t>）之和即为骑乘收益（字段</w:t>
      </w:r>
      <w:r w:rsidR="00E9430E">
        <w:rPr>
          <w:rFonts w:ascii="Times New Roman" w:hAnsi="Times New Roman" w:cs="Times New Roman"/>
          <w:sz w:val="20"/>
          <w:szCs w:val="20"/>
        </w:rPr>
        <w:lastRenderedPageBreak/>
        <w:t>A</w:t>
      </w:r>
      <w:r w:rsidRPr="00E9430E">
        <w:rPr>
          <w:rFonts w:ascii="Times New Roman" w:hAnsi="Times New Roman" w:cs="Times New Roman" w:hint="eastAsia"/>
          <w:sz w:val="20"/>
          <w:szCs w:val="20"/>
        </w:rPr>
        <w:t>2</w:t>
      </w:r>
      <w:r w:rsidRPr="00E9430E">
        <w:rPr>
          <w:rFonts w:ascii="Times New Roman" w:hAnsi="Times New Roman" w:cs="Times New Roman" w:hint="eastAsia"/>
          <w:sz w:val="20"/>
          <w:szCs w:val="20"/>
        </w:rPr>
        <w:t>）。当前交易日期限结构骑乘收益计算公式如下：</w:t>
      </w:r>
    </w:p>
    <w:p w14:paraId="49CF2BE3" w14:textId="77777777" w:rsidR="0063233D" w:rsidRPr="001E6968" w:rsidRDefault="0063233D" w:rsidP="0063233D">
      <w:pPr>
        <w:rPr>
          <w:rFonts w:ascii="Times New Roman" w:hAnsi="Times New Roman" w:cs="Times New Roman"/>
          <w:sz w:val="20"/>
          <w:szCs w:val="20"/>
        </w:rPr>
      </w:pPr>
      <m:oMathPara>
        <m:oMath>
          <m:r>
            <w:rPr>
              <w:rFonts w:ascii="Cambria Math" w:hAnsi="Cambria Math" w:cs="Times New Roman" w:hint="eastAsia"/>
              <w:sz w:val="20"/>
              <w:szCs w:val="20"/>
            </w:rPr>
            <m:t>期</m:t>
          </m:r>
          <m:r>
            <w:rPr>
              <w:rFonts w:ascii="Cambria Math" w:hAnsi="Cambria Math" w:cs="Times New Roman"/>
              <w:sz w:val="20"/>
              <w:szCs w:val="20"/>
            </w:rPr>
            <m:t>限结构骑乘收益</m:t>
          </m:r>
          <m:r>
            <w:rPr>
              <w:rFonts w:ascii="Cambria Math" w:hAnsi="Cambria Math" w:cs="Times New Roman"/>
              <w:sz w:val="20"/>
              <w:szCs w:val="20"/>
            </w:rPr>
            <m:t>=</m:t>
          </m:r>
          <m:r>
            <w:rPr>
              <w:rFonts w:ascii="Cambria Math" w:hAnsi="Cambria Math" w:cs="Times New Roman" w:hint="eastAsia"/>
              <w:sz w:val="20"/>
              <w:szCs w:val="20"/>
            </w:rPr>
            <m:t>当前交易日</m:t>
          </m:r>
          <m:r>
            <w:rPr>
              <w:rFonts w:ascii="Cambria Math" w:hAnsi="Cambria Math" w:cs="Times New Roman"/>
              <w:sz w:val="20"/>
              <w:szCs w:val="20"/>
            </w:rPr>
            <m:t>骑乘收益</m:t>
          </m:r>
          <m:r>
            <w:rPr>
              <w:rFonts w:ascii="Cambria Math" w:hAnsi="Cambria Math" w:cs="Times New Roman" w:hint="eastAsia"/>
              <w:sz w:val="20"/>
              <w:szCs w:val="20"/>
            </w:rPr>
            <m:t>-当前交易日利差</m:t>
          </m:r>
          <m:r>
            <w:rPr>
              <w:rFonts w:ascii="Cambria Math" w:hAnsi="Cambria Math" w:cs="Times New Roman"/>
              <w:sz w:val="20"/>
              <w:szCs w:val="20"/>
            </w:rPr>
            <m:t>骑乘收益</m:t>
          </m:r>
        </m:oMath>
      </m:oMathPara>
    </w:p>
    <w:p w14:paraId="2BD37F67" w14:textId="77777777" w:rsidR="0063233D" w:rsidRDefault="0063233D" w:rsidP="0063233D">
      <w:pPr>
        <w:rPr>
          <w:rFonts w:ascii="Times New Roman" w:hAnsi="Times New Roman" w:cs="Times New Roman"/>
          <w:sz w:val="20"/>
          <w:szCs w:val="20"/>
        </w:rPr>
      </w:pPr>
    </w:p>
    <w:p w14:paraId="6BCB6762" w14:textId="4F5A49DB" w:rsidR="0063233D" w:rsidRPr="000D0114" w:rsidRDefault="00127115"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A</w:t>
      </w:r>
      <w:r w:rsidR="0063233D">
        <w:rPr>
          <w:rFonts w:ascii="Times New Roman" w:hAnsi="Times New Roman" w:cs="Times New Roman"/>
        </w:rPr>
        <w:t>5</w:t>
      </w:r>
      <w:r w:rsidR="0063233D" w:rsidRPr="000D0114">
        <w:rPr>
          <w:rFonts w:ascii="Times New Roman" w:hAnsi="Times New Roman" w:cs="Times New Roman" w:hint="eastAsia"/>
        </w:rPr>
        <w:t xml:space="preserve"> </w:t>
      </w:r>
      <w:r w:rsidR="002A6C35">
        <w:rPr>
          <w:rFonts w:ascii="Times New Roman" w:hAnsi="Times New Roman" w:cs="Times New Roman" w:hint="eastAsia"/>
        </w:rPr>
        <w:t>：</w:t>
      </w:r>
      <w:r w:rsidR="0063233D">
        <w:rPr>
          <w:rFonts w:ascii="Times New Roman" w:hAnsi="Times New Roman" w:cs="Times New Roman" w:hint="eastAsia"/>
        </w:rPr>
        <w:t>变动</w:t>
      </w:r>
      <w:r w:rsidR="0063233D" w:rsidRPr="000D0114">
        <w:rPr>
          <w:rFonts w:ascii="Times New Roman" w:hAnsi="Times New Roman" w:cs="Times New Roman" w:hint="eastAsia"/>
        </w:rPr>
        <w:t>收益</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C</w:t>
      </w:r>
      <w:r w:rsidR="0063233D">
        <w:rPr>
          <w:rFonts w:ascii="Times New Roman" w:hAnsi="Times New Roman" w:cs="Times New Roman" w:hint="eastAsia"/>
        </w:rPr>
        <w:t>hange</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Return</w:t>
      </w:r>
    </w:p>
    <w:p w14:paraId="754A1A0D" w14:textId="76A01D27" w:rsidR="0063233D" w:rsidRPr="001E6968" w:rsidRDefault="0063233D" w:rsidP="0063233D">
      <w:pPr>
        <w:ind w:firstLineChars="200" w:firstLine="400"/>
        <w:rPr>
          <w:rFonts w:ascii="Times New Roman" w:hAnsi="Times New Roman" w:cs="Times New Roman"/>
          <w:sz w:val="20"/>
          <w:szCs w:val="20"/>
        </w:rPr>
      </w:pPr>
      <w:r>
        <w:rPr>
          <w:rFonts w:ascii="Times New Roman" w:hAnsi="Times New Roman" w:cs="Times New Roman" w:hint="eastAsia"/>
          <w:sz w:val="20"/>
          <w:szCs w:val="20"/>
        </w:rPr>
        <w:t>指基准利</w:t>
      </w:r>
      <w:r w:rsidRPr="001E6968">
        <w:rPr>
          <w:rFonts w:ascii="Times New Roman" w:hAnsi="Times New Roman" w:cs="Times New Roman" w:hint="eastAsia"/>
          <w:sz w:val="20"/>
          <w:szCs w:val="20"/>
        </w:rPr>
        <w:t>率曲线期限结构，以及个债期权调整利差（字段</w:t>
      </w:r>
      <w:r w:rsidR="00E9430E">
        <w:rPr>
          <w:rFonts w:ascii="Times New Roman" w:hAnsi="Times New Roman" w:cs="Times New Roman"/>
          <w:sz w:val="20"/>
          <w:szCs w:val="20"/>
        </w:rPr>
        <w:t>C</w:t>
      </w:r>
      <w:r w:rsidRPr="001E6968">
        <w:rPr>
          <w:rFonts w:ascii="Times New Roman" w:hAnsi="Times New Roman" w:cs="Times New Roman" w:hint="eastAsia"/>
          <w:sz w:val="20"/>
          <w:szCs w:val="20"/>
        </w:rPr>
        <w:t>5</w:t>
      </w:r>
      <w:r w:rsidRPr="001E6968">
        <w:rPr>
          <w:rFonts w:ascii="Times New Roman" w:hAnsi="Times New Roman" w:cs="Times New Roman" w:hint="eastAsia"/>
          <w:sz w:val="20"/>
          <w:szCs w:val="20"/>
        </w:rPr>
        <w:t>）变动所产生的风险补偿收益。变动收益为期限结构变动收益（字段</w:t>
      </w:r>
      <w:r w:rsidR="00E9430E">
        <w:rPr>
          <w:rFonts w:ascii="Times New Roman" w:hAnsi="Times New Roman" w:cs="Times New Roman"/>
          <w:sz w:val="20"/>
          <w:szCs w:val="20"/>
        </w:rPr>
        <w:t>A</w:t>
      </w:r>
      <w:r w:rsidRPr="001E6968">
        <w:rPr>
          <w:rFonts w:ascii="Times New Roman" w:hAnsi="Times New Roman" w:cs="Times New Roman" w:hint="eastAsia"/>
          <w:sz w:val="20"/>
          <w:szCs w:val="20"/>
        </w:rPr>
        <w:t>6</w:t>
      </w:r>
      <w:r w:rsidRPr="001E6968">
        <w:rPr>
          <w:rFonts w:ascii="Times New Roman" w:hAnsi="Times New Roman" w:cs="Times New Roman" w:hint="eastAsia"/>
          <w:sz w:val="20"/>
          <w:szCs w:val="20"/>
        </w:rPr>
        <w:t>）和利差变动收益（字段</w:t>
      </w:r>
      <w:r w:rsidR="00E9430E">
        <w:rPr>
          <w:rFonts w:ascii="Times New Roman" w:hAnsi="Times New Roman" w:cs="Times New Roman"/>
          <w:sz w:val="20"/>
          <w:szCs w:val="20"/>
        </w:rPr>
        <w:t>A</w:t>
      </w:r>
      <w:r w:rsidRPr="001E6968">
        <w:rPr>
          <w:rFonts w:ascii="Times New Roman" w:hAnsi="Times New Roman" w:cs="Times New Roman" w:hint="eastAsia"/>
          <w:sz w:val="20"/>
          <w:szCs w:val="20"/>
        </w:rPr>
        <w:t>7</w:t>
      </w:r>
      <w:r w:rsidRPr="001E6968">
        <w:rPr>
          <w:rFonts w:ascii="Times New Roman" w:hAnsi="Times New Roman" w:cs="Times New Roman" w:hint="eastAsia"/>
          <w:sz w:val="20"/>
          <w:szCs w:val="20"/>
        </w:rPr>
        <w:t>）之和。</w:t>
      </w:r>
      <w:r>
        <w:rPr>
          <w:rFonts w:ascii="Times New Roman" w:hAnsi="Times New Roman" w:cs="Times New Roman" w:hint="eastAsia"/>
          <w:sz w:val="20"/>
          <w:szCs w:val="20"/>
        </w:rPr>
        <w:t>当前交易日</w:t>
      </w:r>
      <w:r w:rsidRPr="001E6968">
        <w:rPr>
          <w:rFonts w:ascii="Times New Roman" w:hAnsi="Times New Roman" w:cs="Times New Roman" w:hint="eastAsia"/>
          <w:sz w:val="20"/>
          <w:szCs w:val="20"/>
        </w:rPr>
        <w:t>骑乘收益计算公式如下：</w:t>
      </w:r>
    </w:p>
    <w:p w14:paraId="36D663E0" w14:textId="77777777" w:rsidR="0063233D" w:rsidRPr="001E6968" w:rsidRDefault="0063233D" w:rsidP="0063233D">
      <w:pPr>
        <w:rPr>
          <w:rFonts w:ascii="Times New Roman" w:hAnsi="Times New Roman" w:cs="Times New Roman"/>
          <w:sz w:val="20"/>
          <w:szCs w:val="20"/>
        </w:rPr>
      </w:pPr>
      <m:oMathPara>
        <m:oMath>
          <m:r>
            <w:rPr>
              <w:rFonts w:ascii="Cambria Math" w:hAnsi="Cambria Math" w:cs="Times New Roman" w:hint="eastAsia"/>
              <w:sz w:val="20"/>
              <w:szCs w:val="20"/>
            </w:rPr>
            <m:t>变动</m:t>
          </m:r>
          <m:r>
            <w:rPr>
              <w:rFonts w:ascii="Cambria Math" w:hAnsi="Cambria Math" w:cs="Times New Roman"/>
              <w:sz w:val="20"/>
              <w:szCs w:val="20"/>
            </w:rPr>
            <m:t>收益</m:t>
          </m:r>
          <m:r>
            <w:rPr>
              <w:rFonts w:ascii="Cambria Math" w:hAnsi="Cambria Math" w:cs="Times New Roman"/>
              <w:sz w:val="20"/>
              <w:szCs w:val="20"/>
            </w:rPr>
            <m:t>=</m:t>
          </m:r>
          <m:r>
            <w:rPr>
              <w:rFonts w:ascii="Cambria Math" w:hAnsi="Cambria Math" w:cs="Times New Roman" w:hint="eastAsia"/>
              <w:sz w:val="20"/>
              <w:szCs w:val="20"/>
            </w:rPr>
            <m:t>期限结构变动收益</m:t>
          </m:r>
          <m:r>
            <w:rPr>
              <w:rFonts w:ascii="Cambria Math" w:hAnsi="Cambria Math" w:cs="Times New Roman" w:hint="eastAsia"/>
              <w:sz w:val="20"/>
              <w:szCs w:val="20"/>
            </w:rPr>
            <m:t xml:space="preserve"> +</m:t>
          </m:r>
          <m:r>
            <w:rPr>
              <w:rFonts w:ascii="Cambria Math" w:hAnsi="Cambria Math" w:cs="Times New Roman" w:hint="eastAsia"/>
              <w:sz w:val="20"/>
              <w:szCs w:val="20"/>
            </w:rPr>
            <m:t>利差变动收益</m:t>
          </m:r>
          <m:r>
            <w:rPr>
              <w:rFonts w:ascii="Cambria Math" w:hAnsi="Cambria Math" w:cs="Times New Roman" w:hint="eastAsia"/>
              <w:sz w:val="20"/>
              <w:szCs w:val="20"/>
            </w:rPr>
            <m:t xml:space="preserve"> </m:t>
          </m:r>
        </m:oMath>
      </m:oMathPara>
    </w:p>
    <w:p w14:paraId="59C26BA7" w14:textId="77777777" w:rsidR="0063233D" w:rsidRPr="001E6968" w:rsidRDefault="0063233D" w:rsidP="0063233D">
      <w:pPr>
        <w:rPr>
          <w:rFonts w:ascii="Times New Roman" w:hAnsi="Times New Roman" w:cs="Times New Roman"/>
          <w:sz w:val="20"/>
          <w:szCs w:val="20"/>
        </w:rPr>
      </w:pPr>
    </w:p>
    <w:p w14:paraId="12A8D95C" w14:textId="46A5B0AA" w:rsidR="0063233D" w:rsidRPr="000D0114" w:rsidRDefault="00127115"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A</w:t>
      </w:r>
      <w:r w:rsidR="0063233D">
        <w:rPr>
          <w:rFonts w:ascii="Times New Roman" w:hAnsi="Times New Roman" w:cs="Times New Roman"/>
        </w:rPr>
        <w:t>6</w:t>
      </w:r>
      <w:r w:rsidR="002A6C35">
        <w:rPr>
          <w:rFonts w:ascii="Times New Roman" w:hAnsi="Times New Roman" w:cs="Times New Roman" w:hint="eastAsia"/>
        </w:rPr>
        <w:t>：</w:t>
      </w:r>
      <w:r w:rsidR="0063233D">
        <w:rPr>
          <w:rFonts w:ascii="Times New Roman" w:hAnsi="Times New Roman" w:cs="Times New Roman" w:hint="eastAsia"/>
        </w:rPr>
        <w:t>期限结构变动</w:t>
      </w:r>
      <w:r w:rsidR="0063233D" w:rsidRPr="000D0114">
        <w:rPr>
          <w:rFonts w:ascii="Times New Roman" w:hAnsi="Times New Roman" w:cs="Times New Roman" w:hint="eastAsia"/>
        </w:rPr>
        <w:t>收益</w:t>
      </w:r>
      <w:r w:rsidR="0063233D" w:rsidRPr="000D0114">
        <w:rPr>
          <w:rFonts w:ascii="Times New Roman" w:hAnsi="Times New Roman" w:cs="Times New Roman" w:hint="eastAsia"/>
        </w:rPr>
        <w:t xml:space="preserve"> /</w:t>
      </w:r>
      <w:r w:rsidR="0063233D">
        <w:rPr>
          <w:rFonts w:ascii="Times New Roman" w:hAnsi="Times New Roman" w:cs="Times New Roman"/>
        </w:rPr>
        <w:t>T</w:t>
      </w:r>
      <w:r w:rsidR="0063233D">
        <w:rPr>
          <w:rFonts w:ascii="Times New Roman" w:hAnsi="Times New Roman" w:cs="Times New Roman" w:hint="eastAsia"/>
        </w:rPr>
        <w:t>erm</w:t>
      </w:r>
      <w:r w:rsidR="0063233D">
        <w:rPr>
          <w:rFonts w:ascii="Times New Roman" w:hAnsi="Times New Roman" w:cs="Times New Roman"/>
        </w:rPr>
        <w:t xml:space="preserve"> S</w:t>
      </w:r>
      <w:r w:rsidR="0063233D">
        <w:rPr>
          <w:rFonts w:ascii="Times New Roman" w:hAnsi="Times New Roman" w:cs="Times New Roman" w:hint="eastAsia"/>
        </w:rPr>
        <w:t>tructure</w:t>
      </w:r>
      <w:r w:rsidR="0063233D">
        <w:rPr>
          <w:rFonts w:ascii="Times New Roman" w:hAnsi="Times New Roman" w:cs="Times New Roman"/>
        </w:rPr>
        <w:t xml:space="preserve"> </w:t>
      </w:r>
      <w:r w:rsidR="0063233D" w:rsidRPr="000D0114">
        <w:rPr>
          <w:rFonts w:ascii="Times New Roman" w:hAnsi="Times New Roman" w:cs="Times New Roman"/>
        </w:rPr>
        <w:t>C</w:t>
      </w:r>
      <w:r w:rsidR="0063233D">
        <w:rPr>
          <w:rFonts w:ascii="Times New Roman" w:hAnsi="Times New Roman" w:cs="Times New Roman" w:hint="eastAsia"/>
        </w:rPr>
        <w:t>hange</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Return</w:t>
      </w:r>
    </w:p>
    <w:p w14:paraId="72A76347" w14:textId="77777777" w:rsidR="0063233D" w:rsidRPr="001E6968" w:rsidRDefault="0063233D" w:rsidP="0063233D">
      <w:pPr>
        <w:ind w:firstLineChars="200" w:firstLine="400"/>
        <w:rPr>
          <w:rFonts w:ascii="Times New Roman" w:hAnsi="Times New Roman" w:cs="Times New Roman"/>
          <w:sz w:val="20"/>
          <w:szCs w:val="20"/>
        </w:rPr>
      </w:pPr>
      <w:r>
        <w:rPr>
          <w:rFonts w:ascii="Times New Roman" w:hAnsi="Times New Roman" w:cs="Times New Roman" w:hint="eastAsia"/>
          <w:sz w:val="20"/>
          <w:szCs w:val="20"/>
        </w:rPr>
        <w:t>指基准利率曲线期限结构变动所产生的风险补偿收益。当前交易日</w:t>
      </w:r>
      <w:r w:rsidRPr="001E6968">
        <w:rPr>
          <w:rFonts w:ascii="Times New Roman" w:hAnsi="Times New Roman" w:cs="Times New Roman" w:hint="eastAsia"/>
          <w:sz w:val="20"/>
          <w:szCs w:val="20"/>
        </w:rPr>
        <w:t>期限结构变动收益计算公式如下：</w:t>
      </w:r>
    </w:p>
    <w:p w14:paraId="1A98983A" w14:textId="79CED10C" w:rsidR="0063233D" w:rsidRPr="000755A3" w:rsidRDefault="0063233D" w:rsidP="0063233D">
      <w:pPr>
        <w:rPr>
          <w:rFonts w:ascii="Times New Roman" w:hAnsi="Times New Roman" w:cs="Times New Roman"/>
          <w:i/>
          <w:sz w:val="20"/>
          <w:szCs w:val="20"/>
        </w:rPr>
      </w:pPr>
      <m:oMathPara>
        <m:oMath>
          <m:r>
            <w:rPr>
              <w:rFonts w:ascii="Cambria Math" w:hAnsi="Cambria Math" w:cs="Times New Roman" w:hint="eastAsia"/>
              <w:sz w:val="20"/>
              <w:szCs w:val="20"/>
            </w:rPr>
            <m:t>期</m:t>
          </m:r>
          <m:r>
            <w:rPr>
              <w:rFonts w:ascii="Cambria Math" w:hAnsi="Cambria Math" w:cs="Times New Roman"/>
              <w:sz w:val="20"/>
              <w:szCs w:val="20"/>
            </w:rPr>
            <m:t>限结构</m:t>
          </m:r>
          <m:r>
            <w:rPr>
              <w:rFonts w:ascii="Cambria Math" w:hAnsi="Cambria Math" w:cs="Times New Roman" w:hint="eastAsia"/>
              <w:sz w:val="20"/>
              <w:szCs w:val="20"/>
            </w:rPr>
            <m:t>变动</m:t>
          </m:r>
          <m:r>
            <w:rPr>
              <w:rFonts w:ascii="Cambria Math" w:hAnsi="Cambria Math" w:cs="Times New Roman"/>
              <w:sz w:val="20"/>
              <w:szCs w:val="20"/>
            </w:rPr>
            <m:t>收益</m:t>
          </m:r>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hint="eastAsia"/>
                  <w:sz w:val="20"/>
                  <w:szCs w:val="20"/>
                </w:rPr>
                <m:t>当前交易日期限结构变动调整全价</m:t>
              </m:r>
              <m:r>
                <w:rPr>
                  <w:rFonts w:ascii="Cambria Math" w:hAnsi="Cambria Math" w:cs="Times New Roman" w:hint="eastAsia"/>
                  <w:sz w:val="20"/>
                  <w:szCs w:val="20"/>
                </w:rPr>
                <m:t xml:space="preserve"> </m:t>
              </m:r>
              <m:d>
                <m:dPr>
                  <m:ctrlPr>
                    <w:rPr>
                      <w:rFonts w:ascii="Cambria Math" w:hAnsi="Cambria Math" w:cs="Times New Roman"/>
                      <w:i/>
                      <w:sz w:val="20"/>
                      <w:szCs w:val="20"/>
                    </w:rPr>
                  </m:ctrlPr>
                </m:dPr>
                <m:e>
                  <m:r>
                    <w:rPr>
                      <w:rFonts w:ascii="Cambria Math" w:hAnsi="Cambria Math" w:cs="Times New Roman" w:hint="eastAsia"/>
                      <w:sz w:val="20"/>
                      <w:szCs w:val="20"/>
                    </w:rPr>
                    <m:t>字段</m:t>
                  </m:r>
                  <m:r>
                    <w:rPr>
                      <w:rFonts w:ascii="Cambria Math" w:hAnsi="Cambria Math" w:cs="Times New Roman" w:hint="eastAsia"/>
                      <w:sz w:val="20"/>
                      <w:szCs w:val="20"/>
                    </w:rPr>
                    <m:t xml:space="preserve"> </m:t>
                  </m:r>
                  <m:r>
                    <w:rPr>
                      <w:rFonts w:ascii="Cambria Math" w:hAnsi="Cambria Math" w:cs="Times New Roman"/>
                      <w:sz w:val="20"/>
                      <w:szCs w:val="20"/>
                    </w:rPr>
                    <m:t>C6</m:t>
                  </m:r>
                </m:e>
              </m:d>
              <m:r>
                <w:rPr>
                  <w:rFonts w:ascii="Cambria Math" w:hAnsi="Cambria Math" w:cs="Times New Roman" w:hint="eastAsia"/>
                  <w:sz w:val="20"/>
                  <w:szCs w:val="20"/>
                </w:rPr>
                <m:t xml:space="preserve"> </m:t>
              </m:r>
              <m:r>
                <w:rPr>
                  <w:rFonts w:ascii="Cambria Math" w:hAnsi="Cambria Math" w:cs="Times New Roman"/>
                  <w:sz w:val="20"/>
                  <w:szCs w:val="20"/>
                </w:rPr>
                <m:t>-</m:t>
              </m:r>
              <m:r>
                <w:rPr>
                  <w:rFonts w:ascii="Cambria Math" w:hAnsi="Cambria Math" w:cs="Times New Roman" w:hint="eastAsia"/>
                  <w:sz w:val="20"/>
                  <w:szCs w:val="20"/>
                </w:rPr>
                <m:t>当前交易日</m:t>
              </m:r>
              <m:r>
                <w:rPr>
                  <w:rFonts w:ascii="Cambria Math" w:hAnsi="Cambria Math" w:cs="Times New Roman"/>
                  <w:sz w:val="20"/>
                  <w:szCs w:val="20"/>
                </w:rPr>
                <m:t>骑乘调整</m:t>
              </m:r>
              <m:r>
                <w:rPr>
                  <w:rFonts w:ascii="Cambria Math" w:hAnsi="Cambria Math" w:cs="Times New Roman" w:hint="eastAsia"/>
                  <w:sz w:val="20"/>
                  <w:szCs w:val="20"/>
                </w:rPr>
                <m:t>全</m:t>
              </m:r>
              <m:r>
                <w:rPr>
                  <w:rFonts w:ascii="Cambria Math" w:hAnsi="Cambria Math" w:cs="Times New Roman"/>
                  <w:sz w:val="20"/>
                  <w:szCs w:val="20"/>
                </w:rPr>
                <m:t>价</m:t>
              </m:r>
              <m:r>
                <w:rPr>
                  <w:rFonts w:ascii="Cambria Math" w:hAnsi="Cambria Math" w:cs="Times New Roman" w:hint="eastAsia"/>
                  <w:sz w:val="20"/>
                  <w:szCs w:val="20"/>
                </w:rPr>
                <m:t xml:space="preserve"> </m:t>
              </m:r>
              <m:d>
                <m:dPr>
                  <m:ctrlPr>
                    <w:rPr>
                      <w:rFonts w:ascii="Cambria Math" w:hAnsi="Cambria Math" w:cs="Times New Roman"/>
                      <w:i/>
                      <w:sz w:val="20"/>
                      <w:szCs w:val="20"/>
                    </w:rPr>
                  </m:ctrlPr>
                </m:dPr>
                <m:e>
                  <m:r>
                    <w:rPr>
                      <w:rFonts w:ascii="Cambria Math" w:hAnsi="Cambria Math" w:cs="Times New Roman" w:hint="eastAsia"/>
                      <w:sz w:val="20"/>
                      <w:szCs w:val="20"/>
                    </w:rPr>
                    <m:t>字段</m:t>
                  </m:r>
                  <m:r>
                    <w:rPr>
                      <w:rFonts w:ascii="Cambria Math" w:hAnsi="Cambria Math" w:cs="Times New Roman" w:hint="eastAsia"/>
                      <w:sz w:val="20"/>
                      <w:szCs w:val="20"/>
                    </w:rPr>
                    <m:t xml:space="preserve"> </m:t>
                  </m:r>
                  <m:r>
                    <w:rPr>
                      <w:rFonts w:ascii="Cambria Math" w:hAnsi="Cambria Math" w:cs="Times New Roman"/>
                      <w:sz w:val="20"/>
                      <w:szCs w:val="20"/>
                    </w:rPr>
                    <m:t>C3</m:t>
                  </m:r>
                </m:e>
              </m:d>
            </m:num>
            <m:den>
              <m:r>
                <w:rPr>
                  <w:rFonts w:ascii="Cambria Math" w:hAnsi="Cambria Math" w:cs="Times New Roman"/>
                  <w:sz w:val="20"/>
                  <w:szCs w:val="20"/>
                </w:rPr>
                <m:t>前一</m:t>
              </m:r>
              <m:r>
                <w:rPr>
                  <w:rFonts w:ascii="Cambria Math" w:hAnsi="Cambria Math" w:cs="Times New Roman" w:hint="eastAsia"/>
                  <w:sz w:val="20"/>
                  <w:szCs w:val="20"/>
                </w:rPr>
                <m:t>交易日日终</m:t>
              </m:r>
              <m:r>
                <w:rPr>
                  <w:rFonts w:ascii="Cambria Math" w:hAnsi="Cambria Math" w:cs="Times New Roman"/>
                  <w:sz w:val="20"/>
                  <w:szCs w:val="20"/>
                </w:rPr>
                <m:t>全价</m:t>
              </m:r>
            </m:den>
          </m:f>
        </m:oMath>
      </m:oMathPara>
    </w:p>
    <w:p w14:paraId="6B149F3E" w14:textId="77777777" w:rsidR="0063233D" w:rsidRDefault="0063233D" w:rsidP="0063233D">
      <w:pPr>
        <w:ind w:firstLineChars="200" w:firstLine="440"/>
        <w:rPr>
          <w:rFonts w:ascii="Times New Roman" w:hAnsi="Times New Roman" w:cs="Times New Roman"/>
        </w:rPr>
      </w:pPr>
    </w:p>
    <w:p w14:paraId="112DF3E1" w14:textId="314D6A9C" w:rsidR="0063233D" w:rsidRPr="000D0114" w:rsidRDefault="00127115"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A</w:t>
      </w:r>
      <w:r w:rsidR="0063233D">
        <w:rPr>
          <w:rFonts w:ascii="Times New Roman" w:hAnsi="Times New Roman" w:cs="Times New Roman"/>
        </w:rPr>
        <w:t>7</w:t>
      </w:r>
      <w:r w:rsidR="002A6C35">
        <w:rPr>
          <w:rFonts w:ascii="Times New Roman" w:hAnsi="Times New Roman" w:cs="Times New Roman" w:hint="eastAsia"/>
        </w:rPr>
        <w:t>：</w:t>
      </w:r>
      <w:r w:rsidR="0063233D">
        <w:rPr>
          <w:rFonts w:ascii="Times New Roman" w:hAnsi="Times New Roman" w:cs="Times New Roman" w:hint="eastAsia"/>
        </w:rPr>
        <w:t>利差变动</w:t>
      </w:r>
      <w:r w:rsidR="0063233D" w:rsidRPr="000D0114">
        <w:rPr>
          <w:rFonts w:ascii="Times New Roman" w:hAnsi="Times New Roman" w:cs="Times New Roman" w:hint="eastAsia"/>
        </w:rPr>
        <w:t>收益</w:t>
      </w:r>
      <w:r w:rsidR="0063233D" w:rsidRPr="000D0114">
        <w:rPr>
          <w:rFonts w:ascii="Times New Roman" w:hAnsi="Times New Roman" w:cs="Times New Roman" w:hint="eastAsia"/>
        </w:rPr>
        <w:t xml:space="preserve"> /</w:t>
      </w:r>
      <w:r w:rsidR="0063233D">
        <w:rPr>
          <w:rFonts w:ascii="Times New Roman" w:hAnsi="Times New Roman" w:cs="Times New Roman"/>
        </w:rPr>
        <w:t>S</w:t>
      </w:r>
      <w:r w:rsidR="0063233D">
        <w:rPr>
          <w:rFonts w:ascii="Times New Roman" w:hAnsi="Times New Roman" w:cs="Times New Roman" w:hint="eastAsia"/>
        </w:rPr>
        <w:t>pread</w:t>
      </w:r>
      <w:r w:rsidR="0063233D">
        <w:rPr>
          <w:rFonts w:ascii="Times New Roman" w:hAnsi="Times New Roman" w:cs="Times New Roman"/>
        </w:rPr>
        <w:t xml:space="preserve"> </w:t>
      </w:r>
      <w:r w:rsidR="0063233D" w:rsidRPr="000D0114">
        <w:rPr>
          <w:rFonts w:ascii="Times New Roman" w:hAnsi="Times New Roman" w:cs="Times New Roman"/>
        </w:rPr>
        <w:t>C</w:t>
      </w:r>
      <w:r w:rsidR="0063233D">
        <w:rPr>
          <w:rFonts w:ascii="Times New Roman" w:hAnsi="Times New Roman" w:cs="Times New Roman" w:hint="eastAsia"/>
        </w:rPr>
        <w:t>hange</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Return</w:t>
      </w:r>
    </w:p>
    <w:p w14:paraId="2AF1B703" w14:textId="06F4CEEF" w:rsidR="0063233D" w:rsidRPr="001E6968" w:rsidRDefault="0063233D" w:rsidP="0063233D">
      <w:pPr>
        <w:ind w:firstLineChars="200" w:firstLine="400"/>
        <w:rPr>
          <w:rFonts w:ascii="Times New Roman" w:hAnsi="Times New Roman" w:cs="Times New Roman"/>
          <w:sz w:val="20"/>
          <w:szCs w:val="20"/>
        </w:rPr>
      </w:pPr>
      <w:r w:rsidRPr="001E6968">
        <w:rPr>
          <w:rFonts w:ascii="Times New Roman" w:hAnsi="Times New Roman" w:cs="Times New Roman" w:hint="eastAsia"/>
          <w:sz w:val="20"/>
          <w:szCs w:val="20"/>
        </w:rPr>
        <w:t>指个债期权调整利差（字段</w:t>
      </w:r>
      <w:r w:rsidR="001F43C1">
        <w:rPr>
          <w:rFonts w:ascii="Times New Roman" w:hAnsi="Times New Roman" w:cs="Times New Roman"/>
          <w:sz w:val="20"/>
          <w:szCs w:val="20"/>
        </w:rPr>
        <w:t>C</w:t>
      </w:r>
      <w:r w:rsidRPr="001E6968">
        <w:rPr>
          <w:rFonts w:ascii="Times New Roman" w:hAnsi="Times New Roman" w:cs="Times New Roman" w:hint="eastAsia"/>
          <w:sz w:val="20"/>
          <w:szCs w:val="20"/>
        </w:rPr>
        <w:t>5</w:t>
      </w:r>
      <w:r w:rsidRPr="001E6968">
        <w:rPr>
          <w:rFonts w:ascii="Times New Roman" w:hAnsi="Times New Roman" w:cs="Times New Roman" w:hint="eastAsia"/>
          <w:sz w:val="20"/>
          <w:szCs w:val="20"/>
        </w:rPr>
        <w:t>）变动所产生的风险补偿收益。当天利差变动收益计算公式如下：</w:t>
      </w:r>
    </w:p>
    <w:p w14:paraId="1606B161" w14:textId="396C8270" w:rsidR="0063233D" w:rsidRPr="001E6968" w:rsidRDefault="0063233D" w:rsidP="0063233D">
      <w:pPr>
        <w:rPr>
          <w:rFonts w:ascii="Times New Roman" w:hAnsi="Times New Roman" w:cs="Times New Roman"/>
          <w:sz w:val="20"/>
          <w:szCs w:val="20"/>
        </w:rPr>
      </w:pPr>
      <m:oMathPara>
        <m:oMath>
          <m:r>
            <w:rPr>
              <w:rFonts w:ascii="Cambria Math" w:hAnsi="Cambria Math" w:cs="Times New Roman" w:hint="eastAsia"/>
              <w:sz w:val="20"/>
              <w:szCs w:val="20"/>
            </w:rPr>
            <m:t>利差变动</m:t>
          </m:r>
          <m:r>
            <w:rPr>
              <w:rFonts w:ascii="Cambria Math" w:hAnsi="Cambria Math" w:cs="Times New Roman"/>
              <w:sz w:val="20"/>
              <w:szCs w:val="20"/>
            </w:rPr>
            <m:t>收益</m:t>
          </m:r>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hint="eastAsia"/>
                  <w:sz w:val="20"/>
                  <w:szCs w:val="20"/>
                </w:rPr>
                <m:t>当前交易日的日终全</m:t>
              </m:r>
              <m:r>
                <w:rPr>
                  <w:rFonts w:ascii="Cambria Math" w:hAnsi="Cambria Math" w:cs="Times New Roman"/>
                  <w:sz w:val="20"/>
                  <w:szCs w:val="20"/>
                </w:rPr>
                <m:t>价</m:t>
              </m:r>
              <m:r>
                <w:rPr>
                  <w:rFonts w:ascii="Cambria Math" w:hAnsi="Cambria Math" w:cs="Times New Roman"/>
                  <w:sz w:val="20"/>
                  <w:szCs w:val="20"/>
                </w:rPr>
                <m:t>-</m:t>
              </m:r>
              <m:r>
                <w:rPr>
                  <w:rFonts w:ascii="Cambria Math" w:hAnsi="Cambria Math" w:cs="Times New Roman" w:hint="eastAsia"/>
                  <w:sz w:val="20"/>
                  <w:szCs w:val="20"/>
                </w:rPr>
                <m:t>当前交易日期限结构变动</m:t>
              </m:r>
              <m:r>
                <w:rPr>
                  <w:rFonts w:ascii="Cambria Math" w:hAnsi="Cambria Math" w:cs="Times New Roman"/>
                  <w:sz w:val="20"/>
                  <w:szCs w:val="20"/>
                </w:rPr>
                <m:t>调整</m:t>
              </m:r>
              <m:r>
                <w:rPr>
                  <w:rFonts w:ascii="Cambria Math" w:hAnsi="Cambria Math" w:cs="Times New Roman" w:hint="eastAsia"/>
                  <w:sz w:val="20"/>
                  <w:szCs w:val="20"/>
                </w:rPr>
                <m:t>全</m:t>
              </m:r>
              <m:r>
                <w:rPr>
                  <w:rFonts w:ascii="Cambria Math" w:hAnsi="Cambria Math" w:cs="Times New Roman"/>
                  <w:sz w:val="20"/>
                  <w:szCs w:val="20"/>
                </w:rPr>
                <m:t>价</m:t>
              </m:r>
              <m:r>
                <w:rPr>
                  <w:rFonts w:ascii="Cambria Math" w:hAnsi="Cambria Math" w:cs="Times New Roman" w:hint="eastAsia"/>
                  <w:sz w:val="20"/>
                  <w:szCs w:val="20"/>
                </w:rPr>
                <m:t xml:space="preserve"> </m:t>
              </m:r>
              <m:d>
                <m:dPr>
                  <m:ctrlPr>
                    <w:rPr>
                      <w:rFonts w:ascii="Cambria Math" w:hAnsi="Cambria Math" w:cs="Times New Roman"/>
                      <w:i/>
                      <w:sz w:val="20"/>
                      <w:szCs w:val="20"/>
                    </w:rPr>
                  </m:ctrlPr>
                </m:dPr>
                <m:e>
                  <m:r>
                    <w:rPr>
                      <w:rFonts w:ascii="Cambria Math" w:hAnsi="Cambria Math" w:cs="Times New Roman" w:hint="eastAsia"/>
                      <w:sz w:val="20"/>
                      <w:szCs w:val="20"/>
                    </w:rPr>
                    <m:t>字段</m:t>
                  </m:r>
                  <m:r>
                    <w:rPr>
                      <w:rFonts w:ascii="Cambria Math" w:hAnsi="Cambria Math" w:cs="Times New Roman" w:hint="eastAsia"/>
                      <w:sz w:val="20"/>
                      <w:szCs w:val="20"/>
                    </w:rPr>
                    <m:t xml:space="preserve"> </m:t>
                  </m:r>
                  <m:r>
                    <w:rPr>
                      <w:rFonts w:ascii="Cambria Math" w:hAnsi="Cambria Math" w:cs="Times New Roman"/>
                      <w:sz w:val="20"/>
                      <w:szCs w:val="20"/>
                    </w:rPr>
                    <m:t>C6</m:t>
                  </m:r>
                </m:e>
              </m:d>
            </m:num>
            <m:den>
              <m:r>
                <w:rPr>
                  <w:rFonts w:ascii="Cambria Math" w:hAnsi="Cambria Math" w:cs="Times New Roman"/>
                  <w:sz w:val="20"/>
                  <w:szCs w:val="20"/>
                </w:rPr>
                <m:t>前一</m:t>
              </m:r>
              <m:r>
                <w:rPr>
                  <w:rFonts w:ascii="Cambria Math" w:hAnsi="Cambria Math" w:cs="Times New Roman" w:hint="eastAsia"/>
                  <w:sz w:val="20"/>
                  <w:szCs w:val="20"/>
                </w:rPr>
                <m:t>交易日的日终</m:t>
              </m:r>
              <m:r>
                <w:rPr>
                  <w:rFonts w:ascii="Cambria Math" w:hAnsi="Cambria Math" w:cs="Times New Roman"/>
                  <w:sz w:val="20"/>
                  <w:szCs w:val="20"/>
                </w:rPr>
                <m:t>全价</m:t>
              </m:r>
            </m:den>
          </m:f>
        </m:oMath>
      </m:oMathPara>
    </w:p>
    <w:p w14:paraId="19CF8E10" w14:textId="77777777" w:rsidR="0063233D" w:rsidRDefault="0063233D" w:rsidP="0063233D">
      <w:pPr>
        <w:ind w:firstLineChars="200" w:firstLine="440"/>
        <w:rPr>
          <w:rFonts w:ascii="Times New Roman" w:hAnsi="Times New Roman" w:cs="Times New Roman"/>
        </w:rPr>
      </w:pPr>
    </w:p>
    <w:p w14:paraId="4A89BBA7" w14:textId="604703FC" w:rsidR="0063233D" w:rsidRPr="000D0114" w:rsidRDefault="00127115"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A</w:t>
      </w:r>
      <w:r w:rsidR="0063233D">
        <w:rPr>
          <w:rFonts w:ascii="Times New Roman" w:hAnsi="Times New Roman" w:cs="Times New Roman"/>
        </w:rPr>
        <w:t>8</w:t>
      </w:r>
      <w:r w:rsidR="002A6C35">
        <w:rPr>
          <w:rFonts w:ascii="Times New Roman" w:hAnsi="Times New Roman" w:cs="Times New Roman" w:hint="eastAsia"/>
        </w:rPr>
        <w:t>：</w:t>
      </w:r>
      <w:r w:rsidR="0063233D">
        <w:rPr>
          <w:rFonts w:ascii="Times New Roman" w:hAnsi="Times New Roman" w:cs="Times New Roman" w:hint="eastAsia"/>
        </w:rPr>
        <w:t>净价</w:t>
      </w:r>
      <w:r w:rsidR="0063233D" w:rsidRPr="000D0114">
        <w:rPr>
          <w:rFonts w:ascii="Times New Roman" w:hAnsi="Times New Roman" w:cs="Times New Roman" w:hint="eastAsia"/>
        </w:rPr>
        <w:t>收益</w:t>
      </w:r>
      <w:r w:rsidR="0063233D" w:rsidRPr="000D0114">
        <w:rPr>
          <w:rFonts w:ascii="Times New Roman" w:hAnsi="Times New Roman" w:cs="Times New Roman" w:hint="eastAsia"/>
        </w:rPr>
        <w:t xml:space="preserve"> /</w:t>
      </w:r>
      <w:r w:rsidR="0063233D">
        <w:rPr>
          <w:rFonts w:ascii="Times New Roman" w:hAnsi="Times New Roman" w:cs="Times New Roman"/>
        </w:rPr>
        <w:t>C</w:t>
      </w:r>
      <w:r w:rsidR="0063233D">
        <w:rPr>
          <w:rFonts w:ascii="Times New Roman" w:hAnsi="Times New Roman" w:cs="Times New Roman" w:hint="eastAsia"/>
        </w:rPr>
        <w:t>lean</w:t>
      </w:r>
      <w:r w:rsidR="0063233D">
        <w:rPr>
          <w:rFonts w:ascii="Times New Roman" w:hAnsi="Times New Roman" w:cs="Times New Roman"/>
        </w:rPr>
        <w:t xml:space="preserve"> P</w:t>
      </w:r>
      <w:r w:rsidR="0063233D">
        <w:rPr>
          <w:rFonts w:ascii="Times New Roman" w:hAnsi="Times New Roman" w:cs="Times New Roman" w:hint="eastAsia"/>
        </w:rPr>
        <w:t>rice</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Return</w:t>
      </w:r>
    </w:p>
    <w:p w14:paraId="20F0C638" w14:textId="77777777" w:rsidR="0063233D" w:rsidRPr="001E6968" w:rsidRDefault="0063233D" w:rsidP="0063233D">
      <w:pPr>
        <w:ind w:firstLineChars="200" w:firstLine="400"/>
        <w:rPr>
          <w:rFonts w:ascii="Times New Roman" w:hAnsi="Times New Roman" w:cs="Times New Roman"/>
          <w:sz w:val="20"/>
          <w:szCs w:val="20"/>
        </w:rPr>
      </w:pPr>
      <w:r w:rsidRPr="001E6968">
        <w:rPr>
          <w:rFonts w:ascii="Times New Roman" w:hAnsi="Times New Roman" w:cs="Times New Roman" w:hint="eastAsia"/>
          <w:sz w:val="20"/>
          <w:szCs w:val="20"/>
        </w:rPr>
        <w:t>指净价变动所产生的收益。当天净价收益计算公式如下：</w:t>
      </w:r>
    </w:p>
    <w:p w14:paraId="4FF10FEF" w14:textId="55385C40" w:rsidR="0063233D" w:rsidRPr="001E6968" w:rsidRDefault="0063233D" w:rsidP="0063233D">
      <w:pPr>
        <w:rPr>
          <w:rFonts w:ascii="Times New Roman" w:hAnsi="Times New Roman" w:cs="Times New Roman"/>
          <w:sz w:val="20"/>
          <w:szCs w:val="20"/>
        </w:rPr>
      </w:pPr>
      <m:oMathPara>
        <m:oMath>
          <m:r>
            <w:rPr>
              <w:rFonts w:ascii="Cambria Math" w:hAnsi="Cambria Math" w:cs="Times New Roman" w:hint="eastAsia"/>
              <w:sz w:val="20"/>
              <w:szCs w:val="20"/>
            </w:rPr>
            <m:t>利差变动</m:t>
          </m:r>
          <m:r>
            <w:rPr>
              <w:rFonts w:ascii="Cambria Math" w:hAnsi="Cambria Math" w:cs="Times New Roman"/>
              <w:sz w:val="20"/>
              <w:szCs w:val="20"/>
            </w:rPr>
            <m:t>收益</m:t>
          </m:r>
          <m:r>
            <w:rPr>
              <w:rFonts w:ascii="Cambria Math" w:hAnsi="Cambria Math" w:cs="Times New Roman"/>
              <w:sz w:val="20"/>
              <w:szCs w:val="20"/>
            </w:rPr>
            <m:t>=</m:t>
          </m:r>
          <m:r>
            <w:rPr>
              <w:rFonts w:ascii="Cambria Math" w:hAnsi="Cambria Math" w:cs="Times New Roman" w:hint="eastAsia"/>
              <w:sz w:val="20"/>
              <w:szCs w:val="20"/>
            </w:rPr>
            <m:t>持仓收益-提前偿付收益</m:t>
          </m:r>
          <m:r>
            <w:rPr>
              <w:rFonts w:ascii="Cambria Math" w:hAnsi="Cambria Math" w:cs="Times New Roman" w:hint="eastAsia"/>
              <w:sz w:val="20"/>
              <w:szCs w:val="20"/>
            </w:rPr>
            <m:t xml:space="preserve"> </m:t>
          </m:r>
          <m:d>
            <m:dPr>
              <m:ctrlPr>
                <w:rPr>
                  <w:rFonts w:ascii="Cambria Math" w:hAnsi="Cambria Math" w:cs="Times New Roman"/>
                  <w:i/>
                  <w:sz w:val="20"/>
                  <w:szCs w:val="20"/>
                </w:rPr>
              </m:ctrlPr>
            </m:dPr>
            <m:e>
              <m:r>
                <w:rPr>
                  <w:rFonts w:ascii="Cambria Math" w:hAnsi="Cambria Math" w:cs="Times New Roman" w:hint="eastAsia"/>
                  <w:sz w:val="20"/>
                  <w:szCs w:val="20"/>
                </w:rPr>
                <m:t>字段</m:t>
              </m:r>
              <m:r>
                <w:rPr>
                  <w:rFonts w:ascii="Cambria Math" w:hAnsi="Cambria Math" w:cs="Times New Roman" w:hint="eastAsia"/>
                  <w:sz w:val="20"/>
                  <w:szCs w:val="20"/>
                </w:rPr>
                <m:t xml:space="preserve"> </m:t>
              </m:r>
              <m:r>
                <w:rPr>
                  <w:rFonts w:ascii="Cambria Math" w:hAnsi="Cambria Math" w:cs="Times New Roman"/>
                  <w:sz w:val="20"/>
                  <w:szCs w:val="20"/>
                </w:rPr>
                <m:t>A1</m:t>
              </m:r>
            </m:e>
          </m:d>
          <m:r>
            <w:rPr>
              <w:rFonts w:ascii="Cambria Math" w:hAnsi="Cambria Math" w:cs="Times New Roman" w:hint="eastAsia"/>
              <w:sz w:val="20"/>
              <w:szCs w:val="20"/>
            </w:rPr>
            <m:t>-票息收益（字段</m:t>
          </m:r>
          <m:r>
            <w:rPr>
              <w:rFonts w:ascii="Cambria Math" w:hAnsi="Cambria Math" w:cs="Times New Roman" w:hint="eastAsia"/>
              <w:sz w:val="20"/>
              <w:szCs w:val="20"/>
            </w:rPr>
            <m:t xml:space="preserve"> </m:t>
          </m:r>
          <m:r>
            <w:rPr>
              <w:rFonts w:ascii="Cambria Math" w:hAnsi="Cambria Math" w:cs="Times New Roman"/>
              <w:sz w:val="20"/>
              <w:szCs w:val="20"/>
            </w:rPr>
            <m:t>B7</m:t>
          </m:r>
          <m:r>
            <w:rPr>
              <w:rFonts w:ascii="Cambria Math" w:hAnsi="Cambria Math" w:cs="Times New Roman" w:hint="eastAsia"/>
              <w:sz w:val="20"/>
              <w:szCs w:val="20"/>
            </w:rPr>
            <m:t>）</m:t>
          </m:r>
        </m:oMath>
      </m:oMathPara>
    </w:p>
    <w:p w14:paraId="6DFD2980" w14:textId="77777777" w:rsidR="0063233D" w:rsidRPr="001E6968" w:rsidRDefault="0063233D" w:rsidP="0063233D">
      <w:pPr>
        <w:ind w:firstLineChars="200" w:firstLine="400"/>
        <w:rPr>
          <w:rFonts w:ascii="Times New Roman" w:hAnsi="Times New Roman" w:cs="Times New Roman"/>
          <w:sz w:val="20"/>
          <w:szCs w:val="20"/>
        </w:rPr>
      </w:pPr>
    </w:p>
    <w:p w14:paraId="242E0000" w14:textId="1D154ED0" w:rsidR="0063233D" w:rsidRPr="000D0114" w:rsidRDefault="00127115"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A</w:t>
      </w:r>
      <w:r w:rsidR="0063233D">
        <w:rPr>
          <w:rFonts w:ascii="Times New Roman" w:hAnsi="Times New Roman" w:cs="Times New Roman"/>
        </w:rPr>
        <w:t>9</w:t>
      </w:r>
      <w:r w:rsidR="002A6C35">
        <w:rPr>
          <w:rFonts w:ascii="Times New Roman" w:hAnsi="Times New Roman" w:cs="Times New Roman" w:hint="eastAsia"/>
        </w:rPr>
        <w:t>：</w:t>
      </w:r>
      <w:r w:rsidR="0063233D">
        <w:rPr>
          <w:rFonts w:ascii="Times New Roman" w:hAnsi="Times New Roman" w:cs="Times New Roman" w:hint="eastAsia"/>
        </w:rPr>
        <w:t>残余</w:t>
      </w:r>
      <w:r w:rsidR="0063233D" w:rsidRPr="000D0114">
        <w:rPr>
          <w:rFonts w:ascii="Times New Roman" w:hAnsi="Times New Roman" w:cs="Times New Roman" w:hint="eastAsia"/>
        </w:rPr>
        <w:t>收益</w:t>
      </w:r>
      <w:r w:rsidR="0063233D" w:rsidRPr="000D0114">
        <w:rPr>
          <w:rFonts w:ascii="Times New Roman" w:hAnsi="Times New Roman" w:cs="Times New Roman" w:hint="eastAsia"/>
        </w:rPr>
        <w:t xml:space="preserve"> /</w:t>
      </w:r>
      <w:r w:rsidR="0063233D">
        <w:rPr>
          <w:rFonts w:ascii="Times New Roman" w:hAnsi="Times New Roman" w:cs="Times New Roman"/>
        </w:rPr>
        <w:t>R</w:t>
      </w:r>
      <w:r w:rsidR="0063233D">
        <w:rPr>
          <w:rFonts w:ascii="Times New Roman" w:hAnsi="Times New Roman" w:cs="Times New Roman" w:hint="eastAsia"/>
        </w:rPr>
        <w:t>esidual</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Return</w:t>
      </w:r>
    </w:p>
    <w:p w14:paraId="13C2B414" w14:textId="77777777" w:rsidR="0063233D" w:rsidRPr="001E6968" w:rsidRDefault="0063233D" w:rsidP="0063233D">
      <w:pPr>
        <w:ind w:firstLineChars="200" w:firstLine="400"/>
        <w:rPr>
          <w:rFonts w:ascii="Times New Roman" w:hAnsi="Times New Roman" w:cs="Times New Roman"/>
          <w:sz w:val="20"/>
          <w:szCs w:val="20"/>
        </w:rPr>
      </w:pPr>
      <w:r w:rsidRPr="001E6968">
        <w:rPr>
          <w:rFonts w:ascii="Times New Roman" w:hAnsi="Times New Roman" w:cs="Times New Roman" w:hint="eastAsia"/>
          <w:sz w:val="20"/>
          <w:szCs w:val="20"/>
        </w:rPr>
        <w:t>指持仓收益中不能被其它归因项解释的收益。</w:t>
      </w:r>
      <w:r w:rsidRPr="001E6968" w:rsidDel="006A6E0F">
        <w:rPr>
          <w:rFonts w:ascii="Times New Roman" w:hAnsi="Times New Roman" w:cs="Times New Roman" w:hint="eastAsia"/>
          <w:sz w:val="20"/>
          <w:szCs w:val="20"/>
        </w:rPr>
        <w:t xml:space="preserve"> </w:t>
      </w:r>
      <w:r w:rsidRPr="001E6968">
        <w:rPr>
          <w:rFonts w:ascii="Times New Roman" w:hAnsi="Times New Roman" w:cs="Times New Roman" w:hint="eastAsia"/>
          <w:sz w:val="20"/>
          <w:szCs w:val="20"/>
        </w:rPr>
        <w:t>其计算公式如下：</w:t>
      </w:r>
    </w:p>
    <w:p w14:paraId="6B840398" w14:textId="28F03A9B" w:rsidR="0063233D" w:rsidRPr="00A5500C" w:rsidRDefault="0063233D" w:rsidP="00A5500C">
      <w:pPr>
        <w:ind w:firstLineChars="200" w:firstLine="400"/>
        <w:rPr>
          <w:rFonts w:ascii="Times New Roman" w:hAnsi="Times New Roman" w:cs="Times New Roman"/>
          <w:sz w:val="20"/>
          <w:szCs w:val="20"/>
        </w:rPr>
      </w:pPr>
      <m:oMathPara>
        <m:oMath>
          <m:r>
            <w:rPr>
              <w:rFonts w:ascii="Cambria Math" w:hAnsi="Cambria Math" w:cs="Times New Roman" w:hint="eastAsia"/>
              <w:sz w:val="20"/>
              <w:szCs w:val="20"/>
            </w:rPr>
            <m:t>残余</m:t>
          </m:r>
          <m:r>
            <w:rPr>
              <w:rFonts w:ascii="Cambria Math" w:hAnsi="Cambria Math" w:cs="Times New Roman"/>
              <w:sz w:val="20"/>
              <w:szCs w:val="20"/>
            </w:rPr>
            <m:t>收益</m:t>
          </m:r>
          <m:r>
            <w:rPr>
              <w:rFonts w:ascii="Cambria Math" w:hAnsi="Cambria Math" w:cs="Times New Roman"/>
              <w:sz w:val="20"/>
              <w:szCs w:val="20"/>
            </w:rPr>
            <m:t>=</m:t>
          </m:r>
          <m:r>
            <w:rPr>
              <w:rFonts w:ascii="Cambria Math" w:hAnsi="Cambria Math" w:cs="Times New Roman" w:hint="eastAsia"/>
              <w:sz w:val="20"/>
              <w:szCs w:val="20"/>
            </w:rPr>
            <m:t>持仓收益-提前偿付收益</m:t>
          </m:r>
          <m:r>
            <w:rPr>
              <w:rFonts w:ascii="Cambria Math" w:hAnsi="Cambria Math" w:cs="Times New Roman" w:hint="eastAsia"/>
              <w:sz w:val="20"/>
              <w:szCs w:val="20"/>
            </w:rPr>
            <m:t xml:space="preserve"> </m:t>
          </m:r>
          <m:d>
            <m:dPr>
              <m:ctrlPr>
                <w:rPr>
                  <w:rFonts w:ascii="Cambria Math" w:hAnsi="Cambria Math" w:cs="Times New Roman"/>
                  <w:i/>
                  <w:sz w:val="20"/>
                  <w:szCs w:val="20"/>
                </w:rPr>
              </m:ctrlPr>
            </m:dPr>
            <m:e>
              <m:r>
                <w:rPr>
                  <w:rFonts w:ascii="Cambria Math" w:hAnsi="Cambria Math" w:cs="Times New Roman" w:hint="eastAsia"/>
                  <w:sz w:val="20"/>
                  <w:szCs w:val="20"/>
                </w:rPr>
                <m:t>字段</m:t>
              </m:r>
              <m:r>
                <w:rPr>
                  <w:rFonts w:ascii="Cambria Math" w:hAnsi="Cambria Math" w:cs="Times New Roman" w:hint="eastAsia"/>
                  <w:sz w:val="20"/>
                  <w:szCs w:val="20"/>
                </w:rPr>
                <m:t xml:space="preserve"> </m:t>
              </m:r>
              <m:r>
                <w:rPr>
                  <w:rFonts w:ascii="Cambria Math" w:hAnsi="Cambria Math" w:cs="Times New Roman"/>
                  <w:sz w:val="20"/>
                  <w:szCs w:val="20"/>
                </w:rPr>
                <m:t>A1</m:t>
              </m:r>
            </m:e>
          </m:d>
          <m:r>
            <w:rPr>
              <w:rFonts w:ascii="Cambria Math" w:hAnsi="Cambria Math" w:cs="Times New Roman" w:hint="eastAsia"/>
              <w:sz w:val="20"/>
              <w:szCs w:val="20"/>
            </w:rPr>
            <m:t>-骑乘收益</m:t>
          </m:r>
          <m:r>
            <w:rPr>
              <w:rFonts w:ascii="Cambria Math" w:hAnsi="Cambria Math" w:cs="Times New Roman" w:hint="eastAsia"/>
              <w:sz w:val="20"/>
              <w:szCs w:val="20"/>
            </w:rPr>
            <m:t xml:space="preserve"> </m:t>
          </m:r>
          <m:d>
            <m:dPr>
              <m:ctrlPr>
                <w:rPr>
                  <w:rFonts w:ascii="Cambria Math" w:hAnsi="Cambria Math" w:cs="Times New Roman"/>
                  <w:i/>
                  <w:sz w:val="20"/>
                  <w:szCs w:val="20"/>
                </w:rPr>
              </m:ctrlPr>
            </m:dPr>
            <m:e>
              <m:r>
                <w:rPr>
                  <w:rFonts w:ascii="Cambria Math" w:hAnsi="Cambria Math" w:cs="Times New Roman" w:hint="eastAsia"/>
                  <w:sz w:val="20"/>
                  <w:szCs w:val="20"/>
                </w:rPr>
                <m:t>字段</m:t>
              </m:r>
              <m:r>
                <w:rPr>
                  <w:rFonts w:ascii="Cambria Math" w:hAnsi="Cambria Math" w:cs="Times New Roman" w:hint="eastAsia"/>
                  <w:sz w:val="20"/>
                  <w:szCs w:val="20"/>
                </w:rPr>
                <m:t xml:space="preserve"> </m:t>
              </m:r>
              <m:r>
                <w:rPr>
                  <w:rFonts w:ascii="Cambria Math" w:hAnsi="Cambria Math" w:cs="Times New Roman"/>
                  <w:sz w:val="20"/>
                  <w:szCs w:val="20"/>
                </w:rPr>
                <m:t>A2</m:t>
              </m:r>
            </m:e>
          </m:d>
          <m:r>
            <w:rPr>
              <w:rFonts w:ascii="Cambria Math" w:hAnsi="Cambria Math" w:cs="Times New Roman" w:hint="eastAsia"/>
              <w:sz w:val="20"/>
              <w:szCs w:val="20"/>
            </w:rPr>
            <m:t>-变动收益</m:t>
          </m:r>
          <m:r>
            <w:rPr>
              <w:rFonts w:ascii="Cambria Math" w:hAnsi="Cambria Math" w:cs="Times New Roman" w:hint="eastAsia"/>
              <w:sz w:val="20"/>
              <w:szCs w:val="20"/>
            </w:rPr>
            <m:t xml:space="preserve"> </m:t>
          </m:r>
          <m:d>
            <m:dPr>
              <m:ctrlPr>
                <w:rPr>
                  <w:rFonts w:ascii="Cambria Math" w:hAnsi="Cambria Math" w:cs="Times New Roman"/>
                  <w:i/>
                  <w:sz w:val="20"/>
                  <w:szCs w:val="20"/>
                </w:rPr>
              </m:ctrlPr>
            </m:dPr>
            <m:e>
              <m:r>
                <w:rPr>
                  <w:rFonts w:ascii="Cambria Math" w:hAnsi="Cambria Math" w:cs="Times New Roman" w:hint="eastAsia"/>
                  <w:sz w:val="20"/>
                  <w:szCs w:val="20"/>
                </w:rPr>
                <m:t>字段</m:t>
              </m:r>
              <m:r>
                <w:rPr>
                  <w:rFonts w:ascii="Cambria Math" w:hAnsi="Cambria Math" w:cs="Times New Roman" w:hint="eastAsia"/>
                  <w:sz w:val="20"/>
                  <w:szCs w:val="20"/>
                </w:rPr>
                <m:t xml:space="preserve"> </m:t>
              </m:r>
              <m:r>
                <w:rPr>
                  <w:rFonts w:ascii="Cambria Math" w:hAnsi="Cambria Math" w:cs="Times New Roman"/>
                  <w:sz w:val="20"/>
                  <w:szCs w:val="20"/>
                </w:rPr>
                <m:t>A5</m:t>
              </m:r>
            </m:e>
          </m:d>
        </m:oMath>
      </m:oMathPara>
    </w:p>
    <w:p w14:paraId="3480DD0D" w14:textId="77777777" w:rsidR="00A5500C" w:rsidRPr="00A5500C" w:rsidRDefault="00A5500C" w:rsidP="00A5500C">
      <w:pPr>
        <w:ind w:firstLineChars="200" w:firstLine="400"/>
        <w:rPr>
          <w:rFonts w:ascii="Times New Roman" w:hAnsi="Times New Roman" w:cs="Times New Roman"/>
          <w:sz w:val="20"/>
          <w:szCs w:val="20"/>
        </w:rPr>
      </w:pPr>
    </w:p>
    <w:p w14:paraId="5556172B" w14:textId="2A05BDE5" w:rsidR="0079410D" w:rsidRDefault="007874BC" w:rsidP="0079410D">
      <w:pPr>
        <w:pStyle w:val="3"/>
        <w:spacing w:before="120"/>
        <w:rPr>
          <w:rFonts w:ascii="Times New Roman" w:hAnsi="Times New Roman" w:cs="Times New Roman"/>
          <w:sz w:val="22"/>
          <w:szCs w:val="22"/>
        </w:rPr>
      </w:pPr>
      <w:bookmarkStart w:id="45" w:name="_Toc532728498"/>
      <w:r>
        <w:rPr>
          <w:rFonts w:ascii="Times New Roman" w:hAnsi="Times New Roman" w:cs="Times New Roman"/>
          <w:sz w:val="22"/>
          <w:szCs w:val="22"/>
        </w:rPr>
        <w:t>4</w:t>
      </w:r>
      <w:r w:rsidR="00996C82">
        <w:rPr>
          <w:rFonts w:ascii="Times New Roman" w:hAnsi="Times New Roman" w:cs="Times New Roman"/>
          <w:sz w:val="22"/>
          <w:szCs w:val="22"/>
        </w:rPr>
        <w:t>.</w:t>
      </w:r>
      <w:r w:rsidR="0079410D">
        <w:rPr>
          <w:rFonts w:ascii="Times New Roman" w:hAnsi="Times New Roman" w:cs="Times New Roman"/>
          <w:sz w:val="22"/>
          <w:szCs w:val="22"/>
        </w:rPr>
        <w:t>4</w:t>
      </w:r>
      <w:r w:rsidR="0079410D" w:rsidRPr="00242381">
        <w:rPr>
          <w:rFonts w:ascii="Times New Roman" w:hAnsi="Times New Roman" w:cs="Times New Roman"/>
          <w:sz w:val="22"/>
          <w:szCs w:val="22"/>
        </w:rPr>
        <w:t xml:space="preserve"> </w:t>
      </w:r>
      <w:r w:rsidR="0079410D">
        <w:rPr>
          <w:rFonts w:ascii="Times New Roman" w:hAnsi="Times New Roman" w:cs="Times New Roman" w:hint="eastAsia"/>
          <w:sz w:val="22"/>
          <w:szCs w:val="22"/>
        </w:rPr>
        <w:t>二级归因字段（债券）</w:t>
      </w:r>
      <w:bookmarkEnd w:id="45"/>
    </w:p>
    <w:p w14:paraId="67CD5D43" w14:textId="066D849E" w:rsidR="0063233D" w:rsidRPr="000D0114" w:rsidRDefault="00127115" w:rsidP="003278B3">
      <w:pPr>
        <w:pStyle w:val="a5"/>
        <w:widowControl w:val="0"/>
        <w:numPr>
          <w:ilvl w:val="0"/>
          <w:numId w:val="4"/>
        </w:numPr>
        <w:ind w:firstLineChars="0"/>
        <w:rPr>
          <w:rFonts w:ascii="Times New Roman" w:hAnsi="Times New Roman" w:cs="Times New Roman"/>
        </w:rPr>
      </w:pPr>
      <w:r>
        <w:rPr>
          <w:rFonts w:ascii="Times New Roman" w:hAnsi="Times New Roman" w:cs="Times New Roman"/>
        </w:rPr>
        <w:t>B</w:t>
      </w:r>
      <w:r w:rsidR="0063233D">
        <w:rPr>
          <w:rFonts w:ascii="Times New Roman" w:hAnsi="Times New Roman" w:cs="Times New Roman"/>
        </w:rPr>
        <w:t>1</w:t>
      </w:r>
      <w:r w:rsidR="002A6C35">
        <w:rPr>
          <w:rFonts w:ascii="Times New Roman" w:hAnsi="Times New Roman" w:cs="Times New Roman" w:hint="eastAsia"/>
        </w:rPr>
        <w:t>：</w:t>
      </w:r>
      <w:r w:rsidR="0063233D" w:rsidRPr="000D0114">
        <w:rPr>
          <w:rFonts w:ascii="Times New Roman" w:hAnsi="Times New Roman" w:cs="Times New Roman" w:hint="eastAsia"/>
        </w:rPr>
        <w:t>期限结构关键利率久期收益</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T</w:t>
      </w:r>
      <w:r w:rsidR="0063233D" w:rsidRPr="000D0114">
        <w:rPr>
          <w:rFonts w:ascii="Times New Roman" w:hAnsi="Times New Roman" w:cs="Times New Roman" w:hint="eastAsia"/>
        </w:rPr>
        <w:t>erm</w:t>
      </w:r>
      <w:r w:rsidR="0063233D" w:rsidRPr="000D0114">
        <w:rPr>
          <w:rFonts w:ascii="Times New Roman" w:hAnsi="Times New Roman" w:cs="Times New Roman"/>
        </w:rPr>
        <w:t xml:space="preserve"> S</w:t>
      </w:r>
      <w:r w:rsidR="0063233D" w:rsidRPr="000D0114">
        <w:rPr>
          <w:rFonts w:ascii="Times New Roman" w:hAnsi="Times New Roman" w:cs="Times New Roman" w:hint="eastAsia"/>
        </w:rPr>
        <w:t>tructure</w:t>
      </w:r>
      <w:r w:rsidR="0063233D" w:rsidRPr="000D0114">
        <w:rPr>
          <w:rFonts w:ascii="Times New Roman" w:hAnsi="Times New Roman" w:cs="Times New Roman"/>
        </w:rPr>
        <w:t xml:space="preserve"> K</w:t>
      </w:r>
      <w:r w:rsidR="0063233D" w:rsidRPr="000D0114">
        <w:rPr>
          <w:rFonts w:ascii="Times New Roman" w:hAnsi="Times New Roman" w:cs="Times New Roman" w:hint="eastAsia"/>
        </w:rPr>
        <w:t>ey</w:t>
      </w:r>
      <w:r w:rsidR="0063233D">
        <w:rPr>
          <w:rFonts w:ascii="Times New Roman" w:hAnsi="Times New Roman" w:cs="Times New Roman"/>
        </w:rPr>
        <w:t xml:space="preserve"> Rate Duration (KRD) R</w:t>
      </w:r>
      <w:r w:rsidR="0063233D">
        <w:rPr>
          <w:rFonts w:ascii="Times New Roman" w:hAnsi="Times New Roman" w:cs="Times New Roman" w:hint="eastAsia"/>
        </w:rPr>
        <w:t>eturn</w:t>
      </w:r>
    </w:p>
    <w:p w14:paraId="4C7FC83A" w14:textId="226F860D" w:rsidR="0063233D" w:rsidRPr="001E6968" w:rsidRDefault="0063233D" w:rsidP="0063233D">
      <w:pPr>
        <w:ind w:firstLine="420"/>
        <w:rPr>
          <w:rFonts w:ascii="Times New Roman" w:hAnsi="Times New Roman" w:cs="Times New Roman"/>
          <w:sz w:val="20"/>
          <w:szCs w:val="20"/>
        </w:rPr>
      </w:pPr>
      <w:r w:rsidRPr="001E6968">
        <w:rPr>
          <w:rFonts w:ascii="Times New Roman" w:hAnsi="Times New Roman" w:cs="Times New Roman" w:hint="eastAsia"/>
          <w:sz w:val="20"/>
          <w:szCs w:val="20"/>
        </w:rPr>
        <w:t>期限结构关键利率收益是个债承担对关键利率久期（字段</w:t>
      </w:r>
      <w:r w:rsidR="001F43C1">
        <w:rPr>
          <w:rFonts w:ascii="Times New Roman" w:hAnsi="Times New Roman" w:cs="Times New Roman"/>
          <w:color w:val="000000" w:themeColor="text1"/>
          <w:sz w:val="20"/>
          <w:szCs w:val="20"/>
        </w:rPr>
        <w:t>D3</w:t>
      </w:r>
      <w:r w:rsidRPr="00FF60F7">
        <w:rPr>
          <w:rFonts w:ascii="Times New Roman" w:hAnsi="Times New Roman" w:cs="Times New Roman" w:hint="eastAsia"/>
          <w:color w:val="000000" w:themeColor="text1"/>
          <w:sz w:val="20"/>
          <w:szCs w:val="20"/>
        </w:rPr>
        <w:t>）的风</w:t>
      </w:r>
      <w:r w:rsidRPr="001E6968">
        <w:rPr>
          <w:rFonts w:ascii="Times New Roman" w:hAnsi="Times New Roman" w:cs="Times New Roman" w:hint="eastAsia"/>
          <w:sz w:val="20"/>
          <w:szCs w:val="20"/>
        </w:rPr>
        <w:t>险暴露所产生的风险补偿收益。其计算公式如下：</w:t>
      </w:r>
    </w:p>
    <w:p w14:paraId="5D3140B2" w14:textId="77777777" w:rsidR="0063233D" w:rsidRPr="001E6968" w:rsidRDefault="000D7317" w:rsidP="0063233D">
      <w:pPr>
        <w:pStyle w:val="a5"/>
        <w:ind w:left="420" w:firstLineChars="0" w:firstLine="0"/>
        <w:rPr>
          <w:rFonts w:ascii="Times New Roman" w:hAnsi="Times New Roman"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r</m:t>
              </m:r>
              <m:ctrlPr>
                <w:rPr>
                  <w:rFonts w:ascii="Cambria Math" w:hAnsi="Cambria Math" w:cs="Times New Roman" w:hint="eastAsia"/>
                  <w:sz w:val="20"/>
                  <w:szCs w:val="20"/>
                </w:rPr>
              </m:ctrlPr>
            </m:e>
            <m:sub>
              <m:r>
                <w:rPr>
                  <w:rFonts w:ascii="Cambria Math" w:hAnsi="Cambria Math" w:cs="Times New Roman"/>
                  <w:sz w:val="20"/>
                  <w:szCs w:val="20"/>
                </w:rPr>
                <m:t>TS-KRD</m:t>
              </m:r>
              <m:ctrlPr>
                <w:rPr>
                  <w:rFonts w:ascii="Cambria Math" w:hAnsi="Cambria Math" w:cs="Times New Roman" w:hint="eastAsia"/>
                  <w:sz w:val="20"/>
                  <w:szCs w:val="20"/>
                </w:rPr>
              </m:ctrlPr>
            </m:sub>
          </m:sSub>
          <m:r>
            <w:rPr>
              <w:rFonts w:ascii="Cambria Math" w:hAnsi="Cambria Math" w:cs="Times New Roman"/>
              <w:sz w:val="20"/>
              <w:szCs w:val="20"/>
            </w:rPr>
            <m:t>=-</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k=1</m:t>
              </m:r>
              <m:ctrlPr>
                <w:rPr>
                  <w:rFonts w:ascii="Cambria Math" w:hAnsi="Cambria Math" w:cs="Times New Roman" w:hint="eastAsia"/>
                  <w:i/>
                  <w:sz w:val="20"/>
                  <w:szCs w:val="20"/>
                </w:rPr>
              </m:ctrlPr>
            </m:sub>
            <m:sup>
              <m:r>
                <w:rPr>
                  <w:rFonts w:ascii="Cambria Math" w:hAnsi="Cambria Math" w:cs="Times New Roman"/>
                  <w:sz w:val="20"/>
                  <w:szCs w:val="20"/>
                </w:rPr>
                <m:t>K</m:t>
              </m:r>
            </m:sup>
            <m:e>
              <m:sSub>
                <m:sSubPr>
                  <m:ctrlPr>
                    <w:rPr>
                      <w:rFonts w:ascii="Cambria Math" w:hAnsi="Cambria Math" w:cs="Times New Roman"/>
                      <w:i/>
                      <w:sz w:val="20"/>
                      <w:szCs w:val="20"/>
                    </w:rPr>
                  </m:ctrlPr>
                </m:sSubPr>
                <m:e>
                  <m:r>
                    <w:rPr>
                      <w:rFonts w:ascii="Cambria Math" w:hAnsi="Cambria Math" w:cs="Times New Roman"/>
                      <w:sz w:val="20"/>
                      <w:szCs w:val="20"/>
                    </w:rPr>
                    <m:t>KRD</m:t>
                  </m:r>
                </m:e>
                <m:sub>
                  <m:r>
                    <w:rPr>
                      <w:rFonts w:ascii="Cambria Math" w:hAnsi="Cambria Math" w:cs="Times New Roman"/>
                      <w:sz w:val="20"/>
                      <w:szCs w:val="20"/>
                    </w:rPr>
                    <m:t>k</m:t>
                  </m:r>
                </m:sub>
              </m:sSub>
              <m:r>
                <w:rPr>
                  <w:rFonts w:ascii="Cambria Math" w:hAnsi="Cambria Math" w:cs="Times New Roman"/>
                  <w:sz w:val="20"/>
                  <w:szCs w:val="20"/>
                </w:rPr>
                <m:t>∙</m:t>
              </m:r>
              <m:r>
                <m:rPr>
                  <m:sty m:val="p"/>
                </m:rPr>
                <w:rPr>
                  <w:rFonts w:ascii="Cambria Math" w:hAnsi="Cambria Math" w:cs="Times New Roman"/>
                  <w:sz w:val="20"/>
                  <w:szCs w:val="20"/>
                </w:rPr>
                <m:t>Δ</m:t>
              </m:r>
              <m:sSub>
                <m:sSubPr>
                  <m:ctrlPr>
                    <w:rPr>
                      <w:rFonts w:ascii="Cambria Math" w:hAnsi="Cambria Math" w:cs="Times New Roman"/>
                      <w:i/>
                      <w:sz w:val="20"/>
                      <w:szCs w:val="20"/>
                    </w:rPr>
                  </m:ctrlPr>
                </m:sSubPr>
                <m:e>
                  <m:r>
                    <w:rPr>
                      <w:rFonts w:ascii="Cambria Math" w:hAnsi="Cambria Math" w:cs="Times New Roman"/>
                      <w:sz w:val="20"/>
                      <w:szCs w:val="20"/>
                    </w:rPr>
                    <m:t>y</m:t>
                  </m:r>
                  <m:ctrlPr>
                    <w:rPr>
                      <w:rFonts w:ascii="Cambria Math" w:hAnsi="Cambria Math" w:cs="Times New Roman" w:hint="eastAsia"/>
                      <w:i/>
                      <w:sz w:val="20"/>
                      <w:szCs w:val="20"/>
                    </w:rPr>
                  </m:ctrlPr>
                </m:e>
                <m:sub>
                  <m:r>
                    <w:rPr>
                      <w:rFonts w:ascii="Cambria Math" w:hAnsi="Cambria Math" w:cs="Times New Roman"/>
                      <w:sz w:val="20"/>
                      <w:szCs w:val="20"/>
                    </w:rPr>
                    <m:t>k</m:t>
                  </m:r>
                </m:sub>
              </m:sSub>
            </m:e>
          </m:nary>
        </m:oMath>
      </m:oMathPara>
    </w:p>
    <w:p w14:paraId="458BCE85" w14:textId="77777777" w:rsidR="0063233D" w:rsidRPr="001E6968" w:rsidRDefault="0063233D" w:rsidP="0063233D">
      <w:pPr>
        <w:rPr>
          <w:rFonts w:ascii="Times New Roman" w:hAnsi="Times New Roman" w:cs="Times New Roman"/>
          <w:sz w:val="20"/>
          <w:szCs w:val="20"/>
        </w:rPr>
      </w:pPr>
      <w:r w:rsidRPr="001E6968">
        <w:rPr>
          <w:rFonts w:ascii="Times New Roman" w:hAnsi="Times New Roman" w:cs="Times New Roman" w:hint="eastAsia"/>
          <w:sz w:val="20"/>
          <w:szCs w:val="20"/>
        </w:rPr>
        <w:t>其中</w:t>
      </w:r>
      <m:oMath>
        <m:sSub>
          <m:sSubPr>
            <m:ctrlPr>
              <w:rPr>
                <w:rFonts w:ascii="Cambria Math" w:hAnsi="Cambria Math" w:cs="Times New Roman"/>
                <w:i/>
                <w:sz w:val="20"/>
                <w:szCs w:val="20"/>
              </w:rPr>
            </m:ctrlPr>
          </m:sSubPr>
          <m:e>
            <m:r>
              <w:rPr>
                <w:rFonts w:ascii="Cambria Math" w:hAnsi="Cambria Math" w:cs="Times New Roman"/>
                <w:sz w:val="20"/>
                <w:szCs w:val="20"/>
              </w:rPr>
              <m:t>KRD</m:t>
            </m:r>
          </m:e>
          <m:sub>
            <m:r>
              <w:rPr>
                <w:rFonts w:ascii="Cambria Math" w:hAnsi="Cambria Math" w:cs="Times New Roman"/>
                <w:sz w:val="20"/>
                <w:szCs w:val="20"/>
              </w:rPr>
              <m:t>k</m:t>
            </m:r>
          </m:sub>
        </m:sSub>
      </m:oMath>
      <w:r w:rsidRPr="001E6968">
        <w:rPr>
          <w:rFonts w:ascii="Times New Roman" w:hAnsi="Times New Roman" w:cs="Times New Roman" w:hint="eastAsia"/>
          <w:sz w:val="20"/>
          <w:szCs w:val="20"/>
        </w:rPr>
        <w:t xml:space="preserve"> </w:t>
      </w:r>
      <w:r w:rsidRPr="001E6968">
        <w:rPr>
          <w:rFonts w:ascii="Times New Roman" w:hAnsi="Times New Roman" w:cs="Times New Roman" w:hint="eastAsia"/>
          <w:sz w:val="20"/>
          <w:szCs w:val="20"/>
        </w:rPr>
        <w:t>为个债在第</w:t>
      </w:r>
      <w:r w:rsidRPr="001E6968">
        <w:rPr>
          <w:rFonts w:ascii="Times New Roman" w:hAnsi="Times New Roman" w:cs="Times New Roman" w:hint="eastAsia"/>
          <w:sz w:val="20"/>
          <w:szCs w:val="20"/>
        </w:rPr>
        <w:t xml:space="preserve"> </w:t>
      </w:r>
      <m:oMath>
        <m:r>
          <w:rPr>
            <w:rFonts w:ascii="Cambria Math" w:hAnsi="Cambria Math" w:cs="Times New Roman"/>
            <w:sz w:val="20"/>
            <w:szCs w:val="20"/>
          </w:rPr>
          <m:t>k</m:t>
        </m:r>
      </m:oMath>
      <w:r w:rsidRPr="001E6968">
        <w:rPr>
          <w:rFonts w:ascii="Times New Roman" w:hAnsi="Times New Roman" w:cs="Times New Roman" w:hint="eastAsia"/>
          <w:sz w:val="20"/>
          <w:szCs w:val="20"/>
        </w:rPr>
        <w:t xml:space="preserve"> </w:t>
      </w:r>
      <w:r w:rsidRPr="001E6968">
        <w:rPr>
          <w:rFonts w:ascii="Times New Roman" w:hAnsi="Times New Roman" w:cs="Times New Roman" w:hint="eastAsia"/>
          <w:sz w:val="20"/>
          <w:szCs w:val="20"/>
        </w:rPr>
        <w:t>个关键利率上的久期；</w:t>
      </w:r>
      <m:oMath>
        <m:r>
          <m:rPr>
            <m:sty m:val="p"/>
          </m:rPr>
          <w:rPr>
            <w:rFonts w:ascii="Cambria Math" w:hAnsi="Cambria Math" w:cs="Times New Roman"/>
            <w:sz w:val="20"/>
            <w:szCs w:val="20"/>
          </w:rPr>
          <m:t>Δ</m:t>
        </m:r>
        <m:sSub>
          <m:sSubPr>
            <m:ctrlPr>
              <w:rPr>
                <w:rFonts w:ascii="Cambria Math" w:hAnsi="Cambria Math" w:cs="Times New Roman"/>
                <w:i/>
                <w:sz w:val="20"/>
                <w:szCs w:val="20"/>
              </w:rPr>
            </m:ctrlPr>
          </m:sSubPr>
          <m:e>
            <m:r>
              <w:rPr>
                <w:rFonts w:ascii="Cambria Math" w:hAnsi="Cambria Math" w:cs="Times New Roman"/>
                <w:sz w:val="20"/>
                <w:szCs w:val="20"/>
              </w:rPr>
              <m:t>y</m:t>
            </m:r>
            <m:ctrlPr>
              <w:rPr>
                <w:rFonts w:ascii="Cambria Math" w:hAnsi="Cambria Math" w:cs="Times New Roman" w:hint="eastAsia"/>
                <w:i/>
                <w:sz w:val="20"/>
                <w:szCs w:val="20"/>
              </w:rPr>
            </m:ctrlPr>
          </m:e>
          <m:sub>
            <m:r>
              <w:rPr>
                <w:rFonts w:ascii="Cambria Math" w:hAnsi="Cambria Math" w:cs="Times New Roman"/>
                <w:sz w:val="20"/>
                <w:szCs w:val="20"/>
              </w:rPr>
              <m:t>k</m:t>
            </m:r>
          </m:sub>
        </m:sSub>
      </m:oMath>
      <w:r w:rsidRPr="001E6968">
        <w:rPr>
          <w:rFonts w:ascii="Times New Roman" w:hAnsi="Times New Roman" w:cs="Times New Roman" w:hint="eastAsia"/>
          <w:sz w:val="20"/>
          <w:szCs w:val="20"/>
        </w:rPr>
        <w:t xml:space="preserve"> </w:t>
      </w:r>
      <w:r w:rsidRPr="001E6968">
        <w:rPr>
          <w:rFonts w:ascii="Times New Roman" w:hAnsi="Times New Roman" w:cs="Times New Roman" w:hint="eastAsia"/>
          <w:sz w:val="20"/>
          <w:szCs w:val="20"/>
        </w:rPr>
        <w:t>为第</w:t>
      </w:r>
      <w:r w:rsidRPr="001E6968">
        <w:rPr>
          <w:rFonts w:ascii="Times New Roman" w:hAnsi="Times New Roman" w:cs="Times New Roman" w:hint="eastAsia"/>
          <w:sz w:val="20"/>
          <w:szCs w:val="20"/>
        </w:rPr>
        <w:t xml:space="preserve"> </w:t>
      </w:r>
      <m:oMath>
        <m:r>
          <w:rPr>
            <w:rFonts w:ascii="Cambria Math" w:hAnsi="Cambria Math" w:cs="Times New Roman"/>
            <w:sz w:val="20"/>
            <w:szCs w:val="20"/>
          </w:rPr>
          <m:t>k</m:t>
        </m:r>
      </m:oMath>
      <w:r w:rsidRPr="001E6968">
        <w:rPr>
          <w:rFonts w:ascii="Times New Roman" w:hAnsi="Times New Roman" w:cs="Times New Roman" w:hint="eastAsia"/>
          <w:sz w:val="20"/>
          <w:szCs w:val="20"/>
        </w:rPr>
        <w:t xml:space="preserve"> </w:t>
      </w:r>
      <w:r w:rsidRPr="001E6968">
        <w:rPr>
          <w:rFonts w:ascii="Times New Roman" w:hAnsi="Times New Roman" w:cs="Times New Roman" w:hint="eastAsia"/>
          <w:sz w:val="20"/>
          <w:szCs w:val="20"/>
        </w:rPr>
        <w:t>个关键利率的变动。</w:t>
      </w:r>
    </w:p>
    <w:p w14:paraId="1F7EA6B3" w14:textId="77777777" w:rsidR="0063233D" w:rsidRPr="001E6968" w:rsidRDefault="0063233D" w:rsidP="0063233D">
      <w:pPr>
        <w:rPr>
          <w:rFonts w:ascii="Times New Roman" w:hAnsi="Times New Roman" w:cs="Times New Roman"/>
          <w:sz w:val="20"/>
          <w:szCs w:val="20"/>
        </w:rPr>
      </w:pPr>
      <w:r w:rsidRPr="001E6968">
        <w:rPr>
          <w:rFonts w:ascii="Times New Roman" w:hAnsi="Times New Roman" w:cs="Times New Roman" w:hint="eastAsia"/>
          <w:sz w:val="20"/>
          <w:szCs w:val="20"/>
        </w:rPr>
        <w:t xml:space="preserve">    </w:t>
      </w:r>
    </w:p>
    <w:p w14:paraId="58CDE775" w14:textId="3ADAF028" w:rsidR="0063233D" w:rsidRPr="000D0114" w:rsidRDefault="00127115"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B</w:t>
      </w:r>
      <w:r w:rsidR="0063233D">
        <w:rPr>
          <w:rFonts w:ascii="Times New Roman" w:hAnsi="Times New Roman" w:cs="Times New Roman"/>
        </w:rPr>
        <w:t>2</w:t>
      </w:r>
      <w:r w:rsidR="002A6C35">
        <w:rPr>
          <w:rFonts w:ascii="Times New Roman" w:hAnsi="Times New Roman" w:cs="Times New Roman" w:hint="eastAsia"/>
        </w:rPr>
        <w:t>：</w:t>
      </w:r>
      <w:r w:rsidR="0063233D" w:rsidRPr="000D0114">
        <w:rPr>
          <w:rFonts w:ascii="Times New Roman" w:hAnsi="Times New Roman" w:cs="Times New Roman" w:hint="eastAsia"/>
        </w:rPr>
        <w:t>期限结构凸性收益</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T</w:t>
      </w:r>
      <w:r w:rsidR="0063233D" w:rsidRPr="000D0114">
        <w:rPr>
          <w:rFonts w:ascii="Times New Roman" w:hAnsi="Times New Roman" w:cs="Times New Roman" w:hint="eastAsia"/>
        </w:rPr>
        <w:t>erm</w:t>
      </w:r>
      <w:r w:rsidR="0063233D" w:rsidRPr="000D0114">
        <w:rPr>
          <w:rFonts w:ascii="Times New Roman" w:hAnsi="Times New Roman" w:cs="Times New Roman"/>
        </w:rPr>
        <w:t xml:space="preserve"> S</w:t>
      </w:r>
      <w:r w:rsidR="0063233D" w:rsidRPr="000D0114">
        <w:rPr>
          <w:rFonts w:ascii="Times New Roman" w:hAnsi="Times New Roman" w:cs="Times New Roman" w:hint="eastAsia"/>
        </w:rPr>
        <w:t>tructure</w:t>
      </w:r>
      <w:r w:rsidR="0063233D" w:rsidRPr="000D0114">
        <w:rPr>
          <w:rFonts w:ascii="Times New Roman" w:hAnsi="Times New Roman" w:cs="Times New Roman"/>
        </w:rPr>
        <w:t xml:space="preserve"> C</w:t>
      </w:r>
      <w:r w:rsidR="0063233D" w:rsidRPr="000D0114">
        <w:rPr>
          <w:rFonts w:ascii="Times New Roman" w:hAnsi="Times New Roman" w:cs="Times New Roman" w:hint="eastAsia"/>
        </w:rPr>
        <w:t>onvexity</w:t>
      </w:r>
      <w:r w:rsidR="0063233D" w:rsidRPr="000D0114">
        <w:rPr>
          <w:rFonts w:ascii="Times New Roman" w:hAnsi="Times New Roman" w:cs="Times New Roman"/>
        </w:rPr>
        <w:t xml:space="preserve"> Return</w:t>
      </w:r>
    </w:p>
    <w:p w14:paraId="6E3569D0" w14:textId="77777777" w:rsidR="0063233D" w:rsidRPr="001E6968" w:rsidRDefault="0063233D" w:rsidP="0063233D">
      <w:pPr>
        <w:ind w:firstLine="420"/>
        <w:rPr>
          <w:rFonts w:ascii="Times New Roman" w:hAnsi="Times New Roman" w:cs="Times New Roman"/>
          <w:sz w:val="20"/>
          <w:szCs w:val="20"/>
        </w:rPr>
      </w:pPr>
      <w:r>
        <w:rPr>
          <w:rFonts w:ascii="Times New Roman" w:hAnsi="Times New Roman" w:cs="Times New Roman" w:hint="eastAsia"/>
          <w:sz w:val="20"/>
          <w:szCs w:val="20"/>
        </w:rPr>
        <w:t>期限结构凸性收益是个债承担对基准利率</w:t>
      </w:r>
      <w:r w:rsidRPr="001E6968">
        <w:rPr>
          <w:rFonts w:ascii="Times New Roman" w:hAnsi="Times New Roman" w:cs="Times New Roman" w:hint="eastAsia"/>
          <w:sz w:val="20"/>
          <w:szCs w:val="20"/>
        </w:rPr>
        <w:t>曲线期限结构凸性的风险暴露所产生的风险补偿收益。其计算公式如下：</w:t>
      </w:r>
    </w:p>
    <w:p w14:paraId="12294980" w14:textId="77777777" w:rsidR="0063233D" w:rsidRPr="001E6968" w:rsidRDefault="000D7317" w:rsidP="0063233D">
      <w:pPr>
        <w:pStyle w:val="a5"/>
        <w:ind w:left="420" w:firstLineChars="0" w:firstLine="0"/>
        <w:rPr>
          <w:rFonts w:ascii="Times New Roman" w:hAnsi="Times New Roman"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r</m:t>
              </m:r>
              <m:ctrlPr>
                <w:rPr>
                  <w:rFonts w:ascii="Cambria Math" w:hAnsi="Cambria Math" w:cs="Times New Roman" w:hint="eastAsia"/>
                  <w:sz w:val="20"/>
                  <w:szCs w:val="20"/>
                </w:rPr>
              </m:ctrlPr>
            </m:e>
            <m:sub>
              <m:r>
                <w:rPr>
                  <w:rFonts w:ascii="Cambria Math" w:hAnsi="Cambria Math" w:cs="Times New Roman" w:hint="eastAsia"/>
                  <w:sz w:val="20"/>
                  <w:szCs w:val="20"/>
                </w:rPr>
                <m:t>T</m:t>
              </m:r>
              <m:r>
                <w:rPr>
                  <w:rFonts w:ascii="Cambria Math" w:hAnsi="Cambria Math" w:cs="Times New Roman"/>
                  <w:sz w:val="20"/>
                  <w:szCs w:val="20"/>
                </w:rPr>
                <m:t>S-Convexity</m:t>
              </m:r>
              <m:ctrlPr>
                <w:rPr>
                  <w:rFonts w:ascii="Cambria Math" w:hAnsi="Cambria Math" w:cs="Times New Roman" w:hint="eastAsia"/>
                  <w:sz w:val="20"/>
                  <w:szCs w:val="20"/>
                </w:rPr>
              </m:ctrlPr>
            </m:sub>
          </m:sSub>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2</m:t>
              </m:r>
            </m:den>
          </m:f>
          <m:r>
            <w:rPr>
              <w:rFonts w:ascii="Cambria Math" w:hAnsi="Cambria Math" w:cs="Times New Roman"/>
              <w:sz w:val="20"/>
              <w:szCs w:val="20"/>
            </w:rPr>
            <m:t>∙C∙</m:t>
          </m:r>
          <m:sSup>
            <m:sSupPr>
              <m:ctrlPr>
                <w:rPr>
                  <w:rFonts w:ascii="Cambria Math" w:hAnsi="Cambria Math" w:cs="Times New Roman"/>
                  <w:i/>
                  <w:sz w:val="20"/>
                  <w:szCs w:val="20"/>
                </w:rPr>
              </m:ctrlPr>
            </m:sSupPr>
            <m:e>
              <m:r>
                <w:rPr>
                  <w:rFonts w:ascii="Cambria Math" w:hAnsi="Cambria Math" w:cs="Times New Roman"/>
                  <w:sz w:val="20"/>
                  <w:szCs w:val="20"/>
                </w:rPr>
                <m:t>(</m:t>
              </m:r>
              <m:acc>
                <m:accPr>
                  <m:chr m:val="̅"/>
                  <m:ctrlPr>
                    <w:rPr>
                      <w:rFonts w:ascii="Cambria Math" w:hAnsi="Cambria Math" w:cs="Times New Roman"/>
                      <w:i/>
                      <w:sz w:val="20"/>
                      <w:szCs w:val="20"/>
                    </w:rPr>
                  </m:ctrlPr>
                </m:accPr>
                <m:e>
                  <m:r>
                    <m:rPr>
                      <m:sty m:val="p"/>
                    </m:rPr>
                    <w:rPr>
                      <w:rFonts w:ascii="Cambria Math" w:hAnsi="Cambria Math" w:cs="Times New Roman"/>
                      <w:sz w:val="20"/>
                      <w:szCs w:val="20"/>
                    </w:rPr>
                    <m:t>Δ</m:t>
                  </m:r>
                  <m:r>
                    <w:rPr>
                      <w:rFonts w:ascii="Cambria Math" w:hAnsi="Cambria Math" w:cs="Times New Roman"/>
                      <w:sz w:val="20"/>
                      <w:szCs w:val="20"/>
                    </w:rPr>
                    <m:t>y</m:t>
                  </m:r>
                  <m:ctrlPr>
                    <w:rPr>
                      <w:rFonts w:ascii="Cambria Math" w:hAnsi="Cambria Math" w:cs="Times New Roman" w:hint="eastAsia"/>
                      <w:i/>
                      <w:sz w:val="20"/>
                      <w:szCs w:val="20"/>
                    </w:rPr>
                  </m:ctrlPr>
                </m:e>
              </m:acc>
              <m:r>
                <w:rPr>
                  <w:rFonts w:ascii="Cambria Math" w:hAnsi="Cambria Math" w:cs="Times New Roman"/>
                  <w:sz w:val="20"/>
                  <w:szCs w:val="20"/>
                </w:rPr>
                <m:t>)</m:t>
              </m:r>
            </m:e>
            <m:sup>
              <m:r>
                <w:rPr>
                  <w:rFonts w:ascii="Cambria Math" w:hAnsi="Cambria Math" w:cs="Times New Roman"/>
                  <w:sz w:val="20"/>
                  <w:szCs w:val="20"/>
                </w:rPr>
                <m:t>2</m:t>
              </m:r>
            </m:sup>
          </m:sSup>
        </m:oMath>
      </m:oMathPara>
    </w:p>
    <w:p w14:paraId="54F56D92" w14:textId="77777777" w:rsidR="0063233D" w:rsidRPr="001E6968" w:rsidRDefault="0063233D" w:rsidP="0063233D">
      <w:pPr>
        <w:rPr>
          <w:rFonts w:ascii="Times New Roman" w:hAnsi="Times New Roman" w:cs="Times New Roman"/>
          <w:sz w:val="20"/>
          <w:szCs w:val="20"/>
        </w:rPr>
      </w:pPr>
      <w:r w:rsidRPr="001E6968">
        <w:rPr>
          <w:rFonts w:ascii="Times New Roman" w:hAnsi="Times New Roman" w:cs="Times New Roman" w:hint="eastAsia"/>
          <w:sz w:val="20"/>
          <w:szCs w:val="20"/>
        </w:rPr>
        <w:t>其中</w:t>
      </w:r>
      <m:oMath>
        <m:r>
          <w:rPr>
            <w:rFonts w:ascii="Cambria Math" w:hAnsi="Cambria Math" w:cs="Times New Roman"/>
            <w:sz w:val="20"/>
            <w:szCs w:val="20"/>
          </w:rPr>
          <m:t>C</m:t>
        </m:r>
      </m:oMath>
      <w:r w:rsidRPr="001E6968">
        <w:rPr>
          <w:rFonts w:ascii="Times New Roman" w:hAnsi="Times New Roman" w:cs="Times New Roman" w:hint="eastAsia"/>
          <w:sz w:val="20"/>
          <w:szCs w:val="20"/>
        </w:rPr>
        <w:t>为</w:t>
      </w:r>
      <w:r>
        <w:rPr>
          <w:rFonts w:ascii="Times New Roman" w:hAnsi="Times New Roman" w:cs="Times New Roman" w:hint="eastAsia"/>
          <w:sz w:val="20"/>
          <w:szCs w:val="20"/>
        </w:rPr>
        <w:t>有效凸性（</w:t>
      </w:r>
      <w:r>
        <w:rPr>
          <w:rFonts w:ascii="Times New Roman" w:hAnsi="Times New Roman" w:cs="Times New Roman" w:hint="eastAsia"/>
          <w:sz w:val="20"/>
          <w:szCs w:val="20"/>
        </w:rPr>
        <w:t>effective convexity</w:t>
      </w:r>
      <w:r>
        <w:rPr>
          <w:rFonts w:ascii="Times New Roman" w:hAnsi="Times New Roman" w:cs="Times New Roman" w:hint="eastAsia"/>
          <w:sz w:val="20"/>
          <w:szCs w:val="20"/>
        </w:rPr>
        <w:t>）</w:t>
      </w:r>
      <w:r w:rsidRPr="001E6968">
        <w:rPr>
          <w:rFonts w:ascii="Times New Roman" w:hAnsi="Times New Roman" w:cs="Times New Roman" w:hint="eastAsia"/>
          <w:sz w:val="20"/>
          <w:szCs w:val="20"/>
        </w:rPr>
        <w:t>暴露度；</w:t>
      </w:r>
      <m:oMath>
        <m:acc>
          <m:accPr>
            <m:chr m:val="̅"/>
            <m:ctrlPr>
              <w:rPr>
                <w:rFonts w:ascii="Cambria Math" w:hAnsi="Cambria Math" w:cs="Times New Roman"/>
                <w:i/>
                <w:sz w:val="20"/>
                <w:szCs w:val="20"/>
              </w:rPr>
            </m:ctrlPr>
          </m:accPr>
          <m:e>
            <m:r>
              <m:rPr>
                <m:sty m:val="p"/>
              </m:rPr>
              <w:rPr>
                <w:rFonts w:ascii="Cambria Math" w:hAnsi="Cambria Math" w:cs="Times New Roman"/>
                <w:sz w:val="20"/>
                <w:szCs w:val="20"/>
              </w:rPr>
              <m:t>Δ</m:t>
            </m:r>
            <m:r>
              <w:rPr>
                <w:rFonts w:ascii="Cambria Math" w:hAnsi="Cambria Math" w:cs="Times New Roman"/>
                <w:sz w:val="20"/>
                <w:szCs w:val="20"/>
              </w:rPr>
              <m:t>y</m:t>
            </m:r>
            <m:ctrlPr>
              <w:rPr>
                <w:rFonts w:ascii="Cambria Math" w:hAnsi="Cambria Math" w:cs="Times New Roman" w:hint="eastAsia"/>
                <w:i/>
                <w:sz w:val="20"/>
                <w:szCs w:val="20"/>
              </w:rPr>
            </m:ctrlPr>
          </m:e>
        </m:acc>
      </m:oMath>
      <w:r w:rsidRPr="001E6968">
        <w:rPr>
          <w:rFonts w:ascii="Times New Roman" w:hAnsi="Times New Roman" w:cs="Times New Roman" w:hint="eastAsia"/>
          <w:sz w:val="20"/>
          <w:szCs w:val="20"/>
        </w:rPr>
        <w:t xml:space="preserve"> </w:t>
      </w:r>
      <w:r w:rsidRPr="001E6968">
        <w:rPr>
          <w:rFonts w:ascii="Times New Roman" w:hAnsi="Times New Roman" w:cs="Times New Roman" w:hint="eastAsia"/>
          <w:sz w:val="20"/>
          <w:szCs w:val="20"/>
        </w:rPr>
        <w:t>为第</w:t>
      </w:r>
      <m:oMath>
        <m:r>
          <w:rPr>
            <w:rFonts w:ascii="Cambria Math" w:hAnsi="Cambria Math" w:cs="Times New Roman"/>
            <w:sz w:val="20"/>
            <w:szCs w:val="20"/>
          </w:rPr>
          <m:t>t-1</m:t>
        </m:r>
      </m:oMath>
      <w:r w:rsidRPr="001E6968">
        <w:rPr>
          <w:rFonts w:ascii="Times New Roman" w:hAnsi="Times New Roman" w:cs="Times New Roman" w:hint="eastAsia"/>
          <w:sz w:val="20"/>
          <w:szCs w:val="20"/>
        </w:rPr>
        <w:t>天到第</w:t>
      </w:r>
      <m:oMath>
        <m:r>
          <w:rPr>
            <w:rFonts w:ascii="Cambria Math" w:hAnsi="Cambria Math" w:cs="Times New Roman"/>
            <w:sz w:val="20"/>
            <w:szCs w:val="20"/>
          </w:rPr>
          <m:t>t</m:t>
        </m:r>
      </m:oMath>
      <w:r w:rsidRPr="001E6968">
        <w:rPr>
          <w:rFonts w:ascii="Times New Roman" w:hAnsi="Times New Roman" w:cs="Times New Roman" w:hint="eastAsia"/>
          <w:sz w:val="20"/>
          <w:szCs w:val="20"/>
        </w:rPr>
        <w:t>天之间，各个关键利率变动</w:t>
      </w:r>
      <m:oMath>
        <m:r>
          <m:rPr>
            <m:sty m:val="p"/>
          </m:rPr>
          <w:rPr>
            <w:rFonts w:ascii="Cambria Math" w:hAnsi="Cambria Math" w:cs="Times New Roman"/>
            <w:sz w:val="20"/>
            <w:szCs w:val="20"/>
          </w:rPr>
          <m:t>Δ</m:t>
        </m:r>
        <m:sSub>
          <m:sSubPr>
            <m:ctrlPr>
              <w:rPr>
                <w:rFonts w:ascii="Cambria Math" w:hAnsi="Cambria Math" w:cs="Times New Roman"/>
                <w:i/>
                <w:sz w:val="20"/>
                <w:szCs w:val="20"/>
              </w:rPr>
            </m:ctrlPr>
          </m:sSubPr>
          <m:e>
            <m:r>
              <w:rPr>
                <w:rFonts w:ascii="Cambria Math" w:hAnsi="Cambria Math" w:cs="Times New Roman"/>
                <w:sz w:val="20"/>
                <w:szCs w:val="20"/>
              </w:rPr>
              <m:t>y</m:t>
            </m:r>
            <m:ctrlPr>
              <w:rPr>
                <w:rFonts w:ascii="Cambria Math" w:hAnsi="Cambria Math" w:cs="Times New Roman" w:hint="eastAsia"/>
                <w:i/>
                <w:sz w:val="20"/>
                <w:szCs w:val="20"/>
              </w:rPr>
            </m:ctrlPr>
          </m:e>
          <m:sub>
            <m:r>
              <w:rPr>
                <w:rFonts w:ascii="Cambria Math" w:hAnsi="Cambria Math" w:cs="Times New Roman"/>
                <w:sz w:val="20"/>
                <w:szCs w:val="20"/>
              </w:rPr>
              <m:t>k</m:t>
            </m:r>
          </m:sub>
        </m:sSub>
      </m:oMath>
      <w:r w:rsidRPr="001E6968">
        <w:rPr>
          <w:rFonts w:ascii="Times New Roman" w:hAnsi="Times New Roman" w:cs="Times New Roman" w:hint="eastAsia"/>
          <w:sz w:val="20"/>
          <w:szCs w:val="20"/>
        </w:rPr>
        <w:t>的简单平均。实际计算中，需要对</w:t>
      </w:r>
      <w:r w:rsidRPr="001E6968">
        <w:rPr>
          <w:rFonts w:ascii="Times New Roman" w:hAnsi="Times New Roman" w:cs="Times New Roman" w:hint="eastAsia"/>
          <w:sz w:val="20"/>
          <w:szCs w:val="20"/>
        </w:rPr>
        <w:t xml:space="preserve"> </w:t>
      </w:r>
      <m:oMath>
        <m:r>
          <w:rPr>
            <w:rFonts w:ascii="Cambria Math" w:hAnsi="Cambria Math" w:cs="Times New Roman"/>
            <w:sz w:val="20"/>
            <w:szCs w:val="20"/>
          </w:rPr>
          <m:t>C</m:t>
        </m:r>
      </m:oMath>
      <w:r w:rsidRPr="001E6968">
        <w:rPr>
          <w:rFonts w:ascii="Times New Roman" w:hAnsi="Times New Roman" w:cs="Times New Roman" w:hint="eastAsia"/>
          <w:sz w:val="20"/>
          <w:szCs w:val="20"/>
        </w:rPr>
        <w:t xml:space="preserve"> </w:t>
      </w:r>
      <w:r w:rsidRPr="001E6968">
        <w:rPr>
          <w:rFonts w:ascii="Times New Roman" w:hAnsi="Times New Roman" w:cs="Times New Roman" w:hint="eastAsia"/>
          <w:sz w:val="20"/>
          <w:szCs w:val="20"/>
        </w:rPr>
        <w:t>作二阶差分近似：</w:t>
      </w:r>
      <m:oMath>
        <m:r>
          <m:rPr>
            <m:sty m:val="p"/>
          </m:rPr>
          <w:rPr>
            <w:rFonts w:ascii="Cambria Math" w:hAnsi="Cambria Math" w:cs="Times New Roman"/>
            <w:sz w:val="20"/>
            <w:szCs w:val="20"/>
          </w:rPr>
          <w:br/>
        </m:r>
      </m:oMath>
      <m:oMathPara>
        <m:oMath>
          <m:r>
            <w:rPr>
              <w:rFonts w:ascii="Cambria Math" w:hAnsi="Cambria Math" w:cs="Times New Roman"/>
              <w:sz w:val="20"/>
              <w:szCs w:val="20"/>
            </w:rPr>
            <m:t>C=</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t-1</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t-1</m:t>
                      </m:r>
                    </m:sub>
                  </m:sSub>
                  <m:r>
                    <w:rPr>
                      <w:rFonts w:ascii="Cambria Math" w:hAnsi="Cambria Math" w:cs="Times New Roman"/>
                      <w:sz w:val="20"/>
                      <w:szCs w:val="20"/>
                    </w:rPr>
                    <m:t>-δ</m:t>
                  </m:r>
                </m:e>
              </m:d>
              <m:r>
                <w:rPr>
                  <w:rFonts w:ascii="Cambria Math" w:hAnsi="Cambria Math" w:cs="Times New Roman"/>
                  <w:sz w:val="20"/>
                  <w:szCs w:val="20"/>
                </w:rPr>
                <m:t>-2∙</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t-1</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t-1</m:t>
                      </m:r>
                    </m:sub>
                  </m:sSub>
                  <m:r>
                    <w:rPr>
                      <w:rFonts w:ascii="Cambria Math" w:hAnsi="Cambria Math" w:cs="Times New Roman"/>
                      <w:sz w:val="20"/>
                      <w:szCs w:val="20"/>
                    </w:rPr>
                    <m:t>+δ</m:t>
                  </m:r>
                </m:e>
              </m:d>
            </m:num>
            <m:den>
              <m:sSup>
                <m:sSupPr>
                  <m:ctrlPr>
                    <w:rPr>
                      <w:rFonts w:ascii="Cambria Math" w:hAnsi="Cambria Math" w:cs="Times New Roman"/>
                      <w:i/>
                      <w:sz w:val="20"/>
                      <w:szCs w:val="20"/>
                    </w:rPr>
                  </m:ctrlPr>
                </m:sSupPr>
                <m:e>
                  <m:r>
                    <w:rPr>
                      <w:rFonts w:ascii="Cambria Math" w:hAnsi="Cambria Math" w:cs="Times New Roman"/>
                      <w:sz w:val="20"/>
                      <w:szCs w:val="20"/>
                    </w:rPr>
                    <m:t>δ</m:t>
                  </m:r>
                </m:e>
                <m:sup>
                  <m:r>
                    <w:rPr>
                      <w:rFonts w:ascii="Cambria Math" w:hAnsi="Cambria Math" w:cs="Times New Roman"/>
                      <w:sz w:val="20"/>
                      <w:szCs w:val="20"/>
                    </w:rPr>
                    <m:t>2</m:t>
                  </m:r>
                </m:sup>
              </m:sSup>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t-1</m:t>
                  </m:r>
                </m:sub>
              </m:sSub>
            </m:den>
          </m:f>
        </m:oMath>
      </m:oMathPara>
    </w:p>
    <w:p w14:paraId="66794B1C" w14:textId="77777777" w:rsidR="0063233D" w:rsidRPr="001E6968" w:rsidRDefault="0063233D" w:rsidP="0063233D">
      <w:pPr>
        <w:rPr>
          <w:rFonts w:ascii="Times New Roman" w:hAnsi="Times New Roman" w:cs="Times New Roman"/>
          <w:sz w:val="20"/>
          <w:szCs w:val="20"/>
        </w:rPr>
      </w:pPr>
      <w:r w:rsidRPr="001E6968">
        <w:rPr>
          <w:rFonts w:ascii="Times New Roman" w:hAnsi="Times New Roman" w:cs="Times New Roman"/>
          <w:sz w:val="20"/>
          <w:szCs w:val="20"/>
        </w:rPr>
        <w:t>其中：</w:t>
      </w:r>
    </w:p>
    <w:p w14:paraId="56435F8A" w14:textId="77777777" w:rsidR="0063233D" w:rsidRPr="001E6968" w:rsidRDefault="000D7317" w:rsidP="003278B3">
      <w:pPr>
        <w:pStyle w:val="a5"/>
        <w:widowControl w:val="0"/>
        <w:numPr>
          <w:ilvl w:val="0"/>
          <w:numId w:val="5"/>
        </w:numPr>
        <w:ind w:firstLineChars="0"/>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t-1</m:t>
            </m:r>
          </m:sub>
        </m:sSub>
      </m:oMath>
      <w:r w:rsidR="0063233D" w:rsidRPr="001E6968">
        <w:rPr>
          <w:rFonts w:ascii="Times New Roman" w:hAnsi="Times New Roman" w:cs="Times New Roman"/>
          <w:sz w:val="20"/>
          <w:szCs w:val="20"/>
        </w:rPr>
        <w:t xml:space="preserve"> </w:t>
      </w:r>
      <w:r w:rsidR="0063233D" w:rsidRPr="001E6968">
        <w:rPr>
          <w:rFonts w:ascii="Times New Roman" w:hAnsi="Times New Roman" w:cs="Times New Roman"/>
          <w:sz w:val="20"/>
          <w:szCs w:val="20"/>
        </w:rPr>
        <w:t>为</w:t>
      </w:r>
      <w:r w:rsidR="0063233D" w:rsidRPr="001E6968">
        <w:rPr>
          <w:rFonts w:ascii="Times New Roman" w:hAnsi="Times New Roman" w:cs="Times New Roman"/>
          <w:sz w:val="20"/>
          <w:szCs w:val="20"/>
        </w:rPr>
        <w:t xml:space="preserve"> </w:t>
      </w:r>
      <m:oMath>
        <m:r>
          <w:rPr>
            <w:rFonts w:ascii="Cambria Math" w:hAnsi="Cambria Math" w:cs="Times New Roman"/>
            <w:sz w:val="20"/>
            <w:szCs w:val="20"/>
          </w:rPr>
          <m:t>t-1</m:t>
        </m:r>
      </m:oMath>
      <w:r w:rsidR="0063233D" w:rsidRPr="001E6968">
        <w:rPr>
          <w:rFonts w:ascii="Times New Roman" w:hAnsi="Times New Roman" w:cs="Times New Roman"/>
          <w:sz w:val="20"/>
          <w:szCs w:val="20"/>
        </w:rPr>
        <w:t xml:space="preserve"> </w:t>
      </w:r>
      <w:r w:rsidR="0063233D" w:rsidRPr="001E6968">
        <w:rPr>
          <w:rFonts w:ascii="Times New Roman" w:hAnsi="Times New Roman" w:cs="Times New Roman"/>
          <w:sz w:val="20"/>
          <w:szCs w:val="20"/>
        </w:rPr>
        <w:t>天的个债日终全价；</w:t>
      </w:r>
    </w:p>
    <w:p w14:paraId="71B52053" w14:textId="77777777" w:rsidR="0063233D" w:rsidRPr="001E6968" w:rsidRDefault="000D7317" w:rsidP="003278B3">
      <w:pPr>
        <w:pStyle w:val="a5"/>
        <w:widowControl w:val="0"/>
        <w:numPr>
          <w:ilvl w:val="0"/>
          <w:numId w:val="5"/>
        </w:numPr>
        <w:ind w:firstLineChars="0"/>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t-1</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t-1</m:t>
                </m:r>
              </m:sub>
            </m:sSub>
            <m:r>
              <w:rPr>
                <w:rFonts w:ascii="Cambria Math" w:hAnsi="Cambria Math" w:cs="Times New Roman"/>
                <w:sz w:val="20"/>
                <w:szCs w:val="20"/>
              </w:rPr>
              <m:t>-δ</m:t>
            </m:r>
          </m:e>
        </m:d>
      </m:oMath>
      <w:r w:rsidR="0063233D" w:rsidRPr="001E6968">
        <w:rPr>
          <w:rFonts w:ascii="Times New Roman" w:hAnsi="Times New Roman" w:cs="Times New Roman"/>
          <w:sz w:val="20"/>
          <w:szCs w:val="20"/>
        </w:rPr>
        <w:t xml:space="preserve"> </w:t>
      </w:r>
      <w:r w:rsidR="0063233D" w:rsidRPr="001E6968">
        <w:rPr>
          <w:rFonts w:ascii="Times New Roman" w:hAnsi="Times New Roman" w:cs="Times New Roman"/>
          <w:sz w:val="20"/>
          <w:szCs w:val="20"/>
        </w:rPr>
        <w:t>为把</w:t>
      </w:r>
      <m:oMath>
        <m:r>
          <w:rPr>
            <w:rFonts w:ascii="Cambria Math" w:hAnsi="Cambria Math" w:cs="Times New Roman"/>
            <w:sz w:val="20"/>
            <w:szCs w:val="20"/>
          </w:rPr>
          <m:t>t-1</m:t>
        </m:r>
      </m:oMath>
      <w:r w:rsidR="0063233D" w:rsidRPr="001E6968">
        <w:rPr>
          <w:rFonts w:ascii="Times New Roman" w:hAnsi="Times New Roman" w:cs="Times New Roman"/>
          <w:sz w:val="20"/>
          <w:szCs w:val="20"/>
        </w:rPr>
        <w:t>天的</w:t>
      </w:r>
      <w:r w:rsidR="0063233D">
        <w:rPr>
          <w:rFonts w:ascii="Times New Roman" w:hAnsi="Times New Roman" w:cs="Times New Roman" w:hint="eastAsia"/>
          <w:sz w:val="20"/>
          <w:szCs w:val="20"/>
        </w:rPr>
        <w:t>债券折现曲线</w:t>
      </w:r>
      <w:r w:rsidR="0063233D" w:rsidRPr="001E6968">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t-1</m:t>
            </m:r>
          </m:sub>
        </m:sSub>
      </m:oMath>
      <w:r w:rsidR="0063233D">
        <w:rPr>
          <w:rFonts w:ascii="Times New Roman" w:hAnsi="Times New Roman" w:cs="Times New Roman" w:hint="eastAsia"/>
          <w:sz w:val="20"/>
          <w:szCs w:val="20"/>
        </w:rPr>
        <w:t>（</w:t>
      </w:r>
      <w:r w:rsidR="0063233D" w:rsidRPr="001E6968">
        <w:rPr>
          <w:rFonts w:ascii="Times New Roman" w:hAnsi="Times New Roman" w:cs="Times New Roman" w:hint="eastAsia"/>
          <w:sz w:val="20"/>
          <w:szCs w:val="20"/>
        </w:rPr>
        <w:t>字段</w:t>
      </w:r>
      <w:r w:rsidR="0063233D">
        <w:rPr>
          <w:rFonts w:ascii="Times New Roman" w:hAnsi="Times New Roman" w:cs="Times New Roman" w:hint="eastAsia"/>
          <w:sz w:val="20"/>
          <w:szCs w:val="20"/>
        </w:rPr>
        <w:t>4.</w:t>
      </w:r>
      <w:r w:rsidR="0063233D">
        <w:rPr>
          <w:rFonts w:ascii="Times New Roman" w:hAnsi="Times New Roman" w:cs="Times New Roman"/>
          <w:sz w:val="20"/>
          <w:szCs w:val="20"/>
        </w:rPr>
        <w:t>7</w:t>
      </w:r>
      <w:r w:rsidR="0063233D">
        <w:rPr>
          <w:rFonts w:ascii="Times New Roman" w:hAnsi="Times New Roman" w:cs="Times New Roman" w:hint="eastAsia"/>
          <w:sz w:val="20"/>
          <w:szCs w:val="20"/>
        </w:rPr>
        <w:t>）</w:t>
      </w:r>
      <w:r w:rsidR="0063233D" w:rsidRPr="001E6968">
        <w:rPr>
          <w:rFonts w:ascii="Times New Roman" w:hAnsi="Times New Roman" w:cs="Times New Roman"/>
          <w:sz w:val="20"/>
          <w:szCs w:val="20"/>
        </w:rPr>
        <w:t>的各个关键利率下移</w:t>
      </w:r>
      <w:r w:rsidR="0063233D" w:rsidRPr="001E6968">
        <w:rPr>
          <w:rFonts w:ascii="Times New Roman" w:hAnsi="Times New Roman" w:cs="Times New Roman"/>
          <w:sz w:val="20"/>
          <w:szCs w:val="20"/>
        </w:rPr>
        <w:t xml:space="preserve"> </w:t>
      </w:r>
      <m:oMath>
        <m:r>
          <w:rPr>
            <w:rFonts w:ascii="Cambria Math" w:hAnsi="Cambria Math" w:cs="Times New Roman"/>
            <w:sz w:val="20"/>
            <w:szCs w:val="20"/>
          </w:rPr>
          <m:t>δ</m:t>
        </m:r>
      </m:oMath>
      <w:r w:rsidR="0063233D" w:rsidRPr="001E6968">
        <w:rPr>
          <w:rFonts w:ascii="Times New Roman" w:hAnsi="Times New Roman" w:cs="Times New Roman"/>
          <w:sz w:val="20"/>
          <w:szCs w:val="20"/>
        </w:rPr>
        <w:t xml:space="preserve"> </w:t>
      </w:r>
      <w:r w:rsidR="0063233D" w:rsidRPr="001E6968">
        <w:rPr>
          <w:rFonts w:ascii="Times New Roman" w:hAnsi="Times New Roman" w:cs="Times New Roman"/>
          <w:sz w:val="20"/>
          <w:szCs w:val="20"/>
        </w:rPr>
        <w:t>个基点后，进行重定价得到的个债全价；</w:t>
      </w:r>
    </w:p>
    <w:p w14:paraId="4CA5FF45" w14:textId="77777777" w:rsidR="0063233D" w:rsidRPr="001E6968" w:rsidRDefault="000D7317" w:rsidP="003278B3">
      <w:pPr>
        <w:pStyle w:val="a5"/>
        <w:widowControl w:val="0"/>
        <w:numPr>
          <w:ilvl w:val="0"/>
          <w:numId w:val="5"/>
        </w:numPr>
        <w:ind w:firstLineChars="0"/>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t-1</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t-1</m:t>
                </m:r>
              </m:sub>
            </m:sSub>
            <m:r>
              <w:rPr>
                <w:rFonts w:ascii="Cambria Math" w:hAnsi="Cambria Math" w:cs="Times New Roman"/>
                <w:sz w:val="20"/>
                <w:szCs w:val="20"/>
              </w:rPr>
              <m:t>+δ</m:t>
            </m:r>
          </m:e>
        </m:d>
      </m:oMath>
      <w:r w:rsidR="0063233D" w:rsidRPr="001E6968">
        <w:rPr>
          <w:rFonts w:ascii="Times New Roman" w:hAnsi="Times New Roman" w:cs="Times New Roman"/>
          <w:sz w:val="20"/>
          <w:szCs w:val="20"/>
        </w:rPr>
        <w:t xml:space="preserve"> </w:t>
      </w:r>
      <w:r w:rsidR="0063233D" w:rsidRPr="001E6968">
        <w:rPr>
          <w:rFonts w:ascii="Times New Roman" w:hAnsi="Times New Roman" w:cs="Times New Roman"/>
          <w:sz w:val="20"/>
          <w:szCs w:val="20"/>
        </w:rPr>
        <w:t>为把</w:t>
      </w:r>
      <m:oMath>
        <m:r>
          <w:rPr>
            <w:rFonts w:ascii="Cambria Math" w:hAnsi="Cambria Math" w:cs="Times New Roman"/>
            <w:sz w:val="20"/>
            <w:szCs w:val="20"/>
          </w:rPr>
          <m:t>t-1</m:t>
        </m:r>
      </m:oMath>
      <w:r w:rsidR="0063233D" w:rsidRPr="001E6968">
        <w:rPr>
          <w:rFonts w:ascii="Times New Roman" w:hAnsi="Times New Roman" w:cs="Times New Roman"/>
          <w:sz w:val="20"/>
          <w:szCs w:val="20"/>
        </w:rPr>
        <w:t>天的基准即期收益率曲线</w:t>
      </w:r>
      <w:r w:rsidR="0063233D" w:rsidRPr="001E6968">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t-1</m:t>
            </m:r>
          </m:sub>
        </m:sSub>
      </m:oMath>
      <w:r w:rsidR="0063233D">
        <w:rPr>
          <w:rFonts w:ascii="Times New Roman" w:hAnsi="Times New Roman" w:cs="Times New Roman" w:hint="eastAsia"/>
          <w:sz w:val="20"/>
          <w:szCs w:val="20"/>
        </w:rPr>
        <w:t>（</w:t>
      </w:r>
      <w:r w:rsidR="0063233D" w:rsidRPr="001E6968">
        <w:rPr>
          <w:rFonts w:ascii="Times New Roman" w:hAnsi="Times New Roman" w:cs="Times New Roman" w:hint="eastAsia"/>
          <w:sz w:val="20"/>
          <w:szCs w:val="20"/>
        </w:rPr>
        <w:t>字段</w:t>
      </w:r>
      <w:r w:rsidR="0063233D">
        <w:rPr>
          <w:rFonts w:ascii="Times New Roman" w:hAnsi="Times New Roman" w:cs="Times New Roman" w:hint="eastAsia"/>
          <w:sz w:val="20"/>
          <w:szCs w:val="20"/>
        </w:rPr>
        <w:t>4.</w:t>
      </w:r>
      <w:r w:rsidR="0063233D">
        <w:rPr>
          <w:rFonts w:ascii="Times New Roman" w:hAnsi="Times New Roman" w:cs="Times New Roman"/>
          <w:sz w:val="20"/>
          <w:szCs w:val="20"/>
        </w:rPr>
        <w:t>7</w:t>
      </w:r>
      <w:r w:rsidR="0063233D">
        <w:rPr>
          <w:rFonts w:ascii="Times New Roman" w:hAnsi="Times New Roman" w:cs="Times New Roman" w:hint="eastAsia"/>
          <w:sz w:val="20"/>
          <w:szCs w:val="20"/>
        </w:rPr>
        <w:t>）</w:t>
      </w:r>
      <w:r w:rsidR="0063233D" w:rsidRPr="001E6968">
        <w:rPr>
          <w:rFonts w:ascii="Times New Roman" w:hAnsi="Times New Roman" w:cs="Times New Roman"/>
          <w:sz w:val="20"/>
          <w:szCs w:val="20"/>
        </w:rPr>
        <w:t>的各个关键利率上移</w:t>
      </w:r>
      <w:r w:rsidR="0063233D" w:rsidRPr="001E6968">
        <w:rPr>
          <w:rFonts w:ascii="Times New Roman" w:hAnsi="Times New Roman" w:cs="Times New Roman"/>
          <w:sz w:val="20"/>
          <w:szCs w:val="20"/>
        </w:rPr>
        <w:t xml:space="preserve"> </w:t>
      </w:r>
      <m:oMath>
        <m:r>
          <w:rPr>
            <w:rFonts w:ascii="Cambria Math" w:hAnsi="Cambria Math" w:cs="Times New Roman"/>
            <w:sz w:val="20"/>
            <w:szCs w:val="20"/>
          </w:rPr>
          <m:t>δ</m:t>
        </m:r>
      </m:oMath>
      <w:r w:rsidR="0063233D" w:rsidRPr="001E6968">
        <w:rPr>
          <w:rFonts w:ascii="Times New Roman" w:hAnsi="Times New Roman" w:cs="Times New Roman"/>
          <w:sz w:val="20"/>
          <w:szCs w:val="20"/>
        </w:rPr>
        <w:t xml:space="preserve"> </w:t>
      </w:r>
      <w:r w:rsidR="0063233D" w:rsidRPr="001E6968">
        <w:rPr>
          <w:rFonts w:ascii="Times New Roman" w:hAnsi="Times New Roman" w:cs="Times New Roman"/>
          <w:sz w:val="20"/>
          <w:szCs w:val="20"/>
        </w:rPr>
        <w:t>个基点后，进行重定价得到的个债全价。</w:t>
      </w:r>
    </w:p>
    <w:p w14:paraId="173EE24B" w14:textId="77777777" w:rsidR="0063233D" w:rsidRPr="000D0114" w:rsidRDefault="0063233D" w:rsidP="0063233D">
      <w:pPr>
        <w:rPr>
          <w:rFonts w:ascii="Times New Roman" w:hAnsi="Times New Roman" w:cs="Times New Roman"/>
          <w:b/>
        </w:rPr>
      </w:pPr>
    </w:p>
    <w:p w14:paraId="627C241F" w14:textId="7E270286" w:rsidR="0063233D" w:rsidRPr="000D0114" w:rsidRDefault="00127115"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B</w:t>
      </w:r>
      <w:r w:rsidR="0063233D">
        <w:rPr>
          <w:rFonts w:ascii="Times New Roman" w:hAnsi="Times New Roman" w:cs="Times New Roman"/>
        </w:rPr>
        <w:t>3</w:t>
      </w:r>
      <w:r w:rsidR="002A6C35">
        <w:rPr>
          <w:rFonts w:ascii="Times New Roman" w:hAnsi="Times New Roman" w:cs="Times New Roman" w:hint="eastAsia"/>
        </w:rPr>
        <w:t>：</w:t>
      </w:r>
      <w:r w:rsidR="0063233D" w:rsidRPr="000D0114">
        <w:rPr>
          <w:rFonts w:ascii="Times New Roman" w:hAnsi="Times New Roman" w:cs="Times New Roman" w:hint="eastAsia"/>
        </w:rPr>
        <w:t>期限结构余项收益</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R</w:t>
      </w:r>
      <w:r w:rsidR="0063233D" w:rsidRPr="000D0114">
        <w:rPr>
          <w:rFonts w:ascii="Times New Roman" w:hAnsi="Times New Roman" w:cs="Times New Roman" w:hint="eastAsia"/>
        </w:rPr>
        <w:t>est</w:t>
      </w:r>
      <w:r w:rsidR="0063233D" w:rsidRPr="000D0114">
        <w:rPr>
          <w:rFonts w:ascii="Times New Roman" w:hAnsi="Times New Roman" w:cs="Times New Roman"/>
        </w:rPr>
        <w:t xml:space="preserve"> </w:t>
      </w:r>
      <w:r w:rsidR="0063233D" w:rsidRPr="000D0114">
        <w:rPr>
          <w:rFonts w:ascii="Times New Roman" w:hAnsi="Times New Roman" w:cs="Times New Roman" w:hint="eastAsia"/>
        </w:rPr>
        <w:t>of</w:t>
      </w:r>
      <w:r w:rsidR="0063233D" w:rsidRPr="000D0114">
        <w:rPr>
          <w:rFonts w:ascii="Times New Roman" w:hAnsi="Times New Roman" w:cs="Times New Roman"/>
        </w:rPr>
        <w:t xml:space="preserve"> T</w:t>
      </w:r>
      <w:r w:rsidR="0063233D" w:rsidRPr="000D0114">
        <w:rPr>
          <w:rFonts w:ascii="Times New Roman" w:hAnsi="Times New Roman" w:cs="Times New Roman" w:hint="eastAsia"/>
        </w:rPr>
        <w:t>erm</w:t>
      </w:r>
      <w:r w:rsidR="0063233D" w:rsidRPr="000D0114">
        <w:rPr>
          <w:rFonts w:ascii="Times New Roman" w:hAnsi="Times New Roman" w:cs="Times New Roman"/>
        </w:rPr>
        <w:t xml:space="preserve"> S</w:t>
      </w:r>
      <w:r w:rsidR="0063233D" w:rsidRPr="000D0114">
        <w:rPr>
          <w:rFonts w:ascii="Times New Roman" w:hAnsi="Times New Roman" w:cs="Times New Roman" w:hint="eastAsia"/>
        </w:rPr>
        <w:t>tructure</w:t>
      </w:r>
      <w:r w:rsidR="0063233D" w:rsidRPr="000D0114">
        <w:rPr>
          <w:rFonts w:ascii="Times New Roman" w:hAnsi="Times New Roman" w:cs="Times New Roman"/>
        </w:rPr>
        <w:t xml:space="preserve"> Return</w:t>
      </w:r>
    </w:p>
    <w:p w14:paraId="4F82A109" w14:textId="77777777" w:rsidR="0063233D" w:rsidRPr="001E6968" w:rsidRDefault="0063233D" w:rsidP="0063233D">
      <w:pPr>
        <w:ind w:firstLine="420"/>
        <w:rPr>
          <w:rFonts w:ascii="Times New Roman" w:hAnsi="Times New Roman" w:cs="Times New Roman"/>
          <w:sz w:val="20"/>
          <w:szCs w:val="20"/>
        </w:rPr>
      </w:pPr>
      <w:r w:rsidRPr="001E6968">
        <w:rPr>
          <w:rFonts w:ascii="Times New Roman" w:hAnsi="Times New Roman" w:cs="Times New Roman" w:hint="eastAsia"/>
          <w:sz w:val="20"/>
          <w:szCs w:val="20"/>
        </w:rPr>
        <w:t>“期限结构关键利率收益”和“期限结构凸性收益”能够解释期限结构变动收益（字段</w:t>
      </w:r>
      <w:r w:rsidRPr="001E6968">
        <w:rPr>
          <w:rFonts w:ascii="Times New Roman" w:hAnsi="Times New Roman" w:cs="Times New Roman" w:hint="eastAsia"/>
          <w:sz w:val="20"/>
          <w:szCs w:val="20"/>
        </w:rPr>
        <w:t>2.6</w:t>
      </w:r>
      <w:r w:rsidRPr="001E6968">
        <w:rPr>
          <w:rFonts w:ascii="Times New Roman" w:hAnsi="Times New Roman" w:cs="Times New Roman" w:hint="eastAsia"/>
          <w:sz w:val="20"/>
          <w:szCs w:val="20"/>
        </w:rPr>
        <w:t>）中的一阶变化部分和二阶变化部分。在基准</w:t>
      </w:r>
      <w:r>
        <w:rPr>
          <w:rFonts w:ascii="Times New Roman" w:hAnsi="Times New Roman" w:cs="Times New Roman" w:hint="eastAsia"/>
          <w:sz w:val="20"/>
          <w:szCs w:val="20"/>
        </w:rPr>
        <w:t>利</w:t>
      </w:r>
      <w:r w:rsidRPr="001E6968">
        <w:rPr>
          <w:rFonts w:ascii="Times New Roman" w:hAnsi="Times New Roman" w:cs="Times New Roman" w:hint="eastAsia"/>
          <w:sz w:val="20"/>
          <w:szCs w:val="20"/>
        </w:rPr>
        <w:t>率曲线期限结构变化较剧烈的位置，余项（高阶项）的贡献将变得显著，因而不能简单忽略。这部分贡献即为期限结构余项收益。其计算公式如下：</w:t>
      </w:r>
    </w:p>
    <w:p w14:paraId="6168C610" w14:textId="5F131E9A" w:rsidR="0063233D" w:rsidRPr="001E6968" w:rsidRDefault="0063233D" w:rsidP="0063233D">
      <w:pPr>
        <w:ind w:firstLine="420"/>
        <w:rPr>
          <w:rFonts w:ascii="Times New Roman" w:hAnsi="Times New Roman" w:cs="Times New Roman"/>
          <w:i/>
          <w:sz w:val="20"/>
          <w:szCs w:val="20"/>
        </w:rPr>
      </w:pPr>
      <m:oMathPara>
        <m:oMath>
          <m:r>
            <w:rPr>
              <w:rFonts w:ascii="Cambria Math" w:hAnsi="Cambria Math" w:cs="Times New Roman" w:hint="eastAsia"/>
              <w:sz w:val="20"/>
              <w:szCs w:val="20"/>
            </w:rPr>
            <m:t>期限结构余项收益</m:t>
          </m:r>
          <m:r>
            <w:rPr>
              <w:rFonts w:ascii="Cambria Math" w:hAnsi="Times New Roman" w:cs="Times New Roman" w:hint="eastAsia"/>
              <w:sz w:val="20"/>
              <w:szCs w:val="20"/>
            </w:rPr>
            <m:t>=</m:t>
          </m:r>
          <m:r>
            <w:rPr>
              <w:rFonts w:ascii="Cambria Math" w:hAnsi="Cambria Math" w:cs="Times New Roman" w:hint="eastAsia"/>
              <w:sz w:val="20"/>
              <w:szCs w:val="20"/>
            </w:rPr>
            <m:t>期限结构变动收益</m:t>
          </m:r>
          <m:r>
            <w:rPr>
              <w:rFonts w:ascii="Cambria Math" w:hAnsi="Cambria Math" w:cs="Times New Roman" w:hint="eastAsia"/>
              <w:sz w:val="20"/>
              <w:szCs w:val="20"/>
            </w:rPr>
            <m:t xml:space="preserve">  </m:t>
          </m:r>
          <m:d>
            <m:dPr>
              <m:ctrlPr>
                <w:rPr>
                  <w:rFonts w:ascii="Cambria Math" w:hAnsi="Cambria Math" w:cs="Times New Roman"/>
                  <w:i/>
                  <w:sz w:val="20"/>
                  <w:szCs w:val="20"/>
                </w:rPr>
              </m:ctrlPr>
            </m:dPr>
            <m:e>
              <m:r>
                <w:rPr>
                  <w:rFonts w:ascii="Cambria Math" w:hAnsi="Cambria Math" w:cs="Times New Roman" w:hint="eastAsia"/>
                  <w:sz w:val="20"/>
                  <w:szCs w:val="20"/>
                </w:rPr>
                <m:t>字段</m:t>
              </m:r>
              <m:r>
                <w:rPr>
                  <w:rFonts w:ascii="Cambria Math" w:hAnsi="Cambria Math" w:cs="Times New Roman" w:hint="eastAsia"/>
                  <w:sz w:val="20"/>
                  <w:szCs w:val="20"/>
                </w:rPr>
                <m:t xml:space="preserve"> </m:t>
              </m:r>
              <m:r>
                <w:rPr>
                  <w:rFonts w:ascii="Cambria Math" w:hAnsi="Cambria Math" w:cs="Times New Roman"/>
                  <w:sz w:val="20"/>
                  <w:szCs w:val="20"/>
                </w:rPr>
                <m:t>A</m:t>
              </m:r>
              <m:r>
                <w:rPr>
                  <w:rFonts w:ascii="Cambria Math" w:hAnsi="Cambria Math" w:cs="Times New Roman" w:hint="eastAsia"/>
                  <w:sz w:val="20"/>
                  <w:szCs w:val="20"/>
                </w:rPr>
                <m:t>6</m:t>
              </m:r>
            </m:e>
          </m:d>
          <m:r>
            <w:rPr>
              <w:rFonts w:ascii="Cambria Math" w:hAnsi="Cambria Math" w:cs="Cambria Math"/>
              <w:sz w:val="20"/>
              <w:szCs w:val="20"/>
            </w:rPr>
            <m:t>-</m:t>
          </m:r>
          <m:r>
            <w:rPr>
              <w:rFonts w:ascii="Cambria Math" w:hAnsi="Cambria Math" w:cs="Times New Roman" w:hint="eastAsia"/>
              <w:sz w:val="20"/>
              <w:szCs w:val="20"/>
            </w:rPr>
            <m:t>期限结构关键利率久期收益</m:t>
          </m:r>
          <m:r>
            <w:rPr>
              <w:rFonts w:ascii="Cambria Math" w:hAnsi="Cambria Math" w:cs="Times New Roman" w:hint="eastAsia"/>
              <w:sz w:val="20"/>
              <w:szCs w:val="20"/>
            </w:rPr>
            <m:t xml:space="preserve"> </m:t>
          </m:r>
          <m:d>
            <m:dPr>
              <m:ctrlPr>
                <w:rPr>
                  <w:rFonts w:ascii="Cambria Math" w:hAnsi="Cambria Math" w:cs="Times New Roman"/>
                  <w:i/>
                  <w:sz w:val="20"/>
                  <w:szCs w:val="20"/>
                </w:rPr>
              </m:ctrlPr>
            </m:dPr>
            <m:e>
              <m:r>
                <w:rPr>
                  <w:rFonts w:ascii="Cambria Math" w:hAnsi="Cambria Math" w:cs="Times New Roman" w:hint="eastAsia"/>
                  <w:sz w:val="20"/>
                  <w:szCs w:val="20"/>
                </w:rPr>
                <m:t>字段</m:t>
              </m:r>
              <m:r>
                <w:rPr>
                  <w:rFonts w:ascii="Cambria Math" w:hAnsi="Cambria Math" w:cs="Times New Roman" w:hint="eastAsia"/>
                  <w:sz w:val="20"/>
                  <w:szCs w:val="20"/>
                </w:rPr>
                <m:t xml:space="preserve"> </m:t>
              </m:r>
              <m:r>
                <w:rPr>
                  <w:rFonts w:ascii="Cambria Math" w:hAnsi="Cambria Math" w:cs="Times New Roman"/>
                  <w:sz w:val="20"/>
                  <w:szCs w:val="20"/>
                </w:rPr>
                <m:t>B1</m:t>
              </m:r>
            </m:e>
          </m:d>
          <m:r>
            <w:rPr>
              <w:rFonts w:ascii="Cambria Math" w:hAnsi="Cambria Math" w:cs="Cambria Math"/>
              <w:sz w:val="20"/>
              <w:szCs w:val="20"/>
            </w:rPr>
            <m:t>-</m:t>
          </m:r>
          <m:r>
            <w:rPr>
              <w:rFonts w:ascii="Cambria Math" w:hAnsi="Cambria Math" w:cs="Times New Roman" w:hint="eastAsia"/>
              <w:sz w:val="20"/>
              <w:szCs w:val="20"/>
            </w:rPr>
            <m:t>期限结构凸性收益</m:t>
          </m:r>
          <m:r>
            <w:rPr>
              <w:rFonts w:ascii="Cambria Math" w:hAnsi="Cambria Math" w:cs="Times New Roman" w:hint="eastAsia"/>
              <w:sz w:val="20"/>
              <w:szCs w:val="20"/>
            </w:rPr>
            <m:t xml:space="preserve"> </m:t>
          </m:r>
          <m:d>
            <m:dPr>
              <m:ctrlPr>
                <w:rPr>
                  <w:rFonts w:ascii="Cambria Math" w:hAnsi="Cambria Math" w:cs="Times New Roman"/>
                  <w:i/>
                  <w:sz w:val="20"/>
                  <w:szCs w:val="20"/>
                </w:rPr>
              </m:ctrlPr>
            </m:dPr>
            <m:e>
              <m:r>
                <w:rPr>
                  <w:rFonts w:ascii="Cambria Math" w:hAnsi="Cambria Math" w:cs="Times New Roman" w:hint="eastAsia"/>
                  <w:sz w:val="20"/>
                  <w:szCs w:val="20"/>
                </w:rPr>
                <m:t>字段</m:t>
              </m:r>
              <m:r>
                <w:rPr>
                  <w:rFonts w:ascii="Cambria Math" w:hAnsi="Cambria Math" w:cs="Times New Roman" w:hint="eastAsia"/>
                  <w:sz w:val="20"/>
                  <w:szCs w:val="20"/>
                </w:rPr>
                <m:t xml:space="preserve"> </m:t>
              </m:r>
              <m:r>
                <w:rPr>
                  <w:rFonts w:ascii="Cambria Math" w:hAnsi="Cambria Math" w:cs="Times New Roman"/>
                  <w:sz w:val="20"/>
                  <w:szCs w:val="20"/>
                </w:rPr>
                <m:t>B2</m:t>
              </m:r>
            </m:e>
          </m:d>
        </m:oMath>
      </m:oMathPara>
    </w:p>
    <w:p w14:paraId="0B832DF4" w14:textId="77777777" w:rsidR="0063233D" w:rsidRPr="000D0114" w:rsidRDefault="0063233D" w:rsidP="0063233D">
      <w:pPr>
        <w:rPr>
          <w:rFonts w:ascii="Times New Roman" w:hAnsi="Times New Roman" w:cs="Times New Roman"/>
          <w:i/>
        </w:rPr>
      </w:pPr>
    </w:p>
    <w:p w14:paraId="4286B0D3" w14:textId="57EC2902" w:rsidR="0063233D" w:rsidRPr="000D0114" w:rsidRDefault="00127115"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B</w:t>
      </w:r>
      <w:r w:rsidR="0063233D">
        <w:rPr>
          <w:rFonts w:ascii="Times New Roman" w:hAnsi="Times New Roman" w:cs="Times New Roman"/>
        </w:rPr>
        <w:t>4</w:t>
      </w:r>
      <w:r w:rsidR="002A6C35">
        <w:rPr>
          <w:rFonts w:ascii="Times New Roman" w:hAnsi="Times New Roman" w:cs="Times New Roman" w:hint="eastAsia"/>
        </w:rPr>
        <w:t>：</w:t>
      </w:r>
      <w:r w:rsidR="0063233D" w:rsidRPr="000D0114">
        <w:rPr>
          <w:rFonts w:ascii="Times New Roman" w:hAnsi="Times New Roman" w:cs="Times New Roman" w:hint="eastAsia"/>
        </w:rPr>
        <w:t>利差久期收益</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Spread Duration Return</w:t>
      </w:r>
    </w:p>
    <w:p w14:paraId="443A578F" w14:textId="77777777" w:rsidR="0063233D" w:rsidRPr="001E6968" w:rsidRDefault="0063233D" w:rsidP="0063233D">
      <w:pPr>
        <w:ind w:firstLine="420"/>
        <w:rPr>
          <w:rFonts w:ascii="Times New Roman" w:hAnsi="Times New Roman" w:cs="Times New Roman"/>
          <w:sz w:val="20"/>
          <w:szCs w:val="20"/>
        </w:rPr>
      </w:pPr>
      <w:r w:rsidRPr="001E6968">
        <w:rPr>
          <w:rFonts w:ascii="Times New Roman" w:hAnsi="Times New Roman" w:cs="Times New Roman" w:hint="eastAsia"/>
          <w:sz w:val="20"/>
          <w:szCs w:val="20"/>
        </w:rPr>
        <w:t>指个债承担对利差久期的风险暴露所产生的风险补偿收益。其计算公式如下：</w:t>
      </w:r>
    </w:p>
    <w:p w14:paraId="0D3DD8AD" w14:textId="77777777" w:rsidR="0063233D" w:rsidRPr="001E6968" w:rsidRDefault="000D7317" w:rsidP="0063233D">
      <w:pPr>
        <w:pStyle w:val="a5"/>
        <w:ind w:left="420" w:firstLineChars="0" w:firstLine="0"/>
        <w:rPr>
          <w:rFonts w:ascii="Times New Roman" w:hAnsi="Times New Roman"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r</m:t>
              </m:r>
              <m:ctrlPr>
                <w:rPr>
                  <w:rFonts w:ascii="Cambria Math" w:hAnsi="Cambria Math" w:cs="Times New Roman" w:hint="eastAsia"/>
                  <w:sz w:val="20"/>
                  <w:szCs w:val="20"/>
                </w:rPr>
              </m:ctrlPr>
            </m:e>
            <m:sub>
              <m:r>
                <w:rPr>
                  <w:rFonts w:ascii="Cambria Math" w:hAnsi="Cambria Math" w:cs="Times New Roman"/>
                  <w:sz w:val="20"/>
                  <w:szCs w:val="20"/>
                </w:rPr>
                <m:t>spread-duration</m:t>
              </m:r>
              <m:ctrlPr>
                <w:rPr>
                  <w:rFonts w:ascii="Cambria Math" w:hAnsi="Cambria Math" w:cs="Times New Roman" w:hint="eastAsia"/>
                  <w:sz w:val="20"/>
                  <w:szCs w:val="20"/>
                </w:rPr>
              </m:ctrlPr>
            </m:sub>
          </m:sSub>
          <m: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D</m:t>
              </m:r>
            </m:e>
            <m:sub>
              <m:r>
                <w:rPr>
                  <w:rFonts w:ascii="Cambria Math" w:hAnsi="Cambria Math" w:cs="Times New Roman"/>
                  <w:sz w:val="20"/>
                  <w:szCs w:val="20"/>
                </w:rPr>
                <m:t>t</m:t>
              </m:r>
              <m:ctrlPr>
                <w:rPr>
                  <w:rFonts w:ascii="Cambria Math" w:hAnsi="Cambria Math" w:cs="Times New Roman" w:hint="eastAsia"/>
                  <w:sz w:val="20"/>
                  <w:szCs w:val="20"/>
                </w:rPr>
              </m:ctrlPr>
            </m:sub>
            <m:sup>
              <m:r>
                <w:rPr>
                  <w:rFonts w:ascii="Cambria Math" w:hAnsi="Cambria Math" w:cs="Times New Roman"/>
                  <w:sz w:val="20"/>
                  <w:szCs w:val="20"/>
                </w:rPr>
                <m:t>s</m:t>
              </m:r>
            </m:sup>
          </m:sSubSup>
          <m:r>
            <m:rPr>
              <m:sty m:val="p"/>
            </m:rPr>
            <w:rPr>
              <w:rFonts w:ascii="Cambria Math" w:hAnsi="Cambria Math" w:cs="Times New Roman"/>
              <w:sz w:val="20"/>
              <w:szCs w:val="20"/>
            </w:rPr>
            <m:t>∙Δ</m:t>
          </m:r>
          <m:sSub>
            <m:sSubPr>
              <m:ctrlPr>
                <w:rPr>
                  <w:rFonts w:ascii="Cambria Math" w:hAnsi="Cambria Math" w:cs="Times New Roman"/>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oMath>
      </m:oMathPara>
    </w:p>
    <w:p w14:paraId="18AE2284" w14:textId="4C199FDE" w:rsidR="0063233D" w:rsidRPr="001E6968" w:rsidRDefault="0063233D" w:rsidP="0063233D">
      <w:pPr>
        <w:rPr>
          <w:rFonts w:ascii="Times New Roman" w:hAnsi="Times New Roman" w:cs="Times New Roman"/>
          <w:sz w:val="20"/>
          <w:szCs w:val="20"/>
        </w:rPr>
      </w:pPr>
      <w:r w:rsidRPr="001E6968">
        <w:rPr>
          <w:rFonts w:ascii="Times New Roman" w:hAnsi="Times New Roman" w:cs="Times New Roman" w:hint="eastAsia"/>
          <w:sz w:val="20"/>
          <w:szCs w:val="20"/>
        </w:rPr>
        <w:t>其中</w:t>
      </w:r>
      <w:r w:rsidRPr="001E6968">
        <w:rPr>
          <w:rFonts w:ascii="Times New Roman" w:hAnsi="Times New Roman" w:cs="Times New Roman" w:hint="eastAsia"/>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r</m:t>
            </m:r>
            <m:ctrlPr>
              <w:rPr>
                <w:rFonts w:ascii="Cambria Math" w:hAnsi="Cambria Math" w:cs="Times New Roman" w:hint="eastAsia"/>
                <w:sz w:val="20"/>
                <w:szCs w:val="20"/>
              </w:rPr>
            </m:ctrlPr>
          </m:e>
          <m:sub>
            <m:r>
              <w:rPr>
                <w:rFonts w:ascii="Cambria Math" w:hAnsi="Cambria Math" w:cs="Times New Roman"/>
                <w:sz w:val="20"/>
                <w:szCs w:val="20"/>
              </w:rPr>
              <m:t>spread-duration</m:t>
            </m:r>
            <m:ctrlPr>
              <w:rPr>
                <w:rFonts w:ascii="Cambria Math" w:hAnsi="Cambria Math" w:cs="Times New Roman" w:hint="eastAsia"/>
                <w:sz w:val="20"/>
                <w:szCs w:val="20"/>
              </w:rPr>
            </m:ctrlPr>
          </m:sub>
        </m:sSub>
      </m:oMath>
      <w:r w:rsidRPr="001E6968">
        <w:rPr>
          <w:rFonts w:ascii="Times New Roman" w:hAnsi="Times New Roman" w:cs="Times New Roman" w:hint="eastAsia"/>
          <w:sz w:val="20"/>
          <w:szCs w:val="20"/>
        </w:rPr>
        <w:t xml:space="preserve"> </w:t>
      </w:r>
      <w:r w:rsidRPr="001E6968">
        <w:rPr>
          <w:rFonts w:ascii="Times New Roman" w:hAnsi="Times New Roman" w:cs="Times New Roman" w:hint="eastAsia"/>
          <w:sz w:val="20"/>
          <w:szCs w:val="20"/>
        </w:rPr>
        <w:t>为个债在第</w:t>
      </w:r>
      <m:oMath>
        <m:r>
          <w:rPr>
            <w:rFonts w:ascii="Cambria Math" w:hAnsi="Cambria Math" w:cs="Times New Roman"/>
            <w:sz w:val="20"/>
            <w:szCs w:val="20"/>
          </w:rPr>
          <m:t>t</m:t>
        </m:r>
      </m:oMath>
      <w:r w:rsidRPr="001E6968">
        <w:rPr>
          <w:rFonts w:ascii="Times New Roman" w:hAnsi="Times New Roman" w:cs="Times New Roman" w:hint="eastAsia"/>
          <w:sz w:val="20"/>
          <w:szCs w:val="20"/>
        </w:rPr>
        <w:t>天的利差久期收益；</w:t>
      </w:r>
      <m:oMath>
        <m:sSubSup>
          <m:sSubSupPr>
            <m:ctrlPr>
              <w:rPr>
                <w:rFonts w:ascii="Cambria Math" w:hAnsi="Cambria Math" w:cs="Times New Roman"/>
                <w:sz w:val="20"/>
                <w:szCs w:val="20"/>
              </w:rPr>
            </m:ctrlPr>
          </m:sSubSupPr>
          <m:e>
            <m:r>
              <w:rPr>
                <w:rFonts w:ascii="Cambria Math" w:hAnsi="Cambria Math" w:cs="Times New Roman"/>
                <w:sz w:val="20"/>
                <w:szCs w:val="20"/>
              </w:rPr>
              <m:t>D</m:t>
            </m:r>
          </m:e>
          <m:sub>
            <m:r>
              <w:rPr>
                <w:rFonts w:ascii="Cambria Math" w:hAnsi="Cambria Math" w:cs="Times New Roman"/>
                <w:sz w:val="20"/>
                <w:szCs w:val="20"/>
              </w:rPr>
              <m:t>t</m:t>
            </m:r>
            <m:ctrlPr>
              <w:rPr>
                <w:rFonts w:ascii="Cambria Math" w:hAnsi="Cambria Math" w:cs="Times New Roman" w:hint="eastAsia"/>
                <w:sz w:val="20"/>
                <w:szCs w:val="20"/>
              </w:rPr>
            </m:ctrlPr>
          </m:sub>
          <m:sup>
            <m:r>
              <w:rPr>
                <w:rFonts w:ascii="Cambria Math" w:hAnsi="Cambria Math" w:cs="Times New Roman"/>
                <w:sz w:val="20"/>
                <w:szCs w:val="20"/>
              </w:rPr>
              <m:t>s</m:t>
            </m:r>
          </m:sup>
        </m:sSubSup>
      </m:oMath>
      <w:r w:rsidRPr="001E6968">
        <w:rPr>
          <w:rFonts w:ascii="Times New Roman" w:hAnsi="Times New Roman" w:cs="Times New Roman" w:hint="eastAsia"/>
          <w:sz w:val="20"/>
          <w:szCs w:val="20"/>
        </w:rPr>
        <w:t xml:space="preserve"> </w:t>
      </w:r>
      <w:r w:rsidRPr="001E6968">
        <w:rPr>
          <w:rFonts w:ascii="Times New Roman" w:hAnsi="Times New Roman" w:cs="Times New Roman" w:hint="eastAsia"/>
          <w:sz w:val="20"/>
          <w:szCs w:val="20"/>
        </w:rPr>
        <w:t>为个债的利差久期；</w:t>
      </w:r>
      <m:oMath>
        <m:r>
          <m:rPr>
            <m:sty m:val="p"/>
          </m:rPr>
          <w:rPr>
            <w:rFonts w:ascii="Cambria Math" w:hAnsi="Cambria Math" w:cs="Times New Roman"/>
            <w:sz w:val="20"/>
            <w:szCs w:val="20"/>
          </w:rPr>
          <m:t>Δ</m:t>
        </m:r>
        <m:sSub>
          <m:sSubPr>
            <m:ctrlPr>
              <w:rPr>
                <w:rFonts w:ascii="Cambria Math" w:hAnsi="Cambria Math" w:cs="Times New Roman"/>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oMath>
      <w:r w:rsidRPr="001E6968">
        <w:rPr>
          <w:rFonts w:ascii="Times New Roman" w:hAnsi="Times New Roman" w:cs="Times New Roman" w:hint="eastAsia"/>
          <w:sz w:val="20"/>
          <w:szCs w:val="20"/>
        </w:rPr>
        <w:t>为个债为第</w:t>
      </w:r>
      <m:oMath>
        <m:r>
          <w:rPr>
            <w:rFonts w:ascii="Cambria Math" w:hAnsi="Cambria Math" w:cs="Times New Roman"/>
            <w:sz w:val="20"/>
            <w:szCs w:val="20"/>
          </w:rPr>
          <m:t>t-1</m:t>
        </m:r>
      </m:oMath>
      <w:r w:rsidRPr="001E6968">
        <w:rPr>
          <w:rFonts w:ascii="Times New Roman" w:hAnsi="Times New Roman" w:cs="Times New Roman" w:hint="eastAsia"/>
          <w:sz w:val="20"/>
          <w:szCs w:val="20"/>
        </w:rPr>
        <w:t>天到第</w:t>
      </w:r>
      <m:oMath>
        <m:r>
          <w:rPr>
            <w:rFonts w:ascii="Cambria Math" w:hAnsi="Cambria Math" w:cs="Times New Roman"/>
            <w:sz w:val="20"/>
            <w:szCs w:val="20"/>
          </w:rPr>
          <m:t>t</m:t>
        </m:r>
      </m:oMath>
      <w:r w:rsidRPr="001E6968">
        <w:rPr>
          <w:rFonts w:ascii="Times New Roman" w:hAnsi="Times New Roman" w:cs="Times New Roman" w:hint="eastAsia"/>
          <w:sz w:val="20"/>
          <w:szCs w:val="20"/>
        </w:rPr>
        <w:t>天之间的期权调整价格（字段</w:t>
      </w:r>
      <w:r w:rsidR="00863D7D">
        <w:rPr>
          <w:rFonts w:ascii="Times New Roman" w:hAnsi="Times New Roman" w:cs="Times New Roman"/>
          <w:sz w:val="20"/>
          <w:szCs w:val="20"/>
        </w:rPr>
        <w:t>C</w:t>
      </w:r>
      <w:r w:rsidRPr="001E6968">
        <w:rPr>
          <w:rFonts w:ascii="Times New Roman" w:hAnsi="Times New Roman" w:cs="Times New Roman" w:hint="eastAsia"/>
          <w:sz w:val="20"/>
          <w:szCs w:val="20"/>
        </w:rPr>
        <w:t>5</w:t>
      </w:r>
      <w:r w:rsidRPr="001E6968">
        <w:rPr>
          <w:rFonts w:ascii="Times New Roman" w:hAnsi="Times New Roman" w:cs="Times New Roman" w:hint="eastAsia"/>
          <w:sz w:val="20"/>
          <w:szCs w:val="20"/>
        </w:rPr>
        <w:t>）的变化。</w:t>
      </w:r>
    </w:p>
    <w:p w14:paraId="6B6EE83C" w14:textId="77777777" w:rsidR="0063233D" w:rsidRPr="000D0114" w:rsidRDefault="0063233D" w:rsidP="0063233D">
      <w:pPr>
        <w:rPr>
          <w:rFonts w:ascii="Times New Roman" w:hAnsi="Times New Roman" w:cs="Times New Roman"/>
        </w:rPr>
      </w:pPr>
      <w:r w:rsidRPr="000D0114">
        <w:rPr>
          <w:rFonts w:ascii="Times New Roman" w:hAnsi="Times New Roman" w:cs="Times New Roman" w:hint="eastAsia"/>
        </w:rPr>
        <w:t xml:space="preserve">    </w:t>
      </w:r>
    </w:p>
    <w:p w14:paraId="18D02E2D" w14:textId="0B5B8607" w:rsidR="0063233D" w:rsidRPr="000D0114" w:rsidRDefault="002A6C35"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B5</w:t>
      </w:r>
      <w:r>
        <w:rPr>
          <w:rFonts w:ascii="Times New Roman" w:hAnsi="Times New Roman" w:cs="Times New Roman"/>
        </w:rPr>
        <w:t>：</w:t>
      </w:r>
      <w:r w:rsidR="0063233D" w:rsidRPr="000D0114">
        <w:rPr>
          <w:rFonts w:ascii="Times New Roman" w:hAnsi="Times New Roman" w:cs="Times New Roman" w:hint="eastAsia"/>
        </w:rPr>
        <w:t>利差凸性收益</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S</w:t>
      </w:r>
      <w:r w:rsidR="0063233D" w:rsidRPr="000D0114">
        <w:rPr>
          <w:rFonts w:ascii="Times New Roman" w:hAnsi="Times New Roman" w:cs="Times New Roman" w:hint="eastAsia"/>
        </w:rPr>
        <w:t>pread</w:t>
      </w:r>
      <w:r w:rsidR="0063233D" w:rsidRPr="000D0114">
        <w:rPr>
          <w:rFonts w:ascii="Times New Roman" w:hAnsi="Times New Roman" w:cs="Times New Roman"/>
        </w:rPr>
        <w:t xml:space="preserve"> C</w:t>
      </w:r>
      <w:r w:rsidR="0063233D" w:rsidRPr="000D0114">
        <w:rPr>
          <w:rFonts w:ascii="Times New Roman" w:hAnsi="Times New Roman" w:cs="Times New Roman" w:hint="eastAsia"/>
        </w:rPr>
        <w:t>onvexity</w:t>
      </w:r>
      <w:r w:rsidR="0063233D" w:rsidRPr="000D0114">
        <w:rPr>
          <w:rFonts w:ascii="Times New Roman" w:hAnsi="Times New Roman" w:cs="Times New Roman"/>
        </w:rPr>
        <w:t xml:space="preserve"> Return</w:t>
      </w:r>
    </w:p>
    <w:p w14:paraId="058828E0" w14:textId="77777777" w:rsidR="0063233D" w:rsidRPr="001E6968" w:rsidRDefault="0063233D" w:rsidP="0063233D">
      <w:pPr>
        <w:ind w:firstLine="420"/>
        <w:rPr>
          <w:rFonts w:ascii="Times New Roman" w:hAnsi="Times New Roman" w:cs="Times New Roman"/>
          <w:sz w:val="20"/>
          <w:szCs w:val="20"/>
        </w:rPr>
      </w:pPr>
      <w:r>
        <w:rPr>
          <w:rFonts w:ascii="Times New Roman" w:hAnsi="Times New Roman" w:cs="Times New Roman" w:hint="eastAsia"/>
          <w:sz w:val="20"/>
          <w:szCs w:val="20"/>
        </w:rPr>
        <w:lastRenderedPageBreak/>
        <w:t>指</w:t>
      </w:r>
      <w:r w:rsidRPr="001E6968">
        <w:rPr>
          <w:rFonts w:ascii="Times New Roman" w:hAnsi="Times New Roman" w:cs="Times New Roman" w:hint="eastAsia"/>
          <w:sz w:val="20"/>
          <w:szCs w:val="20"/>
        </w:rPr>
        <w:t>个债承担对利差凸性的风险暴露所产生的风险补偿收益。其计算公式如下：</w:t>
      </w:r>
    </w:p>
    <w:p w14:paraId="5394D983" w14:textId="77777777" w:rsidR="0063233D" w:rsidRPr="001E6968" w:rsidRDefault="000D7317" w:rsidP="0063233D">
      <w:pPr>
        <w:pStyle w:val="a5"/>
        <w:ind w:left="420" w:firstLineChars="0" w:firstLine="0"/>
        <w:rPr>
          <w:rFonts w:ascii="Times New Roman" w:hAnsi="Times New Roman"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r</m:t>
              </m:r>
              <m:ctrlPr>
                <w:rPr>
                  <w:rFonts w:ascii="Cambria Math" w:hAnsi="Cambria Math" w:cs="Times New Roman" w:hint="eastAsia"/>
                  <w:sz w:val="20"/>
                  <w:szCs w:val="20"/>
                </w:rPr>
              </m:ctrlPr>
            </m:e>
            <m:sub>
              <m:r>
                <w:rPr>
                  <w:rFonts w:ascii="Cambria Math" w:hAnsi="Cambria Math" w:cs="Times New Roman"/>
                  <w:sz w:val="20"/>
                  <w:szCs w:val="20"/>
                </w:rPr>
                <m:t>S</m:t>
              </m:r>
              <m:r>
                <w:rPr>
                  <w:rFonts w:ascii="Cambria Math" w:hAnsi="Cambria Math" w:cs="Times New Roman" w:hint="eastAsia"/>
                  <w:sz w:val="20"/>
                  <w:szCs w:val="20"/>
                </w:rPr>
                <m:t>pread</m:t>
              </m:r>
              <m:r>
                <w:rPr>
                  <w:rFonts w:ascii="Cambria Math" w:hAnsi="Cambria Math" w:cs="Times New Roman" w:hint="eastAsia"/>
                  <w:sz w:val="20"/>
                  <w:szCs w:val="20"/>
                </w:rPr>
                <m:t>-</m:t>
              </m:r>
              <m:r>
                <w:rPr>
                  <w:rFonts w:ascii="Cambria Math" w:hAnsi="Cambria Math" w:cs="Times New Roman"/>
                  <w:sz w:val="20"/>
                  <w:szCs w:val="20"/>
                </w:rPr>
                <m:t>Convexity</m:t>
              </m:r>
              <m:ctrlPr>
                <w:rPr>
                  <w:rFonts w:ascii="Cambria Math" w:hAnsi="Cambria Math" w:cs="Times New Roman" w:hint="eastAsia"/>
                  <w:sz w:val="20"/>
                  <w:szCs w:val="20"/>
                </w:rPr>
              </m:ctrlPr>
            </m:sub>
          </m:sSub>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2</m:t>
              </m:r>
            </m:den>
          </m:f>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C</m:t>
              </m:r>
            </m:e>
            <m:sup>
              <m:r>
                <w:rPr>
                  <w:rFonts w:ascii="Cambria Math" w:hAnsi="Cambria Math" w:cs="Times New Roman"/>
                  <w:sz w:val="20"/>
                  <w:szCs w:val="20"/>
                </w:rPr>
                <m:t>s</m:t>
              </m:r>
              <m:ctrlPr>
                <w:rPr>
                  <w:rFonts w:ascii="Cambria Math" w:hAnsi="Cambria Math" w:cs="Times New Roman" w:hint="eastAsia"/>
                  <w:i/>
                  <w:sz w:val="20"/>
                  <w:szCs w:val="20"/>
                </w:rPr>
              </m:ctrlPr>
            </m:sup>
          </m:sSup>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m:t>
              </m:r>
              <m:r>
                <m:rPr>
                  <m:sty m:val="p"/>
                </m:rPr>
                <w:rPr>
                  <w:rFonts w:ascii="Cambria Math" w:hAnsi="Cambria Math" w:cs="Times New Roman"/>
                  <w:sz w:val="20"/>
                  <w:szCs w:val="20"/>
                </w:rPr>
                <m:t>Δ</m:t>
              </m:r>
              <m:sSub>
                <m:sSubPr>
                  <m:ctrlPr>
                    <w:rPr>
                      <w:rFonts w:ascii="Cambria Math" w:hAnsi="Cambria Math" w:cs="Times New Roman"/>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r>
                <w:rPr>
                  <w:rFonts w:ascii="Cambria Math" w:hAnsi="Cambria Math" w:cs="Times New Roman"/>
                  <w:sz w:val="20"/>
                  <w:szCs w:val="20"/>
                </w:rPr>
                <m:t>)</m:t>
              </m:r>
            </m:e>
            <m:sup>
              <m:r>
                <w:rPr>
                  <w:rFonts w:ascii="Cambria Math" w:hAnsi="Cambria Math" w:cs="Times New Roman"/>
                  <w:sz w:val="20"/>
                  <w:szCs w:val="20"/>
                </w:rPr>
                <m:t>2</m:t>
              </m:r>
            </m:sup>
          </m:sSup>
        </m:oMath>
      </m:oMathPara>
    </w:p>
    <w:p w14:paraId="10696304" w14:textId="35733F15" w:rsidR="0063233D" w:rsidRPr="001E6968" w:rsidRDefault="0063233D" w:rsidP="0063233D">
      <w:pPr>
        <w:rPr>
          <w:rFonts w:ascii="Times New Roman" w:hAnsi="Times New Roman" w:cs="Times New Roman"/>
          <w:sz w:val="20"/>
          <w:szCs w:val="20"/>
        </w:rPr>
      </w:pPr>
      <w:r w:rsidRPr="001E6968">
        <w:rPr>
          <w:rFonts w:ascii="Times New Roman" w:hAnsi="Times New Roman" w:cs="Times New Roman" w:hint="eastAsia"/>
          <w:sz w:val="20"/>
          <w:szCs w:val="20"/>
        </w:rPr>
        <w:t>其中</w:t>
      </w:r>
      <w:r w:rsidRPr="001E6968">
        <w:rPr>
          <w:rFonts w:ascii="Times New Roman" w:hAnsi="Times New Roman" w:cs="Times New Roman" w:hint="eastAsia"/>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r</m:t>
            </m:r>
            <m:ctrlPr>
              <w:rPr>
                <w:rFonts w:ascii="Cambria Math" w:hAnsi="Cambria Math" w:cs="Times New Roman" w:hint="eastAsia"/>
                <w:sz w:val="20"/>
                <w:szCs w:val="20"/>
              </w:rPr>
            </m:ctrlPr>
          </m:e>
          <m:sub>
            <m:r>
              <w:rPr>
                <w:rFonts w:ascii="Cambria Math" w:hAnsi="Cambria Math" w:cs="Times New Roman"/>
                <w:sz w:val="20"/>
                <w:szCs w:val="20"/>
              </w:rPr>
              <m:t>S</m:t>
            </m:r>
            <m:r>
              <w:rPr>
                <w:rFonts w:ascii="Cambria Math" w:hAnsi="Cambria Math" w:cs="Times New Roman" w:hint="eastAsia"/>
                <w:sz w:val="20"/>
                <w:szCs w:val="20"/>
              </w:rPr>
              <m:t>pread</m:t>
            </m:r>
            <m:r>
              <w:rPr>
                <w:rFonts w:ascii="Cambria Math" w:hAnsi="Cambria Math" w:cs="Times New Roman"/>
                <w:sz w:val="20"/>
                <w:szCs w:val="20"/>
              </w:rPr>
              <m:t>-Convexity</m:t>
            </m:r>
            <m:ctrlPr>
              <w:rPr>
                <w:rFonts w:ascii="Cambria Math" w:hAnsi="Cambria Math" w:cs="Times New Roman" w:hint="eastAsia"/>
                <w:sz w:val="20"/>
                <w:szCs w:val="20"/>
              </w:rPr>
            </m:ctrlPr>
          </m:sub>
        </m:sSub>
      </m:oMath>
      <w:r w:rsidRPr="001E6968">
        <w:rPr>
          <w:rFonts w:ascii="Times New Roman" w:hAnsi="Times New Roman" w:cs="Times New Roman" w:hint="eastAsia"/>
          <w:sz w:val="20"/>
          <w:szCs w:val="20"/>
        </w:rPr>
        <w:t xml:space="preserve"> </w:t>
      </w:r>
      <w:r w:rsidRPr="001E6968">
        <w:rPr>
          <w:rFonts w:ascii="Times New Roman" w:hAnsi="Times New Roman" w:cs="Times New Roman" w:hint="eastAsia"/>
          <w:sz w:val="20"/>
          <w:szCs w:val="20"/>
        </w:rPr>
        <w:t>为个债在第</w:t>
      </w:r>
      <m:oMath>
        <m:r>
          <w:rPr>
            <w:rFonts w:ascii="Cambria Math" w:hAnsi="Cambria Math" w:cs="Times New Roman"/>
            <w:sz w:val="20"/>
            <w:szCs w:val="20"/>
          </w:rPr>
          <m:t>t</m:t>
        </m:r>
      </m:oMath>
      <w:r w:rsidRPr="001E6968">
        <w:rPr>
          <w:rFonts w:ascii="Times New Roman" w:hAnsi="Times New Roman" w:cs="Times New Roman" w:hint="eastAsia"/>
          <w:sz w:val="20"/>
          <w:szCs w:val="20"/>
        </w:rPr>
        <w:t>天的利差凸性收益；</w:t>
      </w:r>
      <m:oMath>
        <m:sSup>
          <m:sSupPr>
            <m:ctrlPr>
              <w:rPr>
                <w:rFonts w:ascii="Cambria Math" w:hAnsi="Cambria Math" w:cs="Times New Roman"/>
                <w:i/>
                <w:sz w:val="20"/>
                <w:szCs w:val="20"/>
              </w:rPr>
            </m:ctrlPr>
          </m:sSupPr>
          <m:e>
            <m:r>
              <w:rPr>
                <w:rFonts w:ascii="Cambria Math" w:hAnsi="Cambria Math" w:cs="Times New Roman"/>
                <w:sz w:val="20"/>
                <w:szCs w:val="20"/>
              </w:rPr>
              <m:t>C</m:t>
            </m:r>
          </m:e>
          <m:sup>
            <m:r>
              <w:rPr>
                <w:rFonts w:ascii="Cambria Math" w:hAnsi="Cambria Math" w:cs="Times New Roman"/>
                <w:sz w:val="20"/>
                <w:szCs w:val="20"/>
              </w:rPr>
              <m:t>s</m:t>
            </m:r>
            <m:ctrlPr>
              <w:rPr>
                <w:rFonts w:ascii="Cambria Math" w:hAnsi="Cambria Math" w:cs="Times New Roman" w:hint="eastAsia"/>
                <w:i/>
                <w:sz w:val="20"/>
                <w:szCs w:val="20"/>
              </w:rPr>
            </m:ctrlPr>
          </m:sup>
        </m:sSup>
      </m:oMath>
      <w:r w:rsidRPr="001E6968">
        <w:rPr>
          <w:rFonts w:ascii="Times New Roman" w:hAnsi="Times New Roman" w:cs="Times New Roman" w:hint="eastAsia"/>
          <w:sz w:val="20"/>
          <w:szCs w:val="20"/>
        </w:rPr>
        <w:t xml:space="preserve"> </w:t>
      </w:r>
      <w:r w:rsidRPr="001E6968">
        <w:rPr>
          <w:rFonts w:ascii="Times New Roman" w:hAnsi="Times New Roman" w:cs="Times New Roman" w:hint="eastAsia"/>
          <w:sz w:val="20"/>
          <w:szCs w:val="20"/>
        </w:rPr>
        <w:t>为利差凸性暴露度；</w:t>
      </w:r>
      <m:oMath>
        <m:r>
          <m:rPr>
            <m:sty m:val="p"/>
          </m:rPr>
          <w:rPr>
            <w:rFonts w:ascii="Cambria Math" w:hAnsi="Cambria Math" w:cs="Times New Roman"/>
            <w:sz w:val="20"/>
            <w:szCs w:val="20"/>
          </w:rPr>
          <m:t>Δ</m:t>
        </m:r>
        <m:sSub>
          <m:sSubPr>
            <m:ctrlPr>
              <w:rPr>
                <w:rFonts w:ascii="Cambria Math" w:hAnsi="Cambria Math" w:cs="Times New Roman"/>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oMath>
      <w:r w:rsidRPr="001E6968">
        <w:rPr>
          <w:rFonts w:ascii="Times New Roman" w:hAnsi="Times New Roman" w:cs="Times New Roman" w:hint="eastAsia"/>
          <w:sz w:val="20"/>
          <w:szCs w:val="20"/>
        </w:rPr>
        <w:t>为个债为第</w:t>
      </w:r>
      <m:oMath>
        <m:r>
          <w:rPr>
            <w:rFonts w:ascii="Cambria Math" w:hAnsi="Cambria Math" w:cs="Times New Roman"/>
            <w:sz w:val="20"/>
            <w:szCs w:val="20"/>
          </w:rPr>
          <m:t>t-1</m:t>
        </m:r>
      </m:oMath>
      <w:r w:rsidRPr="001E6968">
        <w:rPr>
          <w:rFonts w:ascii="Times New Roman" w:hAnsi="Times New Roman" w:cs="Times New Roman" w:hint="eastAsia"/>
          <w:sz w:val="20"/>
          <w:szCs w:val="20"/>
        </w:rPr>
        <w:t>天到第</w:t>
      </w:r>
      <m:oMath>
        <m:r>
          <w:rPr>
            <w:rFonts w:ascii="Cambria Math" w:hAnsi="Cambria Math" w:cs="Times New Roman"/>
            <w:sz w:val="20"/>
            <w:szCs w:val="20"/>
          </w:rPr>
          <m:t>t</m:t>
        </m:r>
      </m:oMath>
      <w:r w:rsidRPr="001E6968">
        <w:rPr>
          <w:rFonts w:ascii="Times New Roman" w:hAnsi="Times New Roman" w:cs="Times New Roman" w:hint="eastAsia"/>
          <w:sz w:val="20"/>
          <w:szCs w:val="20"/>
        </w:rPr>
        <w:t>天之间的期权调整价格（字段</w:t>
      </w:r>
      <w:r w:rsidR="00863D7D">
        <w:rPr>
          <w:rFonts w:ascii="Times New Roman" w:hAnsi="Times New Roman" w:cs="Times New Roman"/>
          <w:sz w:val="20"/>
          <w:szCs w:val="20"/>
        </w:rPr>
        <w:t>C</w:t>
      </w:r>
      <w:r w:rsidRPr="001E6968">
        <w:rPr>
          <w:rFonts w:ascii="Times New Roman" w:hAnsi="Times New Roman" w:cs="Times New Roman" w:hint="eastAsia"/>
          <w:sz w:val="20"/>
          <w:szCs w:val="20"/>
        </w:rPr>
        <w:t>5</w:t>
      </w:r>
      <w:r w:rsidRPr="001E6968">
        <w:rPr>
          <w:rFonts w:ascii="Times New Roman" w:hAnsi="Times New Roman" w:cs="Times New Roman" w:hint="eastAsia"/>
          <w:sz w:val="20"/>
          <w:szCs w:val="20"/>
        </w:rPr>
        <w:t>）的变化。实际计算中，需要对</w:t>
      </w:r>
      <w:r w:rsidRPr="001E6968">
        <w:rPr>
          <w:rFonts w:ascii="Times New Roman" w:hAnsi="Times New Roman" w:cs="Times New Roman" w:hint="eastAsia"/>
          <w:sz w:val="20"/>
          <w:szCs w:val="20"/>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C</m:t>
            </m:r>
          </m:e>
          <m:sup>
            <m:r>
              <w:rPr>
                <w:rFonts w:ascii="Cambria Math" w:hAnsi="Cambria Math" w:cs="Times New Roman"/>
                <w:sz w:val="20"/>
                <w:szCs w:val="20"/>
              </w:rPr>
              <m:t>s</m:t>
            </m:r>
            <m:ctrlPr>
              <w:rPr>
                <w:rFonts w:ascii="Cambria Math" w:hAnsi="Cambria Math" w:cs="Times New Roman" w:hint="eastAsia"/>
                <w:i/>
                <w:sz w:val="20"/>
                <w:szCs w:val="20"/>
              </w:rPr>
            </m:ctrlPr>
          </m:sup>
        </m:sSup>
      </m:oMath>
      <w:r w:rsidRPr="001E6968">
        <w:rPr>
          <w:rFonts w:ascii="Times New Roman" w:hAnsi="Times New Roman" w:cs="Times New Roman" w:hint="eastAsia"/>
          <w:sz w:val="20"/>
          <w:szCs w:val="20"/>
        </w:rPr>
        <w:t xml:space="preserve"> </w:t>
      </w:r>
      <w:r w:rsidRPr="001E6968">
        <w:rPr>
          <w:rFonts w:ascii="Times New Roman" w:hAnsi="Times New Roman" w:cs="Times New Roman" w:hint="eastAsia"/>
          <w:sz w:val="20"/>
          <w:szCs w:val="20"/>
        </w:rPr>
        <w:t>作二阶差分近似：</w:t>
      </w:r>
      <m:oMath>
        <m:r>
          <m:rPr>
            <m:sty m:val="p"/>
          </m:rPr>
          <w:rPr>
            <w:rFonts w:ascii="Cambria Math" w:hAnsi="Cambria Math" w:cs="Times New Roman"/>
            <w:sz w:val="20"/>
            <w:szCs w:val="20"/>
          </w:rPr>
          <w:br/>
        </m:r>
      </m:oMath>
      <m:oMathPara>
        <m:oMath>
          <m:sSup>
            <m:sSupPr>
              <m:ctrlPr>
                <w:rPr>
                  <w:rFonts w:ascii="Cambria Math" w:hAnsi="Cambria Math" w:cs="Times New Roman"/>
                  <w:i/>
                  <w:sz w:val="20"/>
                  <w:szCs w:val="20"/>
                </w:rPr>
              </m:ctrlPr>
            </m:sSupPr>
            <m:e>
              <m:r>
                <w:rPr>
                  <w:rFonts w:ascii="Cambria Math" w:hAnsi="Cambria Math" w:cs="Times New Roman"/>
                  <w:sz w:val="20"/>
                  <w:szCs w:val="20"/>
                </w:rPr>
                <m:t>C</m:t>
              </m:r>
            </m:e>
            <m:sup>
              <m:r>
                <w:rPr>
                  <w:rFonts w:ascii="Cambria Math" w:hAnsi="Cambria Math" w:cs="Times New Roman"/>
                  <w:sz w:val="20"/>
                  <w:szCs w:val="20"/>
                </w:rPr>
                <m:t>s</m:t>
              </m:r>
              <m:ctrlPr>
                <w:rPr>
                  <w:rFonts w:ascii="Cambria Math" w:hAnsi="Cambria Math" w:cs="Times New Roman" w:hint="eastAsia"/>
                  <w:i/>
                  <w:sz w:val="20"/>
                  <w:szCs w:val="20"/>
                </w:rPr>
              </m:ctrlPr>
            </m:sup>
          </m:sSup>
          <m:r>
            <w:rPr>
              <w:rFonts w:ascii="Cambria Math" w:hAnsi="Cambria Math" w:cs="Times New Roman"/>
              <w:sz w:val="20"/>
              <w:szCs w:val="20"/>
            </w:rPr>
            <m:t>=</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V</m:t>
                  </m:r>
                  <m:ctrlPr>
                    <w:rPr>
                      <w:rFonts w:ascii="Cambria Math" w:hAnsi="Cambria Math" w:cs="Times New Roman" w:hint="eastAsia"/>
                      <w:i/>
                      <w:sz w:val="20"/>
                      <w:szCs w:val="20"/>
                    </w:rPr>
                  </m:ctrlPr>
                </m:e>
                <m:sub>
                  <m:r>
                    <w:rPr>
                      <w:rFonts w:ascii="Cambria Math" w:hAnsi="Cambria Math" w:cs="Times New Roman"/>
                      <w:sz w:val="20"/>
                      <w:szCs w:val="20"/>
                    </w:rPr>
                    <m:t>t-1</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t-1</m:t>
                      </m:r>
                    </m:sub>
                  </m:sSub>
                  <m:r>
                    <w:rPr>
                      <w:rFonts w:ascii="Cambria Math" w:hAnsi="Cambria Math" w:cs="Times New Roman"/>
                      <w:sz w:val="20"/>
                      <w:szCs w:val="20"/>
                    </w:rPr>
                    <m:t>-25</m:t>
                  </m:r>
                </m:e>
              </m:d>
              <m:r>
                <w:rPr>
                  <w:rFonts w:ascii="Cambria Math" w:hAnsi="Cambria Math" w:cs="Times New Roman"/>
                  <w:sz w:val="20"/>
                  <w:szCs w:val="20"/>
                </w:rPr>
                <m:t>-2∙</m:t>
              </m:r>
              <m:sSub>
                <m:sSubPr>
                  <m:ctrlPr>
                    <w:rPr>
                      <w:rFonts w:ascii="Cambria Math" w:hAnsi="Cambria Math" w:cs="Times New Roman"/>
                      <w:i/>
                      <w:sz w:val="20"/>
                      <w:szCs w:val="20"/>
                    </w:rPr>
                  </m:ctrlPr>
                </m:sSubPr>
                <m:e>
                  <m:r>
                    <w:rPr>
                      <w:rFonts w:ascii="Cambria Math" w:hAnsi="Cambria Math" w:cs="Times New Roman"/>
                      <w:sz w:val="20"/>
                      <w:szCs w:val="20"/>
                    </w:rPr>
                    <m:t>V</m:t>
                  </m:r>
                  <m:ctrlPr>
                    <w:rPr>
                      <w:rFonts w:ascii="Cambria Math" w:hAnsi="Cambria Math" w:cs="Times New Roman" w:hint="eastAsia"/>
                      <w:i/>
                      <w:sz w:val="20"/>
                      <w:szCs w:val="20"/>
                    </w:rPr>
                  </m:ctrlPr>
                </m:e>
                <m:sub>
                  <m:r>
                    <w:rPr>
                      <w:rFonts w:ascii="Cambria Math" w:hAnsi="Cambria Math" w:cs="Times New Roman"/>
                      <w:sz w:val="20"/>
                      <w:szCs w:val="20"/>
                    </w:rPr>
                    <m:t>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V</m:t>
                  </m:r>
                  <m:ctrlPr>
                    <w:rPr>
                      <w:rFonts w:ascii="Cambria Math" w:hAnsi="Cambria Math" w:cs="Times New Roman" w:hint="eastAsia"/>
                      <w:i/>
                      <w:sz w:val="20"/>
                      <w:szCs w:val="20"/>
                    </w:rPr>
                  </m:ctrlPr>
                </m:e>
                <m:sub>
                  <m:r>
                    <w:rPr>
                      <w:rFonts w:ascii="Cambria Math" w:hAnsi="Cambria Math" w:cs="Times New Roman"/>
                      <w:sz w:val="20"/>
                      <w:szCs w:val="20"/>
                    </w:rPr>
                    <m:t>t-1</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t-1</m:t>
                      </m:r>
                    </m:sub>
                  </m:sSub>
                  <m:r>
                    <w:rPr>
                      <w:rFonts w:ascii="Cambria Math" w:hAnsi="Cambria Math" w:cs="Times New Roman"/>
                      <w:sz w:val="20"/>
                      <w:szCs w:val="20"/>
                    </w:rPr>
                    <m:t>+25</m:t>
                  </m:r>
                </m:e>
              </m:d>
              <m:ctrlPr>
                <w:rPr>
                  <w:rFonts w:ascii="Cambria Math" w:hAnsi="Cambria Math" w:cs="Times New Roman" w:hint="eastAsia"/>
                  <w:i/>
                  <w:sz w:val="20"/>
                  <w:szCs w:val="20"/>
                </w:rPr>
              </m:ctrlPr>
            </m:num>
            <m:den>
              <m:sSup>
                <m:sSupPr>
                  <m:ctrlPr>
                    <w:rPr>
                      <w:rFonts w:ascii="Cambria Math" w:hAnsi="Cambria Math" w:cs="Times New Roman"/>
                      <w:i/>
                      <w:sz w:val="20"/>
                      <w:szCs w:val="20"/>
                    </w:rPr>
                  </m:ctrlPr>
                </m:sSupPr>
                <m:e>
                  <m:r>
                    <w:rPr>
                      <w:rFonts w:ascii="Cambria Math" w:hAnsi="Cambria Math" w:cs="Times New Roman"/>
                      <w:sz w:val="20"/>
                      <w:szCs w:val="20"/>
                    </w:rPr>
                    <m:t>δ</m:t>
                  </m:r>
                </m:e>
                <m:sup>
                  <m:r>
                    <w:rPr>
                      <w:rFonts w:ascii="Cambria Math" w:hAnsi="Cambria Math" w:cs="Times New Roman"/>
                      <w:sz w:val="20"/>
                      <w:szCs w:val="20"/>
                    </w:rPr>
                    <m:t>2</m:t>
                  </m:r>
                </m:sup>
              </m:sSup>
              <m:sSub>
                <m:sSubPr>
                  <m:ctrlPr>
                    <w:rPr>
                      <w:rFonts w:ascii="Cambria Math" w:hAnsi="Cambria Math" w:cs="Times New Roman"/>
                      <w:i/>
                      <w:sz w:val="20"/>
                      <w:szCs w:val="20"/>
                    </w:rPr>
                  </m:ctrlPr>
                </m:sSubPr>
                <m:e>
                  <m:r>
                    <w:rPr>
                      <w:rFonts w:ascii="Cambria Math" w:hAnsi="Cambria Math" w:cs="Times New Roman"/>
                      <w:sz w:val="20"/>
                      <w:szCs w:val="20"/>
                    </w:rPr>
                    <m:t>V</m:t>
                  </m:r>
                  <m:ctrlPr>
                    <w:rPr>
                      <w:rFonts w:ascii="Cambria Math" w:hAnsi="Cambria Math" w:cs="Times New Roman" w:hint="eastAsia"/>
                      <w:i/>
                      <w:sz w:val="20"/>
                      <w:szCs w:val="20"/>
                    </w:rPr>
                  </m:ctrlPr>
                </m:e>
                <m:sub>
                  <m:r>
                    <w:rPr>
                      <w:rFonts w:ascii="Cambria Math" w:hAnsi="Cambria Math" w:cs="Times New Roman"/>
                      <w:sz w:val="20"/>
                      <w:szCs w:val="20"/>
                    </w:rPr>
                    <m:t>t-1</m:t>
                  </m:r>
                </m:sub>
              </m:sSub>
            </m:den>
          </m:f>
        </m:oMath>
      </m:oMathPara>
    </w:p>
    <w:p w14:paraId="36083D90" w14:textId="77777777" w:rsidR="0063233D" w:rsidRPr="001E6968" w:rsidRDefault="0063233D" w:rsidP="0063233D">
      <w:pPr>
        <w:rPr>
          <w:rFonts w:ascii="Times New Roman" w:hAnsi="Times New Roman" w:cs="Times New Roman"/>
          <w:sz w:val="20"/>
          <w:szCs w:val="20"/>
        </w:rPr>
      </w:pPr>
      <w:r w:rsidRPr="001E6968">
        <w:rPr>
          <w:rFonts w:ascii="Times New Roman" w:hAnsi="Times New Roman" w:cs="Times New Roman" w:hint="eastAsia"/>
          <w:sz w:val="20"/>
          <w:szCs w:val="20"/>
        </w:rPr>
        <w:t>其中：</w:t>
      </w:r>
    </w:p>
    <w:p w14:paraId="752E7E1F" w14:textId="77777777" w:rsidR="0063233D" w:rsidRPr="001E6968" w:rsidRDefault="000D7317" w:rsidP="003278B3">
      <w:pPr>
        <w:pStyle w:val="a5"/>
        <w:widowControl w:val="0"/>
        <w:numPr>
          <w:ilvl w:val="0"/>
          <w:numId w:val="4"/>
        </w:numPr>
        <w:ind w:firstLineChars="0"/>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V</m:t>
            </m:r>
            <m:ctrlPr>
              <w:rPr>
                <w:rFonts w:ascii="Cambria Math" w:hAnsi="Cambria Math" w:cs="Times New Roman" w:hint="eastAsia"/>
                <w:i/>
                <w:sz w:val="20"/>
                <w:szCs w:val="20"/>
              </w:rPr>
            </m:ctrlPr>
          </m:e>
          <m:sub>
            <m:r>
              <w:rPr>
                <w:rFonts w:ascii="Cambria Math" w:hAnsi="Cambria Math" w:cs="Times New Roman"/>
                <w:sz w:val="20"/>
                <w:szCs w:val="20"/>
              </w:rPr>
              <m:t>t-1</m:t>
            </m:r>
          </m:sub>
        </m:sSub>
      </m:oMath>
      <w:r w:rsidR="0063233D" w:rsidRPr="001E6968">
        <w:rPr>
          <w:rFonts w:ascii="Times New Roman" w:hAnsi="Times New Roman" w:cs="Times New Roman" w:hint="eastAsia"/>
          <w:sz w:val="20"/>
          <w:szCs w:val="20"/>
        </w:rPr>
        <w:t xml:space="preserve"> </w:t>
      </w:r>
      <w:r w:rsidR="0063233D" w:rsidRPr="001E6968">
        <w:rPr>
          <w:rFonts w:ascii="Times New Roman" w:hAnsi="Times New Roman" w:cs="Times New Roman" w:hint="eastAsia"/>
          <w:sz w:val="20"/>
          <w:szCs w:val="20"/>
        </w:rPr>
        <w:t>为</w:t>
      </w:r>
      <w:r w:rsidR="0063233D" w:rsidRPr="001E6968">
        <w:rPr>
          <w:rFonts w:ascii="Times New Roman" w:hAnsi="Times New Roman" w:cs="Times New Roman" w:hint="eastAsia"/>
          <w:sz w:val="20"/>
          <w:szCs w:val="20"/>
        </w:rPr>
        <w:t xml:space="preserve"> </w:t>
      </w:r>
      <m:oMath>
        <m:r>
          <w:rPr>
            <w:rFonts w:ascii="Cambria Math" w:hAnsi="Cambria Math" w:cs="Times New Roman"/>
            <w:sz w:val="20"/>
            <w:szCs w:val="20"/>
          </w:rPr>
          <m:t>t-1</m:t>
        </m:r>
      </m:oMath>
      <w:r w:rsidR="0063233D" w:rsidRPr="001E6968">
        <w:rPr>
          <w:rFonts w:ascii="Times New Roman" w:hAnsi="Times New Roman" w:cs="Times New Roman" w:hint="eastAsia"/>
          <w:sz w:val="20"/>
          <w:szCs w:val="20"/>
        </w:rPr>
        <w:t xml:space="preserve"> </w:t>
      </w:r>
      <w:r w:rsidR="0063233D" w:rsidRPr="001E6968">
        <w:rPr>
          <w:rFonts w:ascii="Times New Roman" w:hAnsi="Times New Roman" w:cs="Times New Roman" w:hint="eastAsia"/>
          <w:sz w:val="20"/>
          <w:szCs w:val="20"/>
        </w:rPr>
        <w:t>天的个债全价；</w:t>
      </w:r>
    </w:p>
    <w:p w14:paraId="13A9700A" w14:textId="32D46BD0" w:rsidR="0063233D" w:rsidRPr="001E6968" w:rsidRDefault="000D7317" w:rsidP="003278B3">
      <w:pPr>
        <w:pStyle w:val="a5"/>
        <w:widowControl w:val="0"/>
        <w:numPr>
          <w:ilvl w:val="0"/>
          <w:numId w:val="4"/>
        </w:numPr>
        <w:ind w:firstLineChars="0"/>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V</m:t>
            </m:r>
            <m:ctrlPr>
              <w:rPr>
                <w:rFonts w:ascii="Cambria Math" w:hAnsi="Cambria Math" w:cs="Times New Roman" w:hint="eastAsia"/>
                <w:i/>
                <w:sz w:val="20"/>
                <w:szCs w:val="20"/>
              </w:rPr>
            </m:ctrlPr>
          </m:e>
          <m:sub>
            <m:r>
              <w:rPr>
                <w:rFonts w:ascii="Cambria Math" w:hAnsi="Cambria Math" w:cs="Times New Roman"/>
                <w:sz w:val="20"/>
                <w:szCs w:val="20"/>
              </w:rPr>
              <m:t>t-1</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t-1</m:t>
                </m:r>
              </m:sub>
            </m:sSub>
            <m:r>
              <w:rPr>
                <w:rFonts w:ascii="Cambria Math" w:hAnsi="Cambria Math" w:cs="Times New Roman"/>
                <w:sz w:val="20"/>
                <w:szCs w:val="20"/>
              </w:rPr>
              <m:t>-25</m:t>
            </m:r>
          </m:e>
        </m:d>
      </m:oMath>
      <w:r w:rsidR="0063233D" w:rsidRPr="001E6968">
        <w:rPr>
          <w:rFonts w:ascii="Times New Roman" w:hAnsi="Times New Roman" w:cs="Times New Roman" w:hint="eastAsia"/>
          <w:sz w:val="20"/>
          <w:szCs w:val="20"/>
        </w:rPr>
        <w:t xml:space="preserve"> </w:t>
      </w:r>
      <w:r w:rsidR="0063233D" w:rsidRPr="001E6968">
        <w:rPr>
          <w:rFonts w:ascii="Times New Roman" w:hAnsi="Times New Roman" w:cs="Times New Roman" w:hint="eastAsia"/>
          <w:sz w:val="20"/>
          <w:szCs w:val="20"/>
        </w:rPr>
        <w:t>为把</w:t>
      </w:r>
      <m:oMath>
        <m:r>
          <w:rPr>
            <w:rFonts w:ascii="Cambria Math" w:hAnsi="Cambria Math" w:cs="Times New Roman"/>
            <w:sz w:val="20"/>
            <w:szCs w:val="20"/>
          </w:rPr>
          <m:t>t-1</m:t>
        </m:r>
      </m:oMath>
      <w:r w:rsidR="0063233D" w:rsidRPr="001E6968">
        <w:rPr>
          <w:rFonts w:ascii="Times New Roman" w:hAnsi="Times New Roman" w:cs="Times New Roman" w:hint="eastAsia"/>
          <w:sz w:val="20"/>
          <w:szCs w:val="20"/>
        </w:rPr>
        <w:t>天的折现曲线</w:t>
      </w:r>
      <w:r w:rsidR="0063233D" w:rsidRPr="001E6968">
        <w:rPr>
          <w:rFonts w:ascii="Times New Roman" w:hAnsi="Times New Roman" w:cs="Times New Roman" w:hint="eastAsia"/>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t-1</m:t>
            </m:r>
          </m:sub>
        </m:sSub>
      </m:oMath>
      <w:r w:rsidR="0063233D">
        <w:rPr>
          <w:rFonts w:ascii="Times New Roman" w:hAnsi="Times New Roman" w:cs="Times New Roman" w:hint="eastAsia"/>
          <w:sz w:val="20"/>
          <w:szCs w:val="20"/>
        </w:rPr>
        <w:t>（</w:t>
      </w:r>
      <w:r w:rsidR="0063233D" w:rsidRPr="001E6968">
        <w:rPr>
          <w:rFonts w:ascii="Times New Roman" w:hAnsi="Times New Roman" w:cs="Times New Roman" w:hint="eastAsia"/>
          <w:sz w:val="20"/>
          <w:szCs w:val="20"/>
        </w:rPr>
        <w:t>字段</w:t>
      </w:r>
      <w:r w:rsidR="00863D7D">
        <w:rPr>
          <w:rFonts w:ascii="Times New Roman" w:hAnsi="Times New Roman" w:cs="Times New Roman"/>
          <w:sz w:val="20"/>
          <w:szCs w:val="20"/>
        </w:rPr>
        <w:t>C</w:t>
      </w:r>
      <w:r w:rsidR="0063233D">
        <w:rPr>
          <w:rFonts w:ascii="Times New Roman" w:hAnsi="Times New Roman" w:cs="Times New Roman"/>
          <w:sz w:val="20"/>
          <w:szCs w:val="20"/>
        </w:rPr>
        <w:t>7</w:t>
      </w:r>
      <w:r w:rsidR="0063233D">
        <w:rPr>
          <w:rFonts w:ascii="Times New Roman" w:hAnsi="Times New Roman" w:cs="Times New Roman" w:hint="eastAsia"/>
          <w:sz w:val="20"/>
          <w:szCs w:val="20"/>
        </w:rPr>
        <w:t>）</w:t>
      </w:r>
      <w:r w:rsidR="0063233D" w:rsidRPr="001E6968">
        <w:rPr>
          <w:rFonts w:ascii="Times New Roman" w:hAnsi="Times New Roman" w:cs="Times New Roman" w:hint="eastAsia"/>
          <w:sz w:val="20"/>
          <w:szCs w:val="20"/>
        </w:rPr>
        <w:t>的各个关键利率下移</w:t>
      </w:r>
      <w:r w:rsidR="0063233D">
        <w:rPr>
          <w:rFonts w:ascii="Times New Roman" w:hAnsi="Times New Roman" w:cs="Times New Roman"/>
          <w:sz w:val="20"/>
          <w:szCs w:val="20"/>
        </w:rPr>
        <w:t>25</w:t>
      </w:r>
      <w:r w:rsidR="0063233D" w:rsidRPr="001E6968">
        <w:rPr>
          <w:rFonts w:ascii="Times New Roman" w:hAnsi="Times New Roman" w:cs="Times New Roman" w:hint="eastAsia"/>
          <w:sz w:val="20"/>
          <w:szCs w:val="20"/>
        </w:rPr>
        <w:t>个基点后，进行重定价得到的个债全价；</w:t>
      </w:r>
    </w:p>
    <w:p w14:paraId="663BDE03" w14:textId="3644DD51" w:rsidR="0063233D" w:rsidRPr="001E6968" w:rsidRDefault="000D7317" w:rsidP="003278B3">
      <w:pPr>
        <w:pStyle w:val="a5"/>
        <w:widowControl w:val="0"/>
        <w:numPr>
          <w:ilvl w:val="0"/>
          <w:numId w:val="4"/>
        </w:numPr>
        <w:ind w:firstLineChars="0"/>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V</m:t>
            </m:r>
            <m:ctrlPr>
              <w:rPr>
                <w:rFonts w:ascii="Cambria Math" w:hAnsi="Cambria Math" w:cs="Times New Roman" w:hint="eastAsia"/>
                <w:i/>
                <w:sz w:val="20"/>
                <w:szCs w:val="20"/>
              </w:rPr>
            </m:ctrlPr>
          </m:e>
          <m:sub>
            <m:r>
              <w:rPr>
                <w:rFonts w:ascii="Cambria Math" w:hAnsi="Cambria Math" w:cs="Times New Roman"/>
                <w:sz w:val="20"/>
                <w:szCs w:val="20"/>
              </w:rPr>
              <m:t>t-1</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t-1</m:t>
                </m:r>
              </m:sub>
            </m:sSub>
            <m:r>
              <w:rPr>
                <w:rFonts w:ascii="Cambria Math" w:hAnsi="Cambria Math" w:cs="Times New Roman"/>
                <w:sz w:val="20"/>
                <w:szCs w:val="20"/>
              </w:rPr>
              <m:t>+25</m:t>
            </m:r>
          </m:e>
        </m:d>
      </m:oMath>
      <w:r w:rsidR="0063233D" w:rsidRPr="001E6968">
        <w:rPr>
          <w:rFonts w:ascii="Times New Roman" w:hAnsi="Times New Roman" w:cs="Times New Roman" w:hint="eastAsia"/>
          <w:sz w:val="20"/>
          <w:szCs w:val="20"/>
        </w:rPr>
        <w:t xml:space="preserve"> </w:t>
      </w:r>
      <w:r w:rsidR="0063233D" w:rsidRPr="001E6968">
        <w:rPr>
          <w:rFonts w:ascii="Times New Roman" w:hAnsi="Times New Roman" w:cs="Times New Roman" w:hint="eastAsia"/>
          <w:sz w:val="20"/>
          <w:szCs w:val="20"/>
        </w:rPr>
        <w:t>为把</w:t>
      </w:r>
      <m:oMath>
        <m:r>
          <w:rPr>
            <w:rFonts w:ascii="Cambria Math" w:hAnsi="Cambria Math" w:cs="Times New Roman"/>
            <w:sz w:val="20"/>
            <w:szCs w:val="20"/>
          </w:rPr>
          <m:t>t-1</m:t>
        </m:r>
      </m:oMath>
      <w:r w:rsidR="0063233D" w:rsidRPr="001E6968">
        <w:rPr>
          <w:rFonts w:ascii="Times New Roman" w:hAnsi="Times New Roman" w:cs="Times New Roman" w:hint="eastAsia"/>
          <w:sz w:val="20"/>
          <w:szCs w:val="20"/>
        </w:rPr>
        <w:t>天的折现曲线</w:t>
      </w:r>
      <w:r w:rsidR="0063233D" w:rsidRPr="001E6968">
        <w:rPr>
          <w:rFonts w:ascii="Times New Roman" w:hAnsi="Times New Roman" w:cs="Times New Roman" w:hint="eastAsia"/>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t-1</m:t>
            </m:r>
          </m:sub>
        </m:sSub>
      </m:oMath>
      <w:r w:rsidR="0063233D">
        <w:rPr>
          <w:rFonts w:ascii="Times New Roman" w:hAnsi="Times New Roman" w:cs="Times New Roman" w:hint="eastAsia"/>
          <w:sz w:val="20"/>
          <w:szCs w:val="20"/>
        </w:rPr>
        <w:t>（</w:t>
      </w:r>
      <w:r w:rsidR="0063233D" w:rsidRPr="001E6968">
        <w:rPr>
          <w:rFonts w:ascii="Times New Roman" w:hAnsi="Times New Roman" w:cs="Times New Roman" w:hint="eastAsia"/>
          <w:sz w:val="20"/>
          <w:szCs w:val="20"/>
        </w:rPr>
        <w:t>字段</w:t>
      </w:r>
      <w:r w:rsidR="00863D7D">
        <w:rPr>
          <w:rFonts w:ascii="Times New Roman" w:hAnsi="Times New Roman" w:cs="Times New Roman"/>
          <w:sz w:val="20"/>
          <w:szCs w:val="20"/>
        </w:rPr>
        <w:t>C</w:t>
      </w:r>
      <w:r w:rsidR="0063233D">
        <w:rPr>
          <w:rFonts w:ascii="Times New Roman" w:hAnsi="Times New Roman" w:cs="Times New Roman"/>
          <w:sz w:val="20"/>
          <w:szCs w:val="20"/>
        </w:rPr>
        <w:t>7</w:t>
      </w:r>
      <w:r w:rsidR="0063233D">
        <w:rPr>
          <w:rFonts w:ascii="Times New Roman" w:hAnsi="Times New Roman" w:cs="Times New Roman" w:hint="eastAsia"/>
          <w:sz w:val="20"/>
          <w:szCs w:val="20"/>
        </w:rPr>
        <w:t>）</w:t>
      </w:r>
      <w:r w:rsidR="0063233D" w:rsidRPr="001E6968">
        <w:rPr>
          <w:rFonts w:ascii="Times New Roman" w:hAnsi="Times New Roman" w:cs="Times New Roman" w:hint="eastAsia"/>
          <w:sz w:val="20"/>
          <w:szCs w:val="20"/>
        </w:rPr>
        <w:t>的各个关键利率上移</w:t>
      </w:r>
      <w:r w:rsidR="0063233D">
        <w:rPr>
          <w:rFonts w:ascii="Times New Roman" w:hAnsi="Times New Roman" w:cs="Times New Roman" w:hint="eastAsia"/>
          <w:sz w:val="20"/>
          <w:szCs w:val="20"/>
        </w:rPr>
        <w:t>25</w:t>
      </w:r>
      <w:r w:rsidR="0063233D" w:rsidRPr="001E6968">
        <w:rPr>
          <w:rFonts w:ascii="Times New Roman" w:hAnsi="Times New Roman" w:cs="Times New Roman" w:hint="eastAsia"/>
          <w:sz w:val="20"/>
          <w:szCs w:val="20"/>
        </w:rPr>
        <w:t>个基点后，进行重定价得到的个债全价。</w:t>
      </w:r>
    </w:p>
    <w:p w14:paraId="21C103A4" w14:textId="77777777" w:rsidR="0063233D" w:rsidRPr="005718F4" w:rsidRDefault="0063233D" w:rsidP="0063233D">
      <w:pPr>
        <w:rPr>
          <w:rFonts w:ascii="Times New Roman" w:hAnsi="Times New Roman" w:cs="Times New Roman"/>
          <w:b/>
        </w:rPr>
      </w:pPr>
    </w:p>
    <w:p w14:paraId="04B5694C" w14:textId="0AA147FD" w:rsidR="0063233D" w:rsidRPr="000D0114" w:rsidRDefault="002A6C35"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B</w:t>
      </w:r>
      <w:r w:rsidR="0063233D">
        <w:rPr>
          <w:rFonts w:ascii="Times New Roman" w:hAnsi="Times New Roman" w:cs="Times New Roman"/>
        </w:rPr>
        <w:t>6</w:t>
      </w:r>
      <w:r>
        <w:rPr>
          <w:rFonts w:ascii="Times New Roman" w:hAnsi="Times New Roman" w:cs="Times New Roman"/>
        </w:rPr>
        <w:t>：</w:t>
      </w:r>
      <w:r w:rsidR="0063233D" w:rsidRPr="000D0114">
        <w:rPr>
          <w:rFonts w:ascii="Times New Roman" w:hAnsi="Times New Roman" w:cs="Times New Roman" w:hint="eastAsia"/>
        </w:rPr>
        <w:t>利差余项收益</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R</w:t>
      </w:r>
      <w:r w:rsidR="0063233D" w:rsidRPr="000D0114">
        <w:rPr>
          <w:rFonts w:ascii="Times New Roman" w:hAnsi="Times New Roman" w:cs="Times New Roman" w:hint="eastAsia"/>
        </w:rPr>
        <w:t>est</w:t>
      </w:r>
      <w:r w:rsidR="0063233D" w:rsidRPr="000D0114">
        <w:rPr>
          <w:rFonts w:ascii="Times New Roman" w:hAnsi="Times New Roman" w:cs="Times New Roman"/>
        </w:rPr>
        <w:t xml:space="preserve"> </w:t>
      </w:r>
      <w:r w:rsidR="0063233D" w:rsidRPr="000D0114">
        <w:rPr>
          <w:rFonts w:ascii="Times New Roman" w:hAnsi="Times New Roman" w:cs="Times New Roman" w:hint="eastAsia"/>
        </w:rPr>
        <w:t>of</w:t>
      </w:r>
      <w:r w:rsidR="0063233D" w:rsidRPr="000D0114">
        <w:rPr>
          <w:rFonts w:ascii="Times New Roman" w:hAnsi="Times New Roman" w:cs="Times New Roman"/>
        </w:rPr>
        <w:t xml:space="preserve"> T</w:t>
      </w:r>
      <w:r w:rsidR="0063233D" w:rsidRPr="000D0114">
        <w:rPr>
          <w:rFonts w:ascii="Times New Roman" w:hAnsi="Times New Roman" w:cs="Times New Roman" w:hint="eastAsia"/>
        </w:rPr>
        <w:t>erm</w:t>
      </w:r>
      <w:r w:rsidR="0063233D" w:rsidRPr="000D0114">
        <w:rPr>
          <w:rFonts w:ascii="Times New Roman" w:hAnsi="Times New Roman" w:cs="Times New Roman"/>
        </w:rPr>
        <w:t xml:space="preserve"> Spread Return</w:t>
      </w:r>
    </w:p>
    <w:p w14:paraId="3E953D5C" w14:textId="34560406" w:rsidR="0063233D" w:rsidRPr="001E6968" w:rsidRDefault="0063233D" w:rsidP="0063233D">
      <w:pPr>
        <w:ind w:firstLine="420"/>
        <w:rPr>
          <w:rFonts w:ascii="Times New Roman" w:hAnsi="Times New Roman" w:cs="Times New Roman"/>
          <w:sz w:val="20"/>
          <w:szCs w:val="20"/>
        </w:rPr>
      </w:pPr>
      <w:r w:rsidRPr="001E6968">
        <w:rPr>
          <w:rFonts w:ascii="Times New Roman" w:hAnsi="Times New Roman" w:cs="Times New Roman" w:hint="eastAsia"/>
          <w:sz w:val="20"/>
          <w:szCs w:val="20"/>
        </w:rPr>
        <w:t>“利差久期收益”和“利差凸性收益”能够解释利差变动收益（字段</w:t>
      </w:r>
      <w:r w:rsidR="00863D7D">
        <w:rPr>
          <w:rFonts w:ascii="Times New Roman" w:hAnsi="Times New Roman" w:cs="Times New Roman"/>
          <w:sz w:val="20"/>
          <w:szCs w:val="20"/>
        </w:rPr>
        <w:t>A</w:t>
      </w:r>
      <w:r w:rsidRPr="001E6968">
        <w:rPr>
          <w:rFonts w:ascii="Times New Roman" w:hAnsi="Times New Roman" w:cs="Times New Roman"/>
          <w:sz w:val="20"/>
          <w:szCs w:val="20"/>
        </w:rPr>
        <w:t>7</w:t>
      </w:r>
      <w:r w:rsidRPr="001E6968">
        <w:rPr>
          <w:rFonts w:ascii="Times New Roman" w:hAnsi="Times New Roman" w:cs="Times New Roman" w:hint="eastAsia"/>
          <w:sz w:val="20"/>
          <w:szCs w:val="20"/>
        </w:rPr>
        <w:t>）中的一阶变化部分和二阶变化部分。当利差变化较为剧烈时，余项（高阶项）的贡献将变得显著，因而不能简单忽略。这部分贡献即为利差余项收益，</w:t>
      </w:r>
    </w:p>
    <w:p w14:paraId="7E5FC776" w14:textId="264AE9FB" w:rsidR="0063233D" w:rsidRPr="00AA140C" w:rsidRDefault="0063233D" w:rsidP="0063233D">
      <w:pPr>
        <w:ind w:firstLine="420"/>
        <w:rPr>
          <w:rFonts w:ascii="Times New Roman" w:hAnsi="Times New Roman" w:cs="Times New Roman"/>
          <w:i/>
          <w:sz w:val="20"/>
          <w:szCs w:val="20"/>
        </w:rPr>
      </w:pPr>
      <m:oMathPara>
        <m:oMath>
          <m:r>
            <w:rPr>
              <w:rFonts w:ascii="Cambria Math" w:hAnsi="Cambria Math" w:cs="Times New Roman" w:hint="eastAsia"/>
              <w:sz w:val="20"/>
              <w:szCs w:val="20"/>
            </w:rPr>
            <m:t>利差余项收益</m:t>
          </m:r>
          <m:r>
            <w:rPr>
              <w:rFonts w:ascii="Cambria Math" w:hAnsi="Times New Roman" w:cs="Times New Roman" w:hint="eastAsia"/>
              <w:sz w:val="20"/>
              <w:szCs w:val="20"/>
            </w:rPr>
            <m:t>=</m:t>
          </m:r>
          <m:r>
            <w:rPr>
              <w:rFonts w:ascii="Cambria Math" w:hAnsi="Cambria Math" w:cs="Times New Roman" w:hint="eastAsia"/>
              <w:sz w:val="20"/>
              <w:szCs w:val="20"/>
            </w:rPr>
            <m:t>利差变动收益</m:t>
          </m:r>
          <m:r>
            <w:rPr>
              <w:rFonts w:ascii="Cambria Math" w:hAnsi="Cambria Math" w:cs="Times New Roman" w:hint="eastAsia"/>
              <w:sz w:val="20"/>
              <w:szCs w:val="20"/>
            </w:rPr>
            <m:t xml:space="preserve"> </m:t>
          </m:r>
          <m:d>
            <m:dPr>
              <m:ctrlPr>
                <w:rPr>
                  <w:rFonts w:ascii="Cambria Math" w:hAnsi="Cambria Math" w:cs="Times New Roman"/>
                  <w:i/>
                  <w:sz w:val="20"/>
                  <w:szCs w:val="20"/>
                </w:rPr>
              </m:ctrlPr>
            </m:dPr>
            <m:e>
              <m:r>
                <w:rPr>
                  <w:rFonts w:ascii="Cambria Math" w:hAnsi="Cambria Math" w:cs="Times New Roman" w:hint="eastAsia"/>
                  <w:sz w:val="20"/>
                  <w:szCs w:val="20"/>
                </w:rPr>
                <m:t>字段</m:t>
              </m:r>
              <m:r>
                <w:rPr>
                  <w:rFonts w:ascii="Cambria Math" w:hAnsi="Cambria Math" w:cs="Times New Roman" w:hint="eastAsia"/>
                  <w:sz w:val="20"/>
                  <w:szCs w:val="20"/>
                </w:rPr>
                <m:t xml:space="preserve"> </m:t>
              </m:r>
              <m:r>
                <w:rPr>
                  <w:rFonts w:ascii="Cambria Math" w:hAnsi="Cambria Math" w:cs="Times New Roman"/>
                  <w:sz w:val="20"/>
                  <w:szCs w:val="20"/>
                </w:rPr>
                <m:t>A7</m:t>
              </m:r>
            </m:e>
          </m:d>
          <m:r>
            <w:rPr>
              <w:rFonts w:ascii="Cambria Math" w:hAnsi="Cambria Math" w:cs="Cambria Math"/>
              <w:sz w:val="20"/>
              <w:szCs w:val="20"/>
            </w:rPr>
            <m:t>-</m:t>
          </m:r>
          <m:r>
            <w:rPr>
              <w:rFonts w:ascii="Cambria Math" w:hAnsi="Cambria Math" w:cs="Cambria Math" w:hint="eastAsia"/>
              <w:sz w:val="20"/>
              <w:szCs w:val="20"/>
            </w:rPr>
            <m:t>利差久期</m:t>
          </m:r>
          <m:r>
            <w:rPr>
              <w:rFonts w:ascii="Cambria Math" w:hAnsi="Cambria Math" w:cs="Times New Roman" w:hint="eastAsia"/>
              <w:sz w:val="20"/>
              <w:szCs w:val="20"/>
            </w:rPr>
            <m:t>收益</m:t>
          </m:r>
          <m:r>
            <w:rPr>
              <w:rFonts w:ascii="Cambria Math" w:hAnsi="Cambria Math" w:cs="Times New Roman" w:hint="eastAsia"/>
              <w:sz w:val="20"/>
              <w:szCs w:val="20"/>
            </w:rPr>
            <m:t xml:space="preserve"> </m:t>
          </m:r>
          <m:d>
            <m:dPr>
              <m:ctrlPr>
                <w:rPr>
                  <w:rFonts w:ascii="Cambria Math" w:hAnsi="Cambria Math" w:cs="Times New Roman"/>
                  <w:i/>
                  <w:sz w:val="20"/>
                  <w:szCs w:val="20"/>
                </w:rPr>
              </m:ctrlPr>
            </m:dPr>
            <m:e>
              <m:r>
                <w:rPr>
                  <w:rFonts w:ascii="Cambria Math" w:hAnsi="Cambria Math" w:cs="Times New Roman" w:hint="eastAsia"/>
                  <w:sz w:val="20"/>
                  <w:szCs w:val="20"/>
                </w:rPr>
                <m:t>字段</m:t>
              </m:r>
              <m:r>
                <w:rPr>
                  <w:rFonts w:ascii="Cambria Math" w:hAnsi="Cambria Math" w:cs="Times New Roman" w:hint="eastAsia"/>
                  <w:sz w:val="20"/>
                  <w:szCs w:val="20"/>
                </w:rPr>
                <m:t xml:space="preserve"> </m:t>
              </m:r>
              <m:r>
                <w:rPr>
                  <w:rFonts w:ascii="Cambria Math" w:hAnsi="Cambria Math" w:cs="Times New Roman"/>
                  <w:sz w:val="20"/>
                  <w:szCs w:val="20"/>
                </w:rPr>
                <m:t>B4</m:t>
              </m:r>
            </m:e>
          </m:d>
          <m:r>
            <w:rPr>
              <w:rFonts w:ascii="Cambria Math" w:hAnsi="Cambria Math" w:cs="Cambria Math"/>
              <w:sz w:val="20"/>
              <w:szCs w:val="20"/>
            </w:rPr>
            <m:t>-</m:t>
          </m:r>
          <m:r>
            <w:rPr>
              <w:rFonts w:ascii="Cambria Math" w:hAnsi="Cambria Math" w:cs="Times New Roman" w:hint="eastAsia"/>
              <w:sz w:val="20"/>
              <w:szCs w:val="20"/>
            </w:rPr>
            <m:t>利差凸性收益</m:t>
          </m:r>
          <m:r>
            <w:rPr>
              <w:rFonts w:ascii="Cambria Math" w:hAnsi="Cambria Math" w:cs="Times New Roman" w:hint="eastAsia"/>
              <w:sz w:val="20"/>
              <w:szCs w:val="20"/>
            </w:rPr>
            <m:t xml:space="preserve"> </m:t>
          </m:r>
          <m:d>
            <m:dPr>
              <m:ctrlPr>
                <w:rPr>
                  <w:rFonts w:ascii="Cambria Math" w:hAnsi="Cambria Math" w:cs="Times New Roman"/>
                  <w:i/>
                  <w:sz w:val="20"/>
                  <w:szCs w:val="20"/>
                </w:rPr>
              </m:ctrlPr>
            </m:dPr>
            <m:e>
              <m:r>
                <w:rPr>
                  <w:rFonts w:ascii="Cambria Math" w:hAnsi="Cambria Math" w:cs="Times New Roman" w:hint="eastAsia"/>
                  <w:sz w:val="20"/>
                  <w:szCs w:val="20"/>
                </w:rPr>
                <m:t>字段</m:t>
              </m:r>
              <m:r>
                <w:rPr>
                  <w:rFonts w:ascii="Cambria Math" w:hAnsi="Cambria Math" w:cs="Times New Roman" w:hint="eastAsia"/>
                  <w:sz w:val="20"/>
                  <w:szCs w:val="20"/>
                </w:rPr>
                <m:t xml:space="preserve"> </m:t>
              </m:r>
              <m:r>
                <w:rPr>
                  <w:rFonts w:ascii="Cambria Math" w:hAnsi="Cambria Math" w:cs="Times New Roman"/>
                  <w:sz w:val="20"/>
                  <w:szCs w:val="20"/>
                </w:rPr>
                <m:t>B5</m:t>
              </m:r>
            </m:e>
          </m:d>
        </m:oMath>
      </m:oMathPara>
    </w:p>
    <w:p w14:paraId="3B74004A" w14:textId="77777777" w:rsidR="0063233D" w:rsidRPr="000D0114" w:rsidRDefault="0063233D" w:rsidP="0063233D">
      <w:pPr>
        <w:spacing w:line="480" w:lineRule="auto"/>
        <w:rPr>
          <w:rFonts w:ascii="Times New Roman" w:hAnsi="Times New Roman" w:cs="Times New Roman"/>
          <w:b/>
        </w:rPr>
      </w:pPr>
    </w:p>
    <w:p w14:paraId="6C3BEBA0" w14:textId="75BD1561" w:rsidR="0063233D" w:rsidRPr="000D0114" w:rsidRDefault="002A6C35"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B</w:t>
      </w:r>
      <w:r w:rsidR="0063233D">
        <w:rPr>
          <w:rFonts w:ascii="Times New Roman" w:hAnsi="Times New Roman" w:cs="Times New Roman"/>
        </w:rPr>
        <w:t>7</w:t>
      </w:r>
      <w:r>
        <w:rPr>
          <w:rFonts w:ascii="Times New Roman" w:hAnsi="Times New Roman" w:cs="Times New Roman" w:hint="eastAsia"/>
        </w:rPr>
        <w:t>：</w:t>
      </w:r>
      <w:r w:rsidR="0063233D">
        <w:rPr>
          <w:rFonts w:ascii="Times New Roman" w:hAnsi="Times New Roman" w:cs="Times New Roman" w:hint="eastAsia"/>
        </w:rPr>
        <w:t>票息</w:t>
      </w:r>
      <w:r w:rsidR="0063233D" w:rsidRPr="000D0114">
        <w:rPr>
          <w:rFonts w:ascii="Times New Roman" w:hAnsi="Times New Roman" w:cs="Times New Roman" w:hint="eastAsia"/>
        </w:rPr>
        <w:t>收益</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I</w:t>
      </w:r>
      <w:r w:rsidR="0063233D" w:rsidRPr="000D0114">
        <w:rPr>
          <w:rFonts w:ascii="Times New Roman" w:hAnsi="Times New Roman" w:cs="Times New Roman" w:hint="eastAsia"/>
        </w:rPr>
        <w:t xml:space="preserve">ncome </w:t>
      </w:r>
      <w:r w:rsidR="0063233D" w:rsidRPr="000D0114">
        <w:rPr>
          <w:rFonts w:ascii="Times New Roman" w:hAnsi="Times New Roman" w:cs="Times New Roman"/>
        </w:rPr>
        <w:t>Return</w:t>
      </w:r>
    </w:p>
    <w:p w14:paraId="51CB43AC" w14:textId="76B63752" w:rsidR="0063233D" w:rsidRPr="001E6968" w:rsidRDefault="0063233D" w:rsidP="0063233D">
      <w:pPr>
        <w:ind w:firstLineChars="200" w:firstLine="400"/>
        <w:rPr>
          <w:rFonts w:ascii="Times New Roman" w:hAnsi="Times New Roman" w:cs="Times New Roman"/>
          <w:sz w:val="20"/>
          <w:szCs w:val="20"/>
        </w:rPr>
      </w:pPr>
      <w:r w:rsidRPr="001E6968">
        <w:rPr>
          <w:rFonts w:ascii="Times New Roman" w:hAnsi="Times New Roman" w:cs="Times New Roman" w:hint="eastAsia"/>
          <w:sz w:val="20"/>
          <w:szCs w:val="20"/>
        </w:rPr>
        <w:t>指持有债券</w:t>
      </w:r>
      <w:r>
        <w:rPr>
          <w:rFonts w:ascii="Times New Roman" w:hAnsi="Times New Roman" w:cs="Times New Roman" w:hint="eastAsia"/>
          <w:sz w:val="20"/>
          <w:szCs w:val="20"/>
        </w:rPr>
        <w:t>在</w:t>
      </w:r>
      <w:r w:rsidR="0060149C">
        <w:rPr>
          <w:rFonts w:ascii="Times New Roman" w:hAnsi="Times New Roman" w:cs="Times New Roman" w:hint="eastAsia"/>
          <w:sz w:val="20"/>
          <w:szCs w:val="20"/>
        </w:rPr>
        <w:t xml:space="preserve"> </w:t>
      </w:r>
      <m:oMath>
        <m:r>
          <w:rPr>
            <w:rFonts w:ascii="Cambria Math" w:hAnsi="Cambria Math" w:cs="Cambria Math"/>
          </w:rPr>
          <m:t>∆t</m:t>
        </m:r>
      </m:oMath>
      <w:r w:rsidR="0060149C">
        <w:rPr>
          <w:rFonts w:ascii="Cambria Math" w:hAnsi="Cambria Math" w:cs="Cambria Math" w:hint="eastAsia"/>
        </w:rPr>
        <w:t xml:space="preserve"> </w:t>
      </w:r>
      <w:r>
        <w:rPr>
          <w:rFonts w:ascii="Cambria Math" w:hAnsi="Cambria Math" w:cs="Cambria Math" w:hint="eastAsia"/>
        </w:rPr>
        <w:t>时间内</w:t>
      </w:r>
      <w:r w:rsidRPr="001E6968">
        <w:rPr>
          <w:rFonts w:ascii="Times New Roman" w:hAnsi="Times New Roman" w:cs="Times New Roman" w:hint="eastAsia"/>
          <w:sz w:val="20"/>
          <w:szCs w:val="20"/>
        </w:rPr>
        <w:t>所产生的利息收益。其包含票面利息支付（字段</w:t>
      </w:r>
      <w:r w:rsidR="0060149C">
        <w:rPr>
          <w:rFonts w:ascii="Times New Roman" w:hAnsi="Times New Roman" w:cs="Times New Roman"/>
          <w:sz w:val="20"/>
          <w:szCs w:val="20"/>
        </w:rPr>
        <w:t>C1</w:t>
      </w:r>
      <w:r w:rsidRPr="001E6968">
        <w:rPr>
          <w:rFonts w:ascii="Times New Roman" w:hAnsi="Times New Roman" w:cs="Times New Roman" w:hint="eastAsia"/>
          <w:sz w:val="20"/>
          <w:szCs w:val="20"/>
        </w:rPr>
        <w:t>）和应计利息变动（字段</w:t>
      </w:r>
      <w:r w:rsidR="0060149C">
        <w:rPr>
          <w:rFonts w:ascii="Times New Roman" w:hAnsi="Times New Roman" w:cs="Times New Roman"/>
          <w:sz w:val="20"/>
          <w:szCs w:val="20"/>
        </w:rPr>
        <w:t>C</w:t>
      </w:r>
      <w:r w:rsidRPr="001E6968">
        <w:rPr>
          <w:rFonts w:ascii="Times New Roman" w:hAnsi="Times New Roman" w:cs="Times New Roman"/>
          <w:sz w:val="20"/>
          <w:szCs w:val="20"/>
        </w:rPr>
        <w:t>2</w:t>
      </w:r>
      <w:r w:rsidRPr="001E6968">
        <w:rPr>
          <w:rFonts w:ascii="Times New Roman" w:hAnsi="Times New Roman" w:cs="Times New Roman" w:hint="eastAsia"/>
          <w:sz w:val="20"/>
          <w:szCs w:val="20"/>
        </w:rPr>
        <w:t>）两部分。计算公式为：</w:t>
      </w:r>
    </w:p>
    <w:p w14:paraId="7DF002B6" w14:textId="77777777" w:rsidR="0063233D" w:rsidRPr="00AA140C" w:rsidRDefault="0063233D" w:rsidP="0063233D">
      <w:pPr>
        <w:rPr>
          <w:rFonts w:ascii="Times New Roman" w:hAnsi="Times New Roman" w:cs="Times New Roman"/>
          <w:i/>
          <w:sz w:val="20"/>
          <w:szCs w:val="20"/>
        </w:rPr>
      </w:pPr>
      <m:oMathPara>
        <m:oMath>
          <m:r>
            <w:rPr>
              <w:rFonts w:ascii="Cambria Math" w:hAnsi="Cambria Math" w:cs="Times New Roman" w:hint="eastAsia"/>
              <w:sz w:val="20"/>
              <w:szCs w:val="20"/>
            </w:rPr>
            <m:t>票息收益</m:t>
          </m:r>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hint="eastAsia"/>
                  <w:sz w:val="20"/>
                  <w:szCs w:val="20"/>
                </w:rPr>
                <m:t>票面利息支付</m:t>
              </m:r>
              <m:r>
                <w:rPr>
                  <w:rFonts w:ascii="Cambria Math" w:hAnsi="Cambria Math" w:cs="Times New Roman"/>
                  <w:sz w:val="20"/>
                  <w:szCs w:val="20"/>
                </w:rPr>
                <m:t>+</m:t>
              </m:r>
              <m:r>
                <w:rPr>
                  <w:rFonts w:ascii="Cambria Math" w:hAnsi="Cambria Math" w:cs="Times New Roman" w:hint="eastAsia"/>
                  <w:sz w:val="20"/>
                  <w:szCs w:val="20"/>
                </w:rPr>
                <m:t>应计利息变动</m:t>
              </m:r>
            </m:num>
            <m:den>
              <m:r>
                <w:rPr>
                  <w:rFonts w:ascii="Cambria Math" w:hAnsi="Cambria Math" w:cs="Times New Roman" w:hint="eastAsia"/>
                  <w:sz w:val="20"/>
                  <w:szCs w:val="20"/>
                </w:rPr>
                <m:t>前一天日终全价</m:t>
              </m:r>
            </m:den>
          </m:f>
        </m:oMath>
      </m:oMathPara>
    </w:p>
    <w:p w14:paraId="7BA4E92A" w14:textId="77777777" w:rsidR="0063233D" w:rsidRPr="00FC5E28" w:rsidRDefault="0063233D" w:rsidP="0063233D">
      <w:pPr>
        <w:rPr>
          <w:rFonts w:ascii="Times New Roman" w:hAnsi="Times New Roman" w:cs="Times New Roman"/>
          <w:i/>
        </w:rPr>
      </w:pPr>
    </w:p>
    <w:p w14:paraId="0091E394" w14:textId="5199CB36" w:rsidR="0063233D" w:rsidRPr="000D0114" w:rsidRDefault="002A6C35"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B8</w:t>
      </w:r>
      <w:r>
        <w:rPr>
          <w:rFonts w:ascii="Times New Roman" w:hAnsi="Times New Roman" w:cs="Times New Roman" w:hint="eastAsia"/>
        </w:rPr>
        <w:t>：</w:t>
      </w:r>
      <w:r w:rsidR="0063233D" w:rsidRPr="000D0114">
        <w:rPr>
          <w:rFonts w:ascii="Times New Roman" w:hAnsi="Times New Roman" w:cs="Times New Roman" w:hint="eastAsia"/>
        </w:rPr>
        <w:t>沿曲线滚动收益</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R</w:t>
      </w:r>
      <w:r w:rsidR="0063233D" w:rsidRPr="000D0114">
        <w:rPr>
          <w:rFonts w:ascii="Times New Roman" w:hAnsi="Times New Roman" w:cs="Times New Roman" w:hint="eastAsia"/>
        </w:rPr>
        <w:t xml:space="preserve">olldown </w:t>
      </w:r>
      <w:r w:rsidR="0063233D" w:rsidRPr="000D0114">
        <w:rPr>
          <w:rFonts w:ascii="Times New Roman" w:hAnsi="Times New Roman" w:cs="Times New Roman"/>
        </w:rPr>
        <w:t>Return</w:t>
      </w:r>
    </w:p>
    <w:p w14:paraId="77D446DB" w14:textId="77777777" w:rsidR="0063233D" w:rsidRPr="001E6968" w:rsidRDefault="0063233D" w:rsidP="0063233D">
      <w:pPr>
        <w:ind w:firstLineChars="200" w:firstLine="400"/>
        <w:rPr>
          <w:rFonts w:ascii="Times New Roman" w:hAnsi="Times New Roman" w:cs="Times New Roman"/>
          <w:sz w:val="20"/>
          <w:szCs w:val="20"/>
        </w:rPr>
      </w:pPr>
      <w:r w:rsidRPr="001E6968">
        <w:rPr>
          <w:rFonts w:ascii="Times New Roman" w:hAnsi="Times New Roman" w:cs="Times New Roman" w:hint="eastAsia"/>
          <w:sz w:val="20"/>
          <w:szCs w:val="20"/>
        </w:rPr>
        <w:t>指因债券待偿期变化，而沿收益曲线期限结构滚动所产生的收益。其计算公式为：</w:t>
      </w:r>
    </w:p>
    <w:p w14:paraId="25AF3234" w14:textId="3D50801C" w:rsidR="0063233D" w:rsidRPr="00647669" w:rsidRDefault="0063233D" w:rsidP="0063233D">
      <w:pPr>
        <w:rPr>
          <w:rFonts w:ascii="Times New Roman" w:hAnsi="Times New Roman" w:cs="Times New Roman"/>
          <w:i/>
          <w:sz w:val="20"/>
          <w:szCs w:val="20"/>
        </w:rPr>
      </w:pPr>
      <m:oMathPara>
        <m:oMath>
          <m:r>
            <w:rPr>
              <w:rFonts w:ascii="Cambria Math" w:hAnsi="Cambria Math" w:cs="Times New Roman"/>
              <w:sz w:val="20"/>
              <w:szCs w:val="20"/>
            </w:rPr>
            <m:t>沿曲线滚动收益</m:t>
          </m:r>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当天骑乘调整</m:t>
              </m:r>
              <m:r>
                <w:rPr>
                  <w:rFonts w:ascii="Cambria Math" w:hAnsi="Cambria Math" w:cs="Times New Roman" w:hint="eastAsia"/>
                  <w:sz w:val="20"/>
                  <w:szCs w:val="20"/>
                </w:rPr>
                <m:t>全价</m:t>
              </m:r>
              <m:d>
                <m:dPr>
                  <m:ctrlPr>
                    <w:rPr>
                      <w:rFonts w:ascii="Cambria Math" w:hAnsi="Cambria Math" w:cs="Times New Roman"/>
                      <w:i/>
                      <w:sz w:val="20"/>
                      <w:szCs w:val="20"/>
                    </w:rPr>
                  </m:ctrlPr>
                </m:dPr>
                <m:e>
                  <m:r>
                    <w:rPr>
                      <w:rFonts w:ascii="Cambria Math" w:hAnsi="Cambria Math" w:cs="Times New Roman" w:hint="eastAsia"/>
                      <w:sz w:val="20"/>
                      <w:szCs w:val="20"/>
                    </w:rPr>
                    <m:t>字段</m:t>
                  </m:r>
                  <m:r>
                    <w:rPr>
                      <w:rFonts w:ascii="Cambria Math" w:hAnsi="Cambria Math" w:cs="Times New Roman" w:hint="eastAsia"/>
                      <w:sz w:val="20"/>
                      <w:szCs w:val="20"/>
                    </w:rPr>
                    <m:t xml:space="preserve"> </m:t>
                  </m:r>
                  <m:r>
                    <w:rPr>
                      <w:rFonts w:ascii="Cambria Math" w:hAnsi="Cambria Math" w:cs="Times New Roman"/>
                      <w:sz w:val="20"/>
                      <w:szCs w:val="20"/>
                    </w:rPr>
                    <m:t>C3</m:t>
                  </m:r>
                </m:e>
              </m:d>
              <m:r>
                <w:rPr>
                  <w:rFonts w:ascii="Cambria Math" w:hAnsi="Cambria Math" w:cs="Times New Roman"/>
                  <w:sz w:val="20"/>
                  <w:szCs w:val="20"/>
                </w:rPr>
                <m:t>-</m:t>
              </m:r>
              <m:r>
                <w:rPr>
                  <w:rFonts w:ascii="Cambria Math" w:hAnsi="Cambria Math" w:cs="Times New Roman"/>
                  <w:sz w:val="20"/>
                  <w:szCs w:val="20"/>
                </w:rPr>
                <m:t>当天面值回归调整</m:t>
              </m:r>
              <m:r>
                <w:rPr>
                  <w:rFonts w:ascii="Cambria Math" w:hAnsi="Cambria Math" w:cs="Times New Roman" w:hint="eastAsia"/>
                  <w:sz w:val="20"/>
                  <w:szCs w:val="20"/>
                </w:rPr>
                <m:t>全价</m:t>
              </m:r>
              <m:d>
                <m:dPr>
                  <m:ctrlPr>
                    <w:rPr>
                      <w:rFonts w:ascii="Cambria Math" w:hAnsi="Cambria Math" w:cs="Times New Roman"/>
                      <w:i/>
                      <w:sz w:val="20"/>
                      <w:szCs w:val="20"/>
                    </w:rPr>
                  </m:ctrlPr>
                </m:dPr>
                <m:e>
                  <m:r>
                    <w:rPr>
                      <w:rFonts w:ascii="Cambria Math" w:hAnsi="Cambria Math" w:cs="Times New Roman" w:hint="eastAsia"/>
                      <w:sz w:val="20"/>
                      <w:szCs w:val="20"/>
                    </w:rPr>
                    <m:t>字段</m:t>
                  </m:r>
                  <m:r>
                    <w:rPr>
                      <w:rFonts w:ascii="Cambria Math" w:hAnsi="Cambria Math" w:cs="Times New Roman" w:hint="eastAsia"/>
                      <w:sz w:val="20"/>
                      <w:szCs w:val="20"/>
                    </w:rPr>
                    <m:t xml:space="preserve"> </m:t>
                  </m:r>
                  <m:r>
                    <w:rPr>
                      <w:rFonts w:ascii="Cambria Math" w:hAnsi="Cambria Math" w:cs="Times New Roman"/>
                      <w:sz w:val="20"/>
                      <w:szCs w:val="20"/>
                    </w:rPr>
                    <m:t>C4</m:t>
                  </m:r>
                </m:e>
              </m:d>
            </m:num>
            <m:den>
              <m:r>
                <w:rPr>
                  <w:rFonts w:ascii="Cambria Math" w:hAnsi="Cambria Math" w:cs="Times New Roman"/>
                  <w:sz w:val="20"/>
                  <w:szCs w:val="20"/>
                </w:rPr>
                <m:t>前一天日终全价</m:t>
              </m:r>
            </m:den>
          </m:f>
        </m:oMath>
      </m:oMathPara>
    </w:p>
    <w:p w14:paraId="4D25B075" w14:textId="77777777" w:rsidR="0063233D" w:rsidRPr="000D0114" w:rsidRDefault="0063233D" w:rsidP="0063233D">
      <w:pPr>
        <w:rPr>
          <w:rFonts w:ascii="Times New Roman" w:hAnsi="Times New Roman" w:cs="Times New Roman"/>
          <w:b/>
        </w:rPr>
      </w:pPr>
    </w:p>
    <w:p w14:paraId="39EF61DB" w14:textId="0B239035" w:rsidR="0063233D" w:rsidRDefault="006C074F" w:rsidP="003278B3">
      <w:pPr>
        <w:pStyle w:val="a5"/>
        <w:widowControl w:val="0"/>
        <w:numPr>
          <w:ilvl w:val="0"/>
          <w:numId w:val="4"/>
        </w:numPr>
        <w:spacing w:line="480" w:lineRule="auto"/>
        <w:ind w:firstLineChars="0"/>
        <w:jc w:val="both"/>
        <w:rPr>
          <w:rFonts w:ascii="Times New Roman" w:hAnsi="Times New Roman" w:cs="Times New Roman"/>
        </w:rPr>
      </w:pPr>
      <w:r>
        <w:rPr>
          <w:rFonts w:ascii="Times New Roman" w:hAnsi="Times New Roman" w:cs="Times New Roman"/>
        </w:rPr>
        <w:t>B</w:t>
      </w:r>
      <w:r w:rsidR="0063233D">
        <w:rPr>
          <w:rFonts w:ascii="Times New Roman" w:hAnsi="Times New Roman" w:cs="Times New Roman"/>
        </w:rPr>
        <w:t>9</w:t>
      </w:r>
      <w:r>
        <w:rPr>
          <w:rFonts w:ascii="Times New Roman" w:hAnsi="Times New Roman" w:cs="Times New Roman" w:hint="eastAsia"/>
        </w:rPr>
        <w:t>：</w:t>
      </w:r>
      <w:r w:rsidR="0063233D" w:rsidRPr="000D0114">
        <w:rPr>
          <w:rFonts w:ascii="Times New Roman" w:hAnsi="Times New Roman" w:cs="Times New Roman" w:hint="eastAsia"/>
        </w:rPr>
        <w:t>面值回归收益</w:t>
      </w:r>
      <w:r w:rsidR="0063233D" w:rsidRPr="000D0114">
        <w:rPr>
          <w:rFonts w:ascii="Times New Roman" w:hAnsi="Times New Roman" w:cs="Times New Roman" w:hint="eastAsia"/>
        </w:rPr>
        <w:t xml:space="preserve"> /Pull</w:t>
      </w:r>
      <w:r w:rsidR="0063233D" w:rsidRPr="000D0114">
        <w:rPr>
          <w:rFonts w:ascii="Times New Roman" w:hAnsi="Times New Roman" w:cs="Times New Roman"/>
        </w:rPr>
        <w:t>-to-Par Return</w:t>
      </w:r>
    </w:p>
    <w:p w14:paraId="2F89D0DF" w14:textId="77777777" w:rsidR="0063233D" w:rsidRPr="001E6968" w:rsidRDefault="0063233D" w:rsidP="0063233D">
      <w:pPr>
        <w:pStyle w:val="a5"/>
        <w:spacing w:line="480" w:lineRule="auto"/>
        <w:ind w:left="420" w:firstLineChars="0" w:firstLine="0"/>
        <w:rPr>
          <w:rFonts w:ascii="Times New Roman" w:hAnsi="Times New Roman" w:cs="Times New Roman"/>
          <w:sz w:val="20"/>
          <w:szCs w:val="20"/>
        </w:rPr>
      </w:pPr>
      <w:r w:rsidRPr="001E6968">
        <w:rPr>
          <w:rFonts w:ascii="Times New Roman" w:hAnsi="Times New Roman" w:cs="Times New Roman" w:hint="eastAsia"/>
          <w:sz w:val="20"/>
          <w:szCs w:val="20"/>
        </w:rPr>
        <w:t>指临近到期日的时候，债券价格开始向面值收敛所产生的收益。计算公式如下：</w:t>
      </w:r>
    </w:p>
    <w:p w14:paraId="551ECB55" w14:textId="3877998C" w:rsidR="0063233D" w:rsidRPr="001E6968" w:rsidRDefault="0063233D" w:rsidP="0063233D">
      <w:pPr>
        <w:rPr>
          <w:rFonts w:ascii="Times New Roman" w:hAnsi="Times New Roman" w:cs="Times New Roman"/>
          <w:sz w:val="20"/>
          <w:szCs w:val="20"/>
        </w:rPr>
      </w:pPr>
      <m:oMathPara>
        <m:oMath>
          <m:r>
            <w:rPr>
              <w:rFonts w:ascii="Cambria Math" w:hAnsi="Cambria Math" w:cs="Times New Roman" w:hint="eastAsia"/>
              <w:sz w:val="20"/>
              <w:szCs w:val="20"/>
            </w:rPr>
            <m:t>面值回归</m:t>
          </m:r>
          <m:r>
            <w:rPr>
              <w:rFonts w:ascii="Cambria Math" w:hAnsi="Cambria Math" w:cs="Times New Roman"/>
              <w:sz w:val="20"/>
              <w:szCs w:val="20"/>
            </w:rPr>
            <m:t>收益</m:t>
          </m:r>
          <m:r>
            <w:rPr>
              <w:rFonts w:ascii="Cambria Math" w:hAnsi="Cambria Math" w:cs="Times New Roman"/>
              <w:sz w:val="20"/>
              <w:szCs w:val="20"/>
            </w:rPr>
            <m:t>=</m:t>
          </m:r>
          <m:r>
            <w:rPr>
              <w:rFonts w:ascii="Cambria Math" w:hAnsi="Cambria Math" w:cs="Times New Roman" w:hint="eastAsia"/>
              <w:sz w:val="20"/>
              <w:szCs w:val="20"/>
            </w:rPr>
            <m:t>骑乘收益</m:t>
          </m:r>
          <m:r>
            <w:rPr>
              <w:rFonts w:ascii="Cambria Math" w:hAnsi="Cambria Math" w:cs="Times New Roman" w:hint="eastAsia"/>
              <w:sz w:val="20"/>
              <w:szCs w:val="20"/>
            </w:rPr>
            <m:t xml:space="preserve"> </m:t>
          </m:r>
          <m:d>
            <m:dPr>
              <m:ctrlPr>
                <w:rPr>
                  <w:rFonts w:ascii="Cambria Math" w:hAnsi="Cambria Math" w:cs="Times New Roman"/>
                  <w:i/>
                  <w:sz w:val="20"/>
                  <w:szCs w:val="20"/>
                </w:rPr>
              </m:ctrlPr>
            </m:dPr>
            <m:e>
              <m:r>
                <w:rPr>
                  <w:rFonts w:ascii="Cambria Math" w:hAnsi="Cambria Math" w:cs="Times New Roman" w:hint="eastAsia"/>
                  <w:sz w:val="20"/>
                  <w:szCs w:val="20"/>
                </w:rPr>
                <m:t>字段</m:t>
              </m:r>
              <m:r>
                <w:rPr>
                  <w:rFonts w:ascii="Cambria Math" w:hAnsi="Cambria Math" w:cs="Times New Roman" w:hint="eastAsia"/>
                  <w:sz w:val="20"/>
                  <w:szCs w:val="20"/>
                </w:rPr>
                <m:t xml:space="preserve"> </m:t>
              </m:r>
              <m:r>
                <w:rPr>
                  <w:rFonts w:ascii="Cambria Math" w:hAnsi="Cambria Math" w:cs="Times New Roman"/>
                  <w:sz w:val="20"/>
                  <w:szCs w:val="20"/>
                </w:rPr>
                <m:t>A2</m:t>
              </m:r>
            </m:e>
          </m:d>
          <m:r>
            <w:rPr>
              <w:rFonts w:ascii="Cambria Math" w:hAnsi="Cambria Math" w:cs="Times New Roman"/>
              <w:sz w:val="20"/>
              <w:szCs w:val="20"/>
            </w:rPr>
            <m:t>-</m:t>
          </m:r>
          <m:r>
            <w:rPr>
              <w:rFonts w:ascii="Cambria Math" w:hAnsi="Cambria Math" w:cs="Times New Roman" w:hint="eastAsia"/>
              <w:sz w:val="20"/>
              <w:szCs w:val="20"/>
            </w:rPr>
            <m:t>票息收益</m:t>
          </m:r>
          <m:r>
            <w:rPr>
              <w:rFonts w:ascii="Cambria Math" w:hAnsi="Cambria Math" w:cs="Times New Roman" w:hint="eastAsia"/>
              <w:sz w:val="20"/>
              <w:szCs w:val="20"/>
            </w:rPr>
            <m:t xml:space="preserve"> </m:t>
          </m:r>
          <m:d>
            <m:dPr>
              <m:ctrlPr>
                <w:rPr>
                  <w:rFonts w:ascii="Cambria Math" w:hAnsi="Cambria Math" w:cs="Times New Roman"/>
                  <w:i/>
                  <w:sz w:val="20"/>
                  <w:szCs w:val="20"/>
                </w:rPr>
              </m:ctrlPr>
            </m:dPr>
            <m:e>
              <m:r>
                <w:rPr>
                  <w:rFonts w:ascii="Cambria Math" w:hAnsi="Cambria Math" w:cs="Times New Roman" w:hint="eastAsia"/>
                  <w:sz w:val="20"/>
                  <w:szCs w:val="20"/>
                </w:rPr>
                <m:t>字段</m:t>
              </m:r>
              <m:r>
                <w:rPr>
                  <w:rFonts w:ascii="Cambria Math" w:hAnsi="Cambria Math" w:cs="Times New Roman" w:hint="eastAsia"/>
                  <w:sz w:val="20"/>
                  <w:szCs w:val="20"/>
                </w:rPr>
                <m:t xml:space="preserve"> </m:t>
              </m:r>
              <m:r>
                <w:rPr>
                  <w:rFonts w:ascii="Cambria Math" w:hAnsi="Cambria Math" w:cs="Times New Roman"/>
                  <w:sz w:val="20"/>
                  <w:szCs w:val="20"/>
                </w:rPr>
                <m:t>B7</m:t>
              </m:r>
            </m:e>
          </m:d>
          <m:r>
            <w:rPr>
              <w:rFonts w:ascii="Cambria Math" w:hAnsi="Cambria Math" w:cs="Times New Roman" w:hint="eastAsia"/>
              <w:sz w:val="20"/>
              <w:szCs w:val="20"/>
            </w:rPr>
            <m:t>-沿曲线滚动收益</m:t>
          </m:r>
          <m:r>
            <w:rPr>
              <w:rFonts w:ascii="Cambria Math" w:hAnsi="Cambria Math" w:cs="Times New Roman" w:hint="eastAsia"/>
              <w:sz w:val="20"/>
              <w:szCs w:val="20"/>
            </w:rPr>
            <m:t xml:space="preserve"> </m:t>
          </m:r>
          <m:d>
            <m:dPr>
              <m:ctrlPr>
                <w:rPr>
                  <w:rFonts w:ascii="Cambria Math" w:hAnsi="Cambria Math" w:cs="Times New Roman"/>
                  <w:i/>
                  <w:sz w:val="20"/>
                  <w:szCs w:val="20"/>
                </w:rPr>
              </m:ctrlPr>
            </m:dPr>
            <m:e>
              <m:r>
                <w:rPr>
                  <w:rFonts w:ascii="Cambria Math" w:hAnsi="Cambria Math" w:cs="Times New Roman" w:hint="eastAsia"/>
                  <w:sz w:val="20"/>
                  <w:szCs w:val="20"/>
                </w:rPr>
                <m:t>字段</m:t>
              </m:r>
              <m:r>
                <w:rPr>
                  <w:rFonts w:ascii="Cambria Math" w:hAnsi="Cambria Math" w:cs="Times New Roman" w:hint="eastAsia"/>
                  <w:sz w:val="20"/>
                  <w:szCs w:val="20"/>
                </w:rPr>
                <m:t xml:space="preserve"> </m:t>
              </m:r>
              <m:r>
                <w:rPr>
                  <w:rFonts w:ascii="Cambria Math" w:hAnsi="Cambria Math" w:cs="Times New Roman"/>
                  <w:sz w:val="20"/>
                  <w:szCs w:val="20"/>
                </w:rPr>
                <m:t>B8</m:t>
              </m:r>
            </m:e>
          </m:d>
        </m:oMath>
      </m:oMathPara>
    </w:p>
    <w:p w14:paraId="196B714B" w14:textId="77777777" w:rsidR="0063233D" w:rsidRPr="002D6EC8" w:rsidRDefault="0063233D" w:rsidP="0063233D">
      <w:pPr>
        <w:rPr>
          <w:rFonts w:ascii="Times New Roman" w:hAnsi="Times New Roman" w:cs="Times New Roman"/>
          <w:b/>
        </w:rPr>
      </w:pPr>
    </w:p>
    <w:p w14:paraId="49E615EC" w14:textId="7C9B6C00" w:rsidR="0063233D" w:rsidRPr="000D0114" w:rsidRDefault="006C074F"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B</w:t>
      </w:r>
      <w:r w:rsidR="0063233D">
        <w:rPr>
          <w:rFonts w:ascii="Times New Roman" w:hAnsi="Times New Roman" w:cs="Times New Roman" w:hint="eastAsia"/>
        </w:rPr>
        <w:t>1</w:t>
      </w:r>
      <w:r w:rsidR="0063233D">
        <w:rPr>
          <w:rFonts w:ascii="Times New Roman" w:hAnsi="Times New Roman" w:cs="Times New Roman"/>
        </w:rPr>
        <w:t>0</w:t>
      </w:r>
      <w:r>
        <w:rPr>
          <w:rFonts w:ascii="Times New Roman" w:hAnsi="Times New Roman" w:cs="Times New Roman"/>
        </w:rPr>
        <w:t>：</w:t>
      </w:r>
      <w:r w:rsidR="0063233D" w:rsidRPr="000D0114">
        <w:rPr>
          <w:rFonts w:ascii="Times New Roman" w:hAnsi="Times New Roman" w:cs="Times New Roman" w:hint="eastAsia"/>
        </w:rPr>
        <w:t>期限结构平移收益</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T</w:t>
      </w:r>
      <w:r w:rsidR="0063233D" w:rsidRPr="000D0114">
        <w:rPr>
          <w:rFonts w:ascii="Times New Roman" w:hAnsi="Times New Roman" w:cs="Times New Roman" w:hint="eastAsia"/>
        </w:rPr>
        <w:t>erm</w:t>
      </w:r>
      <w:r w:rsidR="0063233D" w:rsidRPr="000D0114">
        <w:rPr>
          <w:rFonts w:ascii="Times New Roman" w:hAnsi="Times New Roman" w:cs="Times New Roman"/>
        </w:rPr>
        <w:t xml:space="preserve"> S</w:t>
      </w:r>
      <w:r w:rsidR="0063233D" w:rsidRPr="000D0114">
        <w:rPr>
          <w:rFonts w:ascii="Times New Roman" w:hAnsi="Times New Roman" w:cs="Times New Roman" w:hint="eastAsia"/>
        </w:rPr>
        <w:t>tructure</w:t>
      </w:r>
      <w:r w:rsidR="0063233D" w:rsidRPr="000D0114">
        <w:rPr>
          <w:rFonts w:ascii="Times New Roman" w:hAnsi="Times New Roman" w:cs="Times New Roman"/>
        </w:rPr>
        <w:t xml:space="preserve"> P</w:t>
      </w:r>
      <w:r w:rsidR="0063233D" w:rsidRPr="000D0114">
        <w:rPr>
          <w:rFonts w:ascii="Times New Roman" w:hAnsi="Times New Roman" w:cs="Times New Roman" w:hint="eastAsia"/>
        </w:rPr>
        <w:t>arallel</w:t>
      </w:r>
      <w:r w:rsidR="0063233D" w:rsidRPr="000D0114">
        <w:rPr>
          <w:rFonts w:ascii="Times New Roman" w:hAnsi="Times New Roman" w:cs="Times New Roman"/>
        </w:rPr>
        <w:t xml:space="preserve"> Return</w:t>
      </w:r>
    </w:p>
    <w:p w14:paraId="1AE3EA1C" w14:textId="77777777" w:rsidR="0063233D" w:rsidRPr="001E6968" w:rsidRDefault="0063233D" w:rsidP="0063233D">
      <w:pPr>
        <w:ind w:firstLine="420"/>
        <w:rPr>
          <w:rFonts w:ascii="Times New Roman" w:hAnsi="Times New Roman" w:cs="Times New Roman"/>
          <w:sz w:val="20"/>
          <w:szCs w:val="20"/>
        </w:rPr>
      </w:pPr>
      <w:r w:rsidRPr="001E6968">
        <w:rPr>
          <w:rFonts w:ascii="Times New Roman" w:hAnsi="Times New Roman" w:cs="Times New Roman" w:hint="eastAsia"/>
          <w:sz w:val="20"/>
          <w:szCs w:val="20"/>
        </w:rPr>
        <w:t>指由于个债对关键利率久期和凸性的风险暴露，在</w:t>
      </w:r>
      <w:r>
        <w:rPr>
          <w:rFonts w:ascii="Times New Roman" w:hAnsi="Times New Roman" w:cs="Times New Roman" w:hint="eastAsia"/>
          <w:sz w:val="20"/>
          <w:szCs w:val="20"/>
        </w:rPr>
        <w:t>基准利</w:t>
      </w:r>
      <w:r w:rsidRPr="001E6968">
        <w:rPr>
          <w:rFonts w:ascii="Times New Roman" w:hAnsi="Times New Roman" w:cs="Times New Roman" w:hint="eastAsia"/>
          <w:sz w:val="20"/>
          <w:szCs w:val="20"/>
        </w:rPr>
        <w:t>率曲线期限结构整体上下平移的情况下所产生的风险补偿收益。计算公式如下：</w:t>
      </w:r>
    </w:p>
    <w:p w14:paraId="3498F2D0" w14:textId="77777777" w:rsidR="0063233D" w:rsidRPr="001E6968" w:rsidRDefault="000D7317" w:rsidP="0063233D">
      <w:pPr>
        <w:ind w:firstLine="420"/>
        <w:rPr>
          <w:rFonts w:ascii="Times New Roman" w:hAnsi="Times New Roman"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r</m:t>
              </m:r>
              <m:ctrlPr>
                <w:rPr>
                  <w:rFonts w:ascii="Cambria Math" w:hAnsi="Cambria Math" w:cs="Times New Roman" w:hint="eastAsia"/>
                  <w:sz w:val="20"/>
                  <w:szCs w:val="20"/>
                </w:rPr>
              </m:ctrlPr>
            </m:e>
            <m:sub>
              <m:r>
                <w:rPr>
                  <w:rFonts w:ascii="Cambria Math" w:hAnsi="Cambria Math" w:cs="Times New Roman" w:hint="eastAsia"/>
                  <w:sz w:val="20"/>
                  <w:szCs w:val="20"/>
                </w:rPr>
                <m:t>T</m:t>
              </m:r>
              <m:r>
                <w:rPr>
                  <w:rFonts w:ascii="Cambria Math" w:hAnsi="Cambria Math" w:cs="Times New Roman"/>
                  <w:sz w:val="20"/>
                  <w:szCs w:val="20"/>
                </w:rPr>
                <m:t>S-Parallel</m:t>
              </m:r>
              <m:ctrlPr>
                <w:rPr>
                  <w:rFonts w:ascii="Cambria Math" w:hAnsi="Cambria Math" w:cs="Times New Roman" w:hint="eastAsia"/>
                  <w:sz w:val="20"/>
                  <w:szCs w:val="20"/>
                </w:rPr>
              </m:ctrlPr>
            </m:sub>
          </m:sSub>
          <m:r>
            <w:rPr>
              <w:rFonts w:ascii="Cambria Math" w:hAnsi="Cambria Math" w:cs="Times New Roman"/>
              <w:sz w:val="20"/>
              <w:szCs w:val="20"/>
            </w:rPr>
            <m:t>=-</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k=1</m:t>
              </m:r>
              <m:ctrlPr>
                <w:rPr>
                  <w:rFonts w:ascii="Cambria Math" w:hAnsi="Cambria Math" w:cs="Times New Roman" w:hint="eastAsia"/>
                  <w:i/>
                  <w:sz w:val="20"/>
                  <w:szCs w:val="20"/>
                </w:rPr>
              </m:ctrlPr>
            </m:sub>
            <m:sup>
              <m:r>
                <w:rPr>
                  <w:rFonts w:ascii="Cambria Math" w:hAnsi="Cambria Math" w:cs="Times New Roman"/>
                  <w:sz w:val="20"/>
                  <w:szCs w:val="20"/>
                </w:rPr>
                <m:t>K</m:t>
              </m:r>
            </m:sup>
            <m:e>
              <m:sSub>
                <m:sSubPr>
                  <m:ctrlPr>
                    <w:rPr>
                      <w:rFonts w:ascii="Cambria Math" w:hAnsi="Cambria Math" w:cs="Times New Roman"/>
                      <w:i/>
                      <w:sz w:val="20"/>
                      <w:szCs w:val="20"/>
                    </w:rPr>
                  </m:ctrlPr>
                </m:sSubPr>
                <m:e>
                  <m:r>
                    <w:rPr>
                      <w:rFonts w:ascii="Cambria Math" w:hAnsi="Cambria Math" w:cs="Times New Roman"/>
                      <w:sz w:val="20"/>
                      <w:szCs w:val="20"/>
                    </w:rPr>
                    <m:t>KRD</m:t>
                  </m:r>
                </m:e>
                <m:sub>
                  <m:r>
                    <w:rPr>
                      <w:rFonts w:ascii="Cambria Math" w:hAnsi="Cambria Math" w:cs="Times New Roman"/>
                      <w:sz w:val="20"/>
                      <w:szCs w:val="20"/>
                    </w:rPr>
                    <m:t>k</m:t>
                  </m:r>
                </m:sub>
              </m:sSub>
              <m:r>
                <w:rPr>
                  <w:rFonts w:ascii="Cambria Math" w:hAnsi="Cambria Math" w:cs="Times New Roman"/>
                  <w:sz w:val="20"/>
                  <w:szCs w:val="20"/>
                </w:rPr>
                <m:t>∙</m:t>
              </m:r>
              <m:acc>
                <m:accPr>
                  <m:chr m:val="̅"/>
                  <m:ctrlPr>
                    <w:rPr>
                      <w:rFonts w:ascii="Cambria Math" w:hAnsi="Cambria Math" w:cs="Times New Roman"/>
                      <w:i/>
                      <w:sz w:val="20"/>
                      <w:szCs w:val="20"/>
                    </w:rPr>
                  </m:ctrlPr>
                </m:accPr>
                <m:e>
                  <m:r>
                    <m:rPr>
                      <m:sty m:val="p"/>
                    </m:rPr>
                    <w:rPr>
                      <w:rFonts w:ascii="Cambria Math" w:hAnsi="Cambria Math" w:cs="Times New Roman"/>
                      <w:sz w:val="20"/>
                      <w:szCs w:val="20"/>
                    </w:rPr>
                    <m:t>Δ</m:t>
                  </m:r>
                  <m:r>
                    <w:rPr>
                      <w:rFonts w:ascii="Cambria Math" w:hAnsi="Cambria Math" w:cs="Times New Roman"/>
                      <w:sz w:val="20"/>
                      <w:szCs w:val="20"/>
                    </w:rPr>
                    <m:t>y</m:t>
                  </m:r>
                  <m:ctrlPr>
                    <w:rPr>
                      <w:rFonts w:ascii="Cambria Math" w:hAnsi="Cambria Math" w:cs="Times New Roman" w:hint="eastAsia"/>
                      <w:i/>
                      <w:sz w:val="20"/>
                      <w:szCs w:val="20"/>
                    </w:rPr>
                  </m:ctrlPr>
                </m:e>
              </m:acc>
            </m:e>
          </m:nary>
          <m: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r</m:t>
              </m:r>
              <m:ctrlPr>
                <w:rPr>
                  <w:rFonts w:ascii="Cambria Math" w:hAnsi="Cambria Math" w:cs="Times New Roman" w:hint="eastAsia"/>
                  <w:sz w:val="20"/>
                  <w:szCs w:val="20"/>
                </w:rPr>
              </m:ctrlPr>
            </m:e>
            <m:sub>
              <m:r>
                <w:rPr>
                  <w:rFonts w:ascii="Cambria Math" w:hAnsi="Cambria Math" w:cs="Times New Roman" w:hint="eastAsia"/>
                  <w:sz w:val="20"/>
                  <w:szCs w:val="20"/>
                </w:rPr>
                <m:t>T</m:t>
              </m:r>
              <m:r>
                <w:rPr>
                  <w:rFonts w:ascii="Cambria Math" w:hAnsi="Cambria Math" w:cs="Times New Roman"/>
                  <w:sz w:val="20"/>
                  <w:szCs w:val="20"/>
                </w:rPr>
                <m:t>S-Convexity</m:t>
              </m:r>
              <m:ctrlPr>
                <w:rPr>
                  <w:rFonts w:ascii="Cambria Math" w:hAnsi="Cambria Math" w:cs="Times New Roman" w:hint="eastAsia"/>
                  <w:sz w:val="20"/>
                  <w:szCs w:val="20"/>
                </w:rPr>
              </m:ctrlPr>
            </m:sub>
          </m:sSub>
        </m:oMath>
      </m:oMathPara>
    </w:p>
    <w:p w14:paraId="6AA7E9B4" w14:textId="77777777" w:rsidR="0063233D" w:rsidRPr="001E6968" w:rsidRDefault="0063233D" w:rsidP="0063233D">
      <w:pPr>
        <w:rPr>
          <w:rFonts w:ascii="Times New Roman" w:hAnsi="Times New Roman" w:cs="Times New Roman"/>
          <w:i/>
          <w:sz w:val="20"/>
          <w:szCs w:val="20"/>
        </w:rPr>
      </w:pPr>
      <w:r w:rsidRPr="001E6968">
        <w:rPr>
          <w:rFonts w:ascii="Times New Roman" w:hAnsi="Times New Roman" w:cs="Times New Roman" w:hint="eastAsia"/>
          <w:sz w:val="20"/>
          <w:szCs w:val="20"/>
        </w:rPr>
        <w:t>其中</w:t>
      </w:r>
      <m:oMath>
        <m:sSub>
          <m:sSubPr>
            <m:ctrlPr>
              <w:rPr>
                <w:rFonts w:ascii="Cambria Math" w:hAnsi="Cambria Math" w:cs="Times New Roman"/>
                <w:i/>
                <w:sz w:val="20"/>
                <w:szCs w:val="20"/>
              </w:rPr>
            </m:ctrlPr>
          </m:sSubPr>
          <m:e>
            <m:r>
              <w:rPr>
                <w:rFonts w:ascii="Cambria Math" w:hAnsi="Cambria Math" w:cs="Times New Roman"/>
                <w:sz w:val="20"/>
                <w:szCs w:val="20"/>
              </w:rPr>
              <m:t>KRD</m:t>
            </m:r>
          </m:e>
          <m:sub>
            <m:r>
              <w:rPr>
                <w:rFonts w:ascii="Cambria Math" w:hAnsi="Cambria Math" w:cs="Times New Roman"/>
                <w:sz w:val="20"/>
                <w:szCs w:val="20"/>
              </w:rPr>
              <m:t>k</m:t>
            </m:r>
          </m:sub>
        </m:sSub>
      </m:oMath>
      <w:r w:rsidRPr="001E6968">
        <w:rPr>
          <w:rFonts w:ascii="Times New Roman" w:hAnsi="Times New Roman" w:cs="Times New Roman" w:hint="eastAsia"/>
          <w:sz w:val="20"/>
          <w:szCs w:val="20"/>
        </w:rPr>
        <w:t xml:space="preserve"> </w:t>
      </w:r>
      <w:r w:rsidRPr="001E6968">
        <w:rPr>
          <w:rFonts w:ascii="Times New Roman" w:hAnsi="Times New Roman" w:cs="Times New Roman" w:hint="eastAsia"/>
          <w:sz w:val="20"/>
          <w:szCs w:val="20"/>
        </w:rPr>
        <w:t>为个债在第</w:t>
      </w:r>
      <w:r w:rsidRPr="001E6968">
        <w:rPr>
          <w:rFonts w:ascii="Times New Roman" w:hAnsi="Times New Roman" w:cs="Times New Roman" w:hint="eastAsia"/>
          <w:sz w:val="20"/>
          <w:szCs w:val="20"/>
        </w:rPr>
        <w:t xml:space="preserve"> </w:t>
      </w:r>
      <m:oMath>
        <m:r>
          <w:rPr>
            <w:rFonts w:ascii="Cambria Math" w:hAnsi="Cambria Math" w:cs="Times New Roman"/>
            <w:sz w:val="20"/>
            <w:szCs w:val="20"/>
          </w:rPr>
          <m:t>k</m:t>
        </m:r>
      </m:oMath>
      <w:r w:rsidRPr="001E6968">
        <w:rPr>
          <w:rFonts w:ascii="Times New Roman" w:hAnsi="Times New Roman" w:cs="Times New Roman" w:hint="eastAsia"/>
          <w:sz w:val="20"/>
          <w:szCs w:val="20"/>
        </w:rPr>
        <w:t xml:space="preserve"> </w:t>
      </w:r>
      <w:r w:rsidRPr="001E6968">
        <w:rPr>
          <w:rFonts w:ascii="Times New Roman" w:hAnsi="Times New Roman" w:cs="Times New Roman" w:hint="eastAsia"/>
          <w:sz w:val="20"/>
          <w:szCs w:val="20"/>
        </w:rPr>
        <w:t>个关键利率上的久期；</w:t>
      </w:r>
      <m:oMath>
        <m:r>
          <w:rPr>
            <w:rFonts w:ascii="Cambria Math" w:hAnsi="Cambria Math" w:cs="Times New Roman"/>
            <w:sz w:val="20"/>
            <w:szCs w:val="20"/>
          </w:rPr>
          <m:t xml:space="preserve"> </m:t>
        </m:r>
        <m:acc>
          <m:accPr>
            <m:chr m:val="̅"/>
            <m:ctrlPr>
              <w:rPr>
                <w:rFonts w:ascii="Cambria Math" w:hAnsi="Cambria Math" w:cs="Times New Roman"/>
                <w:i/>
                <w:sz w:val="20"/>
                <w:szCs w:val="20"/>
              </w:rPr>
            </m:ctrlPr>
          </m:accPr>
          <m:e>
            <m:r>
              <m:rPr>
                <m:sty m:val="p"/>
              </m:rPr>
              <w:rPr>
                <w:rFonts w:ascii="Cambria Math" w:hAnsi="Cambria Math" w:cs="Times New Roman"/>
                <w:sz w:val="20"/>
                <w:szCs w:val="20"/>
              </w:rPr>
              <m:t>Δ</m:t>
            </m:r>
            <m:r>
              <w:rPr>
                <w:rFonts w:ascii="Cambria Math" w:hAnsi="Cambria Math" w:cs="Times New Roman"/>
                <w:sz w:val="20"/>
                <w:szCs w:val="20"/>
              </w:rPr>
              <m:t>y</m:t>
            </m:r>
            <m:ctrlPr>
              <w:rPr>
                <w:rFonts w:ascii="Cambria Math" w:hAnsi="Cambria Math" w:cs="Times New Roman" w:hint="eastAsia"/>
                <w:i/>
                <w:sz w:val="20"/>
                <w:szCs w:val="20"/>
              </w:rPr>
            </m:ctrlPr>
          </m:e>
        </m:acc>
      </m:oMath>
      <w:r w:rsidRPr="001E6968">
        <w:rPr>
          <w:rFonts w:ascii="Times New Roman" w:hAnsi="Times New Roman" w:cs="Times New Roman" w:hint="eastAsia"/>
          <w:sz w:val="20"/>
          <w:szCs w:val="20"/>
        </w:rPr>
        <w:t xml:space="preserve"> </w:t>
      </w:r>
      <w:r w:rsidRPr="001E6968">
        <w:rPr>
          <w:rFonts w:ascii="Times New Roman" w:hAnsi="Times New Roman" w:cs="Times New Roman" w:hint="eastAsia"/>
          <w:sz w:val="20"/>
          <w:szCs w:val="20"/>
        </w:rPr>
        <w:t>为第</w:t>
      </w:r>
      <m:oMath>
        <m:r>
          <w:rPr>
            <w:rFonts w:ascii="Cambria Math" w:hAnsi="Cambria Math" w:cs="Times New Roman"/>
            <w:sz w:val="20"/>
            <w:szCs w:val="20"/>
          </w:rPr>
          <m:t>t-1</m:t>
        </m:r>
      </m:oMath>
      <w:r w:rsidRPr="001E6968">
        <w:rPr>
          <w:rFonts w:ascii="Times New Roman" w:hAnsi="Times New Roman" w:cs="Times New Roman" w:hint="eastAsia"/>
          <w:sz w:val="20"/>
          <w:szCs w:val="20"/>
        </w:rPr>
        <w:t>天到第</w:t>
      </w:r>
      <m:oMath>
        <m:r>
          <w:rPr>
            <w:rFonts w:ascii="Cambria Math" w:hAnsi="Cambria Math" w:cs="Times New Roman"/>
            <w:sz w:val="20"/>
            <w:szCs w:val="20"/>
          </w:rPr>
          <m:t>t</m:t>
        </m:r>
      </m:oMath>
      <w:r w:rsidRPr="001E6968">
        <w:rPr>
          <w:rFonts w:ascii="Times New Roman" w:hAnsi="Times New Roman" w:cs="Times New Roman" w:hint="eastAsia"/>
          <w:sz w:val="20"/>
          <w:szCs w:val="20"/>
        </w:rPr>
        <w:t>天之间，各个关键利率变动的简单平均；</w:t>
      </w:r>
      <m:oMath>
        <m:sSub>
          <m:sSubPr>
            <m:ctrlPr>
              <w:rPr>
                <w:rFonts w:ascii="Cambria Math" w:hAnsi="Cambria Math" w:cs="Times New Roman"/>
                <w:sz w:val="20"/>
                <w:szCs w:val="20"/>
              </w:rPr>
            </m:ctrlPr>
          </m:sSubPr>
          <m:e>
            <m:r>
              <w:rPr>
                <w:rFonts w:ascii="Cambria Math" w:hAnsi="Cambria Math" w:cs="Times New Roman"/>
                <w:sz w:val="20"/>
                <w:szCs w:val="20"/>
              </w:rPr>
              <m:t>r</m:t>
            </m:r>
            <m:ctrlPr>
              <w:rPr>
                <w:rFonts w:ascii="Cambria Math" w:hAnsi="Cambria Math" w:cs="Times New Roman" w:hint="eastAsia"/>
                <w:sz w:val="20"/>
                <w:szCs w:val="20"/>
              </w:rPr>
            </m:ctrlPr>
          </m:e>
          <m:sub>
            <m:r>
              <w:rPr>
                <w:rFonts w:ascii="Cambria Math" w:hAnsi="Cambria Math" w:cs="Times New Roman"/>
                <w:sz w:val="20"/>
                <w:szCs w:val="20"/>
              </w:rPr>
              <m:t>TS-Convexity</m:t>
            </m:r>
            <m:ctrlPr>
              <w:rPr>
                <w:rFonts w:ascii="Cambria Math" w:hAnsi="Cambria Math" w:cs="Times New Roman" w:hint="eastAsia"/>
                <w:sz w:val="20"/>
                <w:szCs w:val="20"/>
              </w:rPr>
            </m:ctrlPr>
          </m:sub>
        </m:sSub>
      </m:oMath>
      <w:r w:rsidRPr="001E6968">
        <w:rPr>
          <w:rFonts w:ascii="Times New Roman" w:hAnsi="Times New Roman" w:cs="Times New Roman" w:hint="eastAsia"/>
          <w:sz w:val="20"/>
          <w:szCs w:val="20"/>
        </w:rPr>
        <w:t xml:space="preserve"> </w:t>
      </w:r>
      <w:r w:rsidRPr="001E6968">
        <w:rPr>
          <w:rFonts w:ascii="Times New Roman" w:hAnsi="Times New Roman" w:cs="Times New Roman" w:hint="eastAsia"/>
          <w:sz w:val="20"/>
          <w:szCs w:val="20"/>
        </w:rPr>
        <w:t>为个债在第</w:t>
      </w:r>
      <m:oMath>
        <m:r>
          <w:rPr>
            <w:rFonts w:ascii="Cambria Math" w:hAnsi="Cambria Math" w:cs="Times New Roman"/>
            <w:sz w:val="20"/>
            <w:szCs w:val="20"/>
          </w:rPr>
          <m:t>t</m:t>
        </m:r>
      </m:oMath>
      <w:r w:rsidRPr="001E6968">
        <w:rPr>
          <w:rFonts w:ascii="Times New Roman" w:hAnsi="Times New Roman" w:cs="Times New Roman" w:hint="eastAsia"/>
          <w:sz w:val="20"/>
          <w:szCs w:val="20"/>
        </w:rPr>
        <w:t>天的期限结构凸性收益。</w:t>
      </w:r>
    </w:p>
    <w:p w14:paraId="46BD9DEB" w14:textId="77777777" w:rsidR="0063233D" w:rsidRPr="000D0114" w:rsidRDefault="0063233D" w:rsidP="0063233D">
      <w:pPr>
        <w:ind w:firstLine="420"/>
        <w:rPr>
          <w:rFonts w:ascii="Times New Roman" w:hAnsi="Times New Roman" w:cs="Times New Roman"/>
          <w:i/>
        </w:rPr>
      </w:pPr>
    </w:p>
    <w:p w14:paraId="7360200D" w14:textId="499EE268" w:rsidR="0063233D" w:rsidRPr="000D0114" w:rsidRDefault="006C074F"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B</w:t>
      </w:r>
      <w:r w:rsidR="0063233D">
        <w:rPr>
          <w:rFonts w:ascii="Times New Roman" w:hAnsi="Times New Roman" w:cs="Times New Roman" w:hint="eastAsia"/>
        </w:rPr>
        <w:t>1</w:t>
      </w:r>
      <w:r w:rsidR="0063233D">
        <w:rPr>
          <w:rFonts w:ascii="Times New Roman" w:hAnsi="Times New Roman" w:cs="Times New Roman"/>
        </w:rPr>
        <w:t>1</w:t>
      </w:r>
      <w:r>
        <w:rPr>
          <w:rFonts w:ascii="Times New Roman" w:hAnsi="Times New Roman" w:cs="Times New Roman" w:hint="eastAsia"/>
        </w:rPr>
        <w:t>：</w:t>
      </w:r>
      <w:r w:rsidR="0063233D" w:rsidRPr="000D0114">
        <w:rPr>
          <w:rFonts w:ascii="Times New Roman" w:hAnsi="Times New Roman" w:cs="Times New Roman" w:hint="eastAsia"/>
        </w:rPr>
        <w:t>期限结构非平移收益</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T</w:t>
      </w:r>
      <w:r w:rsidR="0063233D" w:rsidRPr="000D0114">
        <w:rPr>
          <w:rFonts w:ascii="Times New Roman" w:hAnsi="Times New Roman" w:cs="Times New Roman" w:hint="eastAsia"/>
        </w:rPr>
        <w:t>erm</w:t>
      </w:r>
      <w:r w:rsidR="0063233D" w:rsidRPr="000D0114">
        <w:rPr>
          <w:rFonts w:ascii="Times New Roman" w:hAnsi="Times New Roman" w:cs="Times New Roman"/>
        </w:rPr>
        <w:t xml:space="preserve"> S</w:t>
      </w:r>
      <w:r w:rsidR="0063233D" w:rsidRPr="000D0114">
        <w:rPr>
          <w:rFonts w:ascii="Times New Roman" w:hAnsi="Times New Roman" w:cs="Times New Roman" w:hint="eastAsia"/>
        </w:rPr>
        <w:t>tructure</w:t>
      </w:r>
      <w:r w:rsidR="0063233D" w:rsidRPr="000D0114">
        <w:rPr>
          <w:rFonts w:ascii="Times New Roman" w:hAnsi="Times New Roman" w:cs="Times New Roman"/>
        </w:rPr>
        <w:t xml:space="preserve"> Non-</w:t>
      </w:r>
      <w:r w:rsidR="0063233D" w:rsidRPr="000D0114">
        <w:rPr>
          <w:rFonts w:ascii="Times New Roman" w:hAnsi="Times New Roman" w:cs="Times New Roman" w:hint="eastAsia"/>
        </w:rPr>
        <w:t>Parallel</w:t>
      </w:r>
      <w:r w:rsidR="0063233D" w:rsidRPr="000D0114">
        <w:rPr>
          <w:rFonts w:ascii="Times New Roman" w:hAnsi="Times New Roman" w:cs="Times New Roman"/>
        </w:rPr>
        <w:t xml:space="preserve"> Return</w:t>
      </w:r>
    </w:p>
    <w:p w14:paraId="49BA9134" w14:textId="77777777" w:rsidR="0063233D" w:rsidRPr="001E6968" w:rsidRDefault="0063233D" w:rsidP="0063233D">
      <w:pPr>
        <w:ind w:firstLine="420"/>
        <w:rPr>
          <w:rFonts w:ascii="Times New Roman" w:hAnsi="Times New Roman" w:cs="Times New Roman"/>
          <w:sz w:val="20"/>
          <w:szCs w:val="20"/>
        </w:rPr>
      </w:pPr>
      <w:r w:rsidRPr="001E6968">
        <w:rPr>
          <w:rFonts w:ascii="Times New Roman" w:hAnsi="Times New Roman" w:cs="Times New Roman" w:hint="eastAsia"/>
          <w:sz w:val="20"/>
          <w:szCs w:val="20"/>
        </w:rPr>
        <w:t>指</w:t>
      </w:r>
      <w:r>
        <w:rPr>
          <w:rFonts w:ascii="Times New Roman" w:hAnsi="Times New Roman" w:cs="Times New Roman" w:hint="eastAsia"/>
          <w:sz w:val="20"/>
          <w:szCs w:val="20"/>
        </w:rPr>
        <w:t>基准利</w:t>
      </w:r>
      <w:r w:rsidRPr="001E6968">
        <w:rPr>
          <w:rFonts w:ascii="Times New Roman" w:hAnsi="Times New Roman" w:cs="Times New Roman" w:hint="eastAsia"/>
          <w:sz w:val="20"/>
          <w:szCs w:val="20"/>
        </w:rPr>
        <w:t>率曲线期限结构非平移变动所产生的风险补偿收益。计算公式如下：</w:t>
      </w:r>
    </w:p>
    <w:p w14:paraId="156142BF" w14:textId="686494DF" w:rsidR="0063233D" w:rsidRPr="001E6968" w:rsidRDefault="0063233D" w:rsidP="0063233D">
      <w:pPr>
        <w:ind w:firstLine="420"/>
        <w:rPr>
          <w:rFonts w:ascii="Times New Roman" w:hAnsi="Times New Roman" w:cs="Times New Roman"/>
          <w:sz w:val="20"/>
          <w:szCs w:val="20"/>
        </w:rPr>
      </w:pPr>
      <m:oMathPara>
        <m:oMath>
          <m:r>
            <w:rPr>
              <w:rFonts w:ascii="Cambria Math" w:hAnsi="Cambria Math" w:cs="Times New Roman" w:hint="eastAsia"/>
              <w:sz w:val="20"/>
              <w:szCs w:val="20"/>
            </w:rPr>
            <m:t>期限结构非平移</m:t>
          </m:r>
          <m:r>
            <w:rPr>
              <w:rFonts w:ascii="Cambria Math" w:hAnsi="Cambria Math" w:cs="Times New Roman"/>
              <w:sz w:val="20"/>
              <w:szCs w:val="20"/>
            </w:rPr>
            <m:t>收益</m:t>
          </m:r>
          <m:r>
            <w:rPr>
              <w:rFonts w:ascii="Cambria Math" w:hAnsi="Cambria Math" w:cs="Times New Roman"/>
              <w:sz w:val="20"/>
              <w:szCs w:val="20"/>
            </w:rPr>
            <m:t>=</m:t>
          </m:r>
          <m:r>
            <w:rPr>
              <w:rFonts w:ascii="Cambria Math" w:hAnsi="Cambria Math" w:cs="Times New Roman" w:hint="eastAsia"/>
              <w:sz w:val="20"/>
              <w:szCs w:val="20"/>
            </w:rPr>
            <m:t>期限结构变动收益</m:t>
          </m:r>
          <m:r>
            <w:rPr>
              <w:rFonts w:ascii="Cambria Math" w:hAnsi="Cambria Math" w:cs="Times New Roman" w:hint="eastAsia"/>
              <w:sz w:val="20"/>
              <w:szCs w:val="20"/>
            </w:rPr>
            <m:t xml:space="preserve"> </m:t>
          </m:r>
          <m:d>
            <m:dPr>
              <m:ctrlPr>
                <w:rPr>
                  <w:rFonts w:ascii="Cambria Math" w:hAnsi="Cambria Math" w:cs="Times New Roman"/>
                  <w:i/>
                  <w:sz w:val="20"/>
                  <w:szCs w:val="20"/>
                </w:rPr>
              </m:ctrlPr>
            </m:dPr>
            <m:e>
              <m:r>
                <w:rPr>
                  <w:rFonts w:ascii="Cambria Math" w:hAnsi="Cambria Math" w:cs="Times New Roman" w:hint="eastAsia"/>
                  <w:sz w:val="20"/>
                  <w:szCs w:val="20"/>
                </w:rPr>
                <m:t>字段</m:t>
              </m:r>
              <m:r>
                <w:rPr>
                  <w:rFonts w:ascii="Cambria Math" w:hAnsi="Cambria Math" w:cs="Times New Roman" w:hint="eastAsia"/>
                  <w:sz w:val="20"/>
                  <w:szCs w:val="20"/>
                </w:rPr>
                <m:t xml:space="preserve"> </m:t>
              </m:r>
              <m:r>
                <w:rPr>
                  <w:rFonts w:ascii="Cambria Math" w:hAnsi="Cambria Math" w:cs="Times New Roman"/>
                  <w:sz w:val="20"/>
                  <w:szCs w:val="20"/>
                </w:rPr>
                <m:t>A6</m:t>
              </m:r>
            </m:e>
          </m:d>
          <m:r>
            <w:rPr>
              <w:rFonts w:ascii="Cambria Math" w:hAnsi="Cambria Math" w:cs="Times New Roman"/>
              <w:sz w:val="20"/>
              <w:szCs w:val="20"/>
            </w:rPr>
            <m:t>-</m:t>
          </m:r>
          <m:r>
            <w:rPr>
              <w:rFonts w:ascii="Cambria Math" w:hAnsi="Cambria Math" w:cs="Times New Roman" w:hint="eastAsia"/>
              <w:sz w:val="20"/>
              <w:szCs w:val="20"/>
            </w:rPr>
            <m:t>期限结构平移收益</m:t>
          </m:r>
          <m:r>
            <w:rPr>
              <w:rFonts w:ascii="Cambria Math" w:hAnsi="Cambria Math" w:cs="Times New Roman" w:hint="eastAsia"/>
              <w:sz w:val="20"/>
              <w:szCs w:val="20"/>
            </w:rPr>
            <m:t xml:space="preserve"> </m:t>
          </m:r>
          <m:d>
            <m:dPr>
              <m:ctrlPr>
                <w:rPr>
                  <w:rFonts w:ascii="Cambria Math" w:hAnsi="Cambria Math" w:cs="Times New Roman"/>
                  <w:i/>
                  <w:sz w:val="20"/>
                  <w:szCs w:val="20"/>
                </w:rPr>
              </m:ctrlPr>
            </m:dPr>
            <m:e>
              <m:r>
                <w:rPr>
                  <w:rFonts w:ascii="Cambria Math" w:hAnsi="Cambria Math" w:cs="Times New Roman" w:hint="eastAsia"/>
                  <w:sz w:val="20"/>
                  <w:szCs w:val="20"/>
                </w:rPr>
                <m:t>字段</m:t>
              </m:r>
              <m:r>
                <w:rPr>
                  <w:rFonts w:ascii="Cambria Math" w:hAnsi="Cambria Math" w:cs="Times New Roman" w:hint="eastAsia"/>
                  <w:sz w:val="20"/>
                  <w:szCs w:val="20"/>
                </w:rPr>
                <m:t xml:space="preserve"> </m:t>
              </m:r>
              <m:r>
                <w:rPr>
                  <w:rFonts w:ascii="Cambria Math" w:hAnsi="Cambria Math" w:cs="Times New Roman"/>
                  <w:sz w:val="20"/>
                  <w:szCs w:val="20"/>
                </w:rPr>
                <m:t>B10</m:t>
              </m:r>
            </m:e>
          </m:d>
        </m:oMath>
      </m:oMathPara>
    </w:p>
    <w:p w14:paraId="3A9E591C" w14:textId="7AD1F626" w:rsidR="0063233D" w:rsidRPr="0063233D" w:rsidRDefault="0063233D" w:rsidP="0063233D"/>
    <w:p w14:paraId="62C3BCDD" w14:textId="6C9AFADC" w:rsidR="0079410D" w:rsidRDefault="007874BC" w:rsidP="0079410D">
      <w:pPr>
        <w:pStyle w:val="3"/>
        <w:spacing w:before="120"/>
        <w:rPr>
          <w:rFonts w:ascii="Times New Roman" w:hAnsi="Times New Roman" w:cs="Times New Roman"/>
          <w:sz w:val="22"/>
          <w:szCs w:val="22"/>
        </w:rPr>
      </w:pPr>
      <w:bookmarkStart w:id="46" w:name="_Toc532728499"/>
      <w:r>
        <w:rPr>
          <w:rFonts w:ascii="Times New Roman" w:hAnsi="Times New Roman" w:cs="Times New Roman"/>
          <w:sz w:val="22"/>
          <w:szCs w:val="22"/>
        </w:rPr>
        <w:t>4</w:t>
      </w:r>
      <w:r w:rsidR="00996C82">
        <w:rPr>
          <w:rFonts w:ascii="Times New Roman" w:hAnsi="Times New Roman" w:cs="Times New Roman"/>
          <w:sz w:val="22"/>
          <w:szCs w:val="22"/>
        </w:rPr>
        <w:t>.</w:t>
      </w:r>
      <w:r w:rsidR="0079410D">
        <w:rPr>
          <w:rFonts w:ascii="Times New Roman" w:hAnsi="Times New Roman" w:cs="Times New Roman"/>
          <w:sz w:val="22"/>
          <w:szCs w:val="22"/>
        </w:rPr>
        <w:t>5</w:t>
      </w:r>
      <w:r w:rsidR="0079410D" w:rsidRPr="00242381">
        <w:rPr>
          <w:rFonts w:ascii="Times New Roman" w:hAnsi="Times New Roman" w:cs="Times New Roman"/>
          <w:sz w:val="22"/>
          <w:szCs w:val="22"/>
        </w:rPr>
        <w:t xml:space="preserve"> </w:t>
      </w:r>
      <w:r w:rsidR="0079410D">
        <w:rPr>
          <w:rFonts w:ascii="Times New Roman" w:hAnsi="Times New Roman" w:cs="Times New Roman" w:hint="eastAsia"/>
          <w:sz w:val="22"/>
          <w:szCs w:val="22"/>
        </w:rPr>
        <w:t>三级归因字段（债券）</w:t>
      </w:r>
      <w:bookmarkEnd w:id="46"/>
    </w:p>
    <w:p w14:paraId="27D01FAA" w14:textId="77777777" w:rsidR="0063233D" w:rsidRPr="003E1F69" w:rsidRDefault="0063233D" w:rsidP="0063233D">
      <w:pPr>
        <w:rPr>
          <w:rFonts w:ascii="Times New Roman" w:hAnsi="Times New Roman" w:cs="Times New Roman"/>
          <w:i/>
        </w:rPr>
      </w:pPr>
      <w:r w:rsidRPr="000D0114">
        <w:rPr>
          <w:rFonts w:ascii="Times New Roman" w:hAnsi="Times New Roman" w:cs="Times New Roman" w:hint="eastAsia"/>
          <w:i/>
        </w:rPr>
        <w:t>备注：本部分包含本身不是归因项，但归因项计算需要用到的字段</w:t>
      </w:r>
    </w:p>
    <w:p w14:paraId="765B97F1" w14:textId="1EF36030" w:rsidR="0063233D" w:rsidRPr="000D0114" w:rsidRDefault="006C074F"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C</w:t>
      </w:r>
      <w:r w:rsidR="0063233D" w:rsidRPr="000D0114">
        <w:rPr>
          <w:rFonts w:ascii="Times New Roman" w:hAnsi="Times New Roman" w:cs="Times New Roman"/>
        </w:rPr>
        <w:t>1</w:t>
      </w:r>
      <w:r>
        <w:rPr>
          <w:rFonts w:ascii="Times New Roman" w:hAnsi="Times New Roman" w:cs="Times New Roman"/>
        </w:rPr>
        <w:t>：</w:t>
      </w:r>
      <w:r w:rsidR="0063233D" w:rsidRPr="000D0114">
        <w:rPr>
          <w:rFonts w:ascii="Times New Roman" w:hAnsi="Times New Roman" w:cs="Times New Roman" w:hint="eastAsia"/>
        </w:rPr>
        <w:t>票面利息支付</w:t>
      </w:r>
      <w:r w:rsidR="0063233D" w:rsidRPr="000D0114">
        <w:rPr>
          <w:rFonts w:ascii="Times New Roman" w:hAnsi="Times New Roman" w:cs="Times New Roman" w:hint="eastAsia"/>
        </w:rPr>
        <w:t xml:space="preserve"> /coupon payment</w:t>
      </w:r>
    </w:p>
    <w:p w14:paraId="32E0FAED" w14:textId="77777777" w:rsidR="0063233D" w:rsidRPr="001E6968" w:rsidRDefault="0063233D" w:rsidP="0063233D">
      <w:pPr>
        <w:ind w:firstLine="420"/>
        <w:rPr>
          <w:rFonts w:ascii="Times New Roman" w:hAnsi="Times New Roman" w:cs="Times New Roman"/>
          <w:sz w:val="20"/>
          <w:szCs w:val="20"/>
        </w:rPr>
      </w:pPr>
      <w:r w:rsidRPr="001E6968">
        <w:rPr>
          <w:rFonts w:ascii="Times New Roman" w:hAnsi="Times New Roman" w:cs="Times New Roman" w:hint="eastAsia"/>
          <w:sz w:val="20"/>
          <w:szCs w:val="20"/>
        </w:rPr>
        <w:t>指所持债券在付息日产生的实际现金流。</w:t>
      </w:r>
    </w:p>
    <w:p w14:paraId="7C073208" w14:textId="77777777" w:rsidR="0063233D" w:rsidRPr="000D0114" w:rsidRDefault="0063233D" w:rsidP="0063233D">
      <w:pPr>
        <w:rPr>
          <w:rFonts w:ascii="Times New Roman" w:hAnsi="Times New Roman" w:cs="Times New Roman"/>
          <w:b/>
        </w:rPr>
      </w:pPr>
    </w:p>
    <w:p w14:paraId="3B17583D" w14:textId="1DA04DC4" w:rsidR="0063233D" w:rsidRPr="000D0114" w:rsidRDefault="006C074F"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C2</w:t>
      </w:r>
      <w:r>
        <w:rPr>
          <w:rFonts w:ascii="Times New Roman" w:hAnsi="Times New Roman" w:cs="Times New Roman"/>
        </w:rPr>
        <w:t>：</w:t>
      </w:r>
      <w:r w:rsidR="0063233D" w:rsidRPr="000D0114">
        <w:rPr>
          <w:rFonts w:ascii="Times New Roman" w:hAnsi="Times New Roman" w:cs="Times New Roman" w:hint="eastAsia"/>
        </w:rPr>
        <w:t>应计利息变动</w:t>
      </w:r>
      <w:r w:rsidR="0063233D" w:rsidRPr="000D0114">
        <w:rPr>
          <w:rFonts w:ascii="Times New Roman" w:hAnsi="Times New Roman" w:cs="Times New Roman" w:hint="eastAsia"/>
        </w:rPr>
        <w:t xml:space="preserve"> /change in </w:t>
      </w:r>
      <w:r w:rsidR="0063233D" w:rsidRPr="000D0114">
        <w:rPr>
          <w:rFonts w:ascii="Times New Roman" w:hAnsi="Times New Roman" w:cs="Times New Roman"/>
        </w:rPr>
        <w:t>accrued interest</w:t>
      </w:r>
    </w:p>
    <w:p w14:paraId="09A0F567" w14:textId="77777777" w:rsidR="0063233D" w:rsidRPr="001E6968" w:rsidRDefault="0063233D" w:rsidP="0063233D">
      <w:pPr>
        <w:ind w:firstLine="420"/>
        <w:rPr>
          <w:rFonts w:ascii="Times New Roman" w:hAnsi="Times New Roman" w:cs="Times New Roman"/>
          <w:sz w:val="20"/>
          <w:szCs w:val="20"/>
        </w:rPr>
      </w:pPr>
      <w:r w:rsidRPr="001E6968">
        <w:rPr>
          <w:rFonts w:ascii="Times New Roman" w:hAnsi="Times New Roman" w:cs="Times New Roman" w:hint="eastAsia"/>
          <w:sz w:val="20"/>
          <w:szCs w:val="20"/>
        </w:rPr>
        <w:t>指所持有债券</w:t>
      </w:r>
      <w:r>
        <w:rPr>
          <w:rFonts w:ascii="Times New Roman" w:hAnsi="Times New Roman" w:cs="Times New Roman" w:hint="eastAsia"/>
          <w:sz w:val="20"/>
          <w:szCs w:val="20"/>
        </w:rPr>
        <w:t>待</w:t>
      </w:r>
      <w:r w:rsidRPr="001E6968">
        <w:rPr>
          <w:rFonts w:ascii="Times New Roman" w:hAnsi="Times New Roman" w:cs="Times New Roman" w:hint="eastAsia"/>
          <w:sz w:val="20"/>
          <w:szCs w:val="20"/>
        </w:rPr>
        <w:t>偿期缩短导致的应计利息变化。</w:t>
      </w:r>
    </w:p>
    <w:p w14:paraId="7EF330B4" w14:textId="77777777" w:rsidR="0063233D" w:rsidRPr="000D0114" w:rsidRDefault="0063233D" w:rsidP="0063233D">
      <w:pPr>
        <w:rPr>
          <w:rFonts w:ascii="Times New Roman" w:hAnsi="Times New Roman" w:cs="Times New Roman"/>
        </w:rPr>
      </w:pPr>
    </w:p>
    <w:p w14:paraId="52A063BF" w14:textId="0613B698" w:rsidR="0063233D" w:rsidRPr="000D0114" w:rsidRDefault="006C074F"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C3</w:t>
      </w:r>
      <w:r>
        <w:rPr>
          <w:rFonts w:ascii="Times New Roman" w:hAnsi="Times New Roman" w:cs="Times New Roman"/>
        </w:rPr>
        <w:t>：</w:t>
      </w:r>
      <w:r w:rsidR="0063233D" w:rsidRPr="000D0114">
        <w:rPr>
          <w:rFonts w:ascii="Times New Roman" w:hAnsi="Times New Roman" w:cs="Times New Roman" w:hint="eastAsia"/>
        </w:rPr>
        <w:t>骑乘调整全价</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Carry Price</w:t>
      </w:r>
    </w:p>
    <w:p w14:paraId="6E1F880D" w14:textId="77777777" w:rsidR="0063233D" w:rsidRPr="001E6968" w:rsidRDefault="0063233D" w:rsidP="0063233D">
      <w:pPr>
        <w:ind w:firstLineChars="250" w:firstLine="500"/>
        <w:rPr>
          <w:rFonts w:ascii="Times New Roman" w:hAnsi="Times New Roman" w:cs="Times New Roman"/>
          <w:sz w:val="20"/>
          <w:szCs w:val="20"/>
        </w:rPr>
      </w:pPr>
      <w:r w:rsidRPr="001E6968">
        <w:rPr>
          <w:rFonts w:ascii="Times New Roman" w:hAnsi="Times New Roman" w:cs="Times New Roman" w:hint="eastAsia"/>
          <w:sz w:val="20"/>
          <w:szCs w:val="20"/>
        </w:rPr>
        <w:t>指仅考虑</w:t>
      </w:r>
      <w:r w:rsidRPr="001E6968">
        <w:rPr>
          <w:rFonts w:ascii="Times New Roman" w:hAnsi="Times New Roman" w:cs="Times New Roman" w:hint="eastAsia"/>
          <w:sz w:val="20"/>
          <w:szCs w:val="20"/>
          <w:u w:val="single"/>
        </w:rPr>
        <w:t>待偿期</w:t>
      </w:r>
      <w:r w:rsidRPr="001E6968">
        <w:rPr>
          <w:rFonts w:ascii="Times New Roman" w:hAnsi="Times New Roman" w:cs="Times New Roman" w:hint="eastAsia"/>
          <w:sz w:val="20"/>
          <w:szCs w:val="20"/>
        </w:rPr>
        <w:t>和</w:t>
      </w:r>
      <w:r>
        <w:rPr>
          <w:rFonts w:ascii="Times New Roman" w:hAnsi="Times New Roman" w:cs="Times New Roman" w:hint="eastAsia"/>
          <w:sz w:val="20"/>
          <w:szCs w:val="20"/>
          <w:u w:val="single"/>
        </w:rPr>
        <w:t>基准利</w:t>
      </w:r>
      <w:r w:rsidRPr="001E6968">
        <w:rPr>
          <w:rFonts w:ascii="Times New Roman" w:hAnsi="Times New Roman" w:cs="Times New Roman" w:hint="eastAsia"/>
          <w:sz w:val="20"/>
          <w:szCs w:val="20"/>
          <w:u w:val="single"/>
        </w:rPr>
        <w:t>率</w:t>
      </w:r>
      <w:r w:rsidRPr="001E6968">
        <w:rPr>
          <w:rFonts w:ascii="Times New Roman" w:hAnsi="Times New Roman" w:cs="Times New Roman" w:hint="eastAsia"/>
          <w:sz w:val="20"/>
          <w:szCs w:val="20"/>
        </w:rPr>
        <w:t>变化的情况下，对债券进行重定价得到的。重定价步骤为：</w:t>
      </w:r>
    </w:p>
    <w:p w14:paraId="4AB3499E" w14:textId="6274C5B6" w:rsidR="0063233D" w:rsidRPr="001E6968" w:rsidRDefault="0063233D" w:rsidP="003278B3">
      <w:pPr>
        <w:pStyle w:val="a5"/>
        <w:widowControl w:val="0"/>
        <w:numPr>
          <w:ilvl w:val="0"/>
          <w:numId w:val="6"/>
        </w:numPr>
        <w:ind w:firstLineChars="0"/>
        <w:jc w:val="both"/>
        <w:rPr>
          <w:rFonts w:ascii="Times New Roman" w:hAnsi="Times New Roman" w:cs="Times New Roman"/>
          <w:color w:val="000000" w:themeColor="text1"/>
          <w:sz w:val="20"/>
          <w:szCs w:val="20"/>
        </w:rPr>
      </w:pPr>
      <w:r w:rsidRPr="001E6968">
        <w:rPr>
          <w:rFonts w:ascii="Times New Roman" w:hAnsi="Times New Roman" w:cs="Times New Roman" w:hint="eastAsia"/>
          <w:color w:val="000000" w:themeColor="text1"/>
          <w:sz w:val="20"/>
          <w:szCs w:val="20"/>
        </w:rPr>
        <w:t>假定当天的期权调整利差（字段</w:t>
      </w:r>
      <w:r w:rsidR="006556DC">
        <w:rPr>
          <w:rFonts w:ascii="Times New Roman" w:hAnsi="Times New Roman" w:cs="Times New Roman"/>
          <w:color w:val="000000" w:themeColor="text1"/>
          <w:sz w:val="20"/>
          <w:szCs w:val="20"/>
        </w:rPr>
        <w:t>C</w:t>
      </w:r>
      <w:r>
        <w:rPr>
          <w:rFonts w:ascii="Times New Roman" w:hAnsi="Times New Roman" w:cs="Times New Roman"/>
          <w:color w:val="000000" w:themeColor="text1"/>
          <w:sz w:val="20"/>
          <w:szCs w:val="20"/>
        </w:rPr>
        <w:t>5</w:t>
      </w:r>
      <w:r w:rsidRPr="001E6968">
        <w:rPr>
          <w:rFonts w:ascii="Times New Roman" w:hAnsi="Times New Roman" w:cs="Times New Roman" w:hint="eastAsia"/>
          <w:color w:val="000000" w:themeColor="text1"/>
          <w:sz w:val="20"/>
          <w:szCs w:val="20"/>
        </w:rPr>
        <w:t>）和前一天相同；</w:t>
      </w:r>
    </w:p>
    <w:p w14:paraId="5B1C05A4" w14:textId="77777777" w:rsidR="0063233D" w:rsidRPr="001E6968" w:rsidRDefault="0063233D" w:rsidP="003278B3">
      <w:pPr>
        <w:pStyle w:val="a5"/>
        <w:widowControl w:val="0"/>
        <w:numPr>
          <w:ilvl w:val="0"/>
          <w:numId w:val="6"/>
        </w:numPr>
        <w:ind w:firstLineChars="0"/>
        <w:jc w:val="both"/>
        <w:rPr>
          <w:rFonts w:ascii="Times New Roman" w:hAnsi="Times New Roman" w:cs="Times New Roman"/>
          <w:sz w:val="20"/>
          <w:szCs w:val="20"/>
        </w:rPr>
      </w:pPr>
      <w:r w:rsidRPr="001E6968">
        <w:rPr>
          <w:rFonts w:ascii="Times New Roman" w:hAnsi="Times New Roman" w:cs="Times New Roman" w:hint="eastAsia"/>
          <w:sz w:val="20"/>
          <w:szCs w:val="20"/>
        </w:rPr>
        <w:t>假定基准</w:t>
      </w:r>
      <w:r>
        <w:rPr>
          <w:rFonts w:ascii="Times New Roman" w:hAnsi="Times New Roman" w:cs="Times New Roman" w:hint="eastAsia"/>
          <w:sz w:val="20"/>
          <w:szCs w:val="20"/>
        </w:rPr>
        <w:t>利率</w:t>
      </w:r>
      <w:r w:rsidRPr="001E6968">
        <w:rPr>
          <w:rFonts w:ascii="Times New Roman" w:hAnsi="Times New Roman" w:cs="Times New Roman" w:hint="eastAsia"/>
          <w:sz w:val="20"/>
          <w:szCs w:val="20"/>
        </w:rPr>
        <w:t>曲线期限结构与前一天相同；</w:t>
      </w:r>
    </w:p>
    <w:p w14:paraId="5D115D36" w14:textId="77777777" w:rsidR="0063233D" w:rsidRPr="001E6968" w:rsidRDefault="0063233D" w:rsidP="003278B3">
      <w:pPr>
        <w:pStyle w:val="a5"/>
        <w:widowControl w:val="0"/>
        <w:numPr>
          <w:ilvl w:val="0"/>
          <w:numId w:val="6"/>
        </w:numPr>
        <w:ind w:firstLineChars="0"/>
        <w:jc w:val="both"/>
        <w:rPr>
          <w:rFonts w:ascii="Times New Roman" w:hAnsi="Times New Roman" w:cs="Times New Roman"/>
          <w:sz w:val="20"/>
          <w:szCs w:val="20"/>
        </w:rPr>
      </w:pPr>
      <w:r>
        <w:rPr>
          <w:rFonts w:ascii="Times New Roman" w:hAnsi="Times New Roman" w:cs="Times New Roman" w:hint="eastAsia"/>
          <w:sz w:val="20"/>
          <w:szCs w:val="20"/>
        </w:rPr>
        <w:t>在</w:t>
      </w:r>
      <w:r w:rsidRPr="001E6968">
        <w:rPr>
          <w:rFonts w:ascii="Times New Roman" w:hAnsi="Times New Roman" w:cs="Times New Roman" w:hint="eastAsia"/>
          <w:sz w:val="20"/>
          <w:szCs w:val="20"/>
        </w:rPr>
        <w:t>曲线期限结构上前推一天（左移），选取基准</w:t>
      </w:r>
      <w:r>
        <w:rPr>
          <w:rFonts w:ascii="Times New Roman" w:hAnsi="Times New Roman" w:cs="Times New Roman" w:hint="eastAsia"/>
          <w:sz w:val="20"/>
          <w:szCs w:val="20"/>
        </w:rPr>
        <w:t>利率</w:t>
      </w:r>
      <w:r w:rsidRPr="001E6968">
        <w:rPr>
          <w:rFonts w:ascii="Times New Roman" w:hAnsi="Times New Roman" w:cs="Times New Roman" w:hint="eastAsia"/>
          <w:sz w:val="20"/>
          <w:szCs w:val="20"/>
        </w:rPr>
        <w:t>；</w:t>
      </w:r>
    </w:p>
    <w:p w14:paraId="7E31CB63" w14:textId="61A86F06" w:rsidR="0063233D" w:rsidRPr="001E6968" w:rsidRDefault="0063233D" w:rsidP="003278B3">
      <w:pPr>
        <w:pStyle w:val="a5"/>
        <w:widowControl w:val="0"/>
        <w:numPr>
          <w:ilvl w:val="0"/>
          <w:numId w:val="6"/>
        </w:numPr>
        <w:ind w:firstLineChars="0"/>
        <w:jc w:val="both"/>
        <w:rPr>
          <w:rFonts w:ascii="Times New Roman" w:hAnsi="Times New Roman" w:cs="Times New Roman"/>
          <w:sz w:val="20"/>
          <w:szCs w:val="20"/>
        </w:rPr>
      </w:pPr>
      <w:r w:rsidRPr="001E6968">
        <w:rPr>
          <w:rFonts w:ascii="Times New Roman" w:hAnsi="Times New Roman" w:cs="Times New Roman" w:hint="eastAsia"/>
          <w:sz w:val="20"/>
          <w:szCs w:val="20"/>
        </w:rPr>
        <w:t>考虑当天应计利息，基于当天的待偿期长度，重新计算债券模型全价（见附</w:t>
      </w:r>
      <w:r w:rsidRPr="001E6968">
        <w:rPr>
          <w:rFonts w:ascii="Times New Roman" w:hAnsi="Times New Roman" w:cs="Times New Roman" w:hint="eastAsia"/>
          <w:color w:val="000000" w:themeColor="text1"/>
          <w:sz w:val="20"/>
          <w:szCs w:val="20"/>
        </w:rPr>
        <w:t>录</w:t>
      </w:r>
      <w:r w:rsidR="006556DC">
        <w:rPr>
          <w:rFonts w:ascii="Times New Roman" w:hAnsi="Times New Roman" w:cs="Times New Roman" w:hint="eastAsia"/>
          <w:color w:val="000000" w:themeColor="text1"/>
          <w:sz w:val="20"/>
          <w:szCs w:val="20"/>
        </w:rPr>
        <w:t>4.</w:t>
      </w:r>
      <w:r w:rsidR="006556DC">
        <w:rPr>
          <w:rFonts w:ascii="Times New Roman" w:hAnsi="Times New Roman" w:cs="Times New Roman"/>
          <w:color w:val="000000" w:themeColor="text1"/>
          <w:sz w:val="20"/>
          <w:szCs w:val="20"/>
        </w:rPr>
        <w:t>9</w:t>
      </w:r>
      <w:r w:rsidRPr="001E6968">
        <w:rPr>
          <w:rFonts w:ascii="Times New Roman" w:hAnsi="Times New Roman" w:cs="Times New Roman" w:hint="eastAsia"/>
          <w:color w:val="000000" w:themeColor="text1"/>
          <w:sz w:val="20"/>
          <w:szCs w:val="20"/>
        </w:rPr>
        <w:t>）。</w:t>
      </w:r>
    </w:p>
    <w:p w14:paraId="57548EF2" w14:textId="77777777" w:rsidR="0063233D" w:rsidRPr="008B12C1" w:rsidRDefault="0063233D" w:rsidP="0063233D">
      <w:pPr>
        <w:ind w:firstLineChars="250" w:firstLine="550"/>
        <w:rPr>
          <w:rFonts w:ascii="Times New Roman" w:hAnsi="Times New Roman" w:cs="Times New Roman"/>
          <w:color w:val="FF0000"/>
        </w:rPr>
      </w:pPr>
    </w:p>
    <w:p w14:paraId="61FCCF06" w14:textId="6FA8E3DB" w:rsidR="0063233D" w:rsidRPr="000D0114" w:rsidRDefault="006C074F"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C4</w:t>
      </w:r>
      <w:r>
        <w:rPr>
          <w:rFonts w:ascii="Times New Roman" w:hAnsi="Times New Roman" w:cs="Times New Roman"/>
        </w:rPr>
        <w:t>：</w:t>
      </w:r>
      <w:r w:rsidR="0063233D" w:rsidRPr="000D0114">
        <w:rPr>
          <w:rFonts w:ascii="Times New Roman" w:hAnsi="Times New Roman" w:cs="Times New Roman" w:hint="eastAsia"/>
        </w:rPr>
        <w:t>面值回归调整全价</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P</w:t>
      </w:r>
      <w:r w:rsidR="0063233D" w:rsidRPr="000D0114">
        <w:rPr>
          <w:rFonts w:ascii="Times New Roman" w:hAnsi="Times New Roman" w:cs="Times New Roman" w:hint="eastAsia"/>
        </w:rPr>
        <w:t>ull</w:t>
      </w:r>
      <w:r w:rsidR="0063233D" w:rsidRPr="000D0114">
        <w:rPr>
          <w:rFonts w:ascii="Times New Roman" w:hAnsi="Times New Roman" w:cs="Times New Roman"/>
        </w:rPr>
        <w:t xml:space="preserve"> to Par Price</w:t>
      </w:r>
    </w:p>
    <w:p w14:paraId="3A9F15B6" w14:textId="77777777" w:rsidR="0063233D" w:rsidRPr="001E6968" w:rsidRDefault="0063233D" w:rsidP="0063233D">
      <w:pPr>
        <w:ind w:firstLine="420"/>
        <w:rPr>
          <w:rFonts w:ascii="Times New Roman" w:hAnsi="Times New Roman" w:cs="Times New Roman"/>
          <w:sz w:val="20"/>
          <w:szCs w:val="20"/>
        </w:rPr>
      </w:pPr>
      <w:r w:rsidRPr="001E6968">
        <w:rPr>
          <w:rFonts w:ascii="Times New Roman" w:hAnsi="Times New Roman" w:cs="Times New Roman" w:hint="eastAsia"/>
          <w:sz w:val="20"/>
          <w:szCs w:val="20"/>
        </w:rPr>
        <w:t>指仅考虑债券</w:t>
      </w:r>
      <w:r w:rsidRPr="001E6968">
        <w:rPr>
          <w:rFonts w:ascii="Times New Roman" w:hAnsi="Times New Roman" w:cs="Times New Roman" w:hint="eastAsia"/>
          <w:sz w:val="20"/>
          <w:szCs w:val="20"/>
          <w:u w:val="single"/>
        </w:rPr>
        <w:t>待偿期</w:t>
      </w:r>
      <w:r w:rsidRPr="001E6968">
        <w:rPr>
          <w:rFonts w:ascii="Times New Roman" w:hAnsi="Times New Roman" w:cs="Times New Roman" w:hint="eastAsia"/>
          <w:sz w:val="20"/>
          <w:szCs w:val="20"/>
        </w:rPr>
        <w:t>变化的情况下，对债券进行重定价得到的。重定价步骤为：</w:t>
      </w:r>
    </w:p>
    <w:p w14:paraId="0410BC9D" w14:textId="69C52A33" w:rsidR="0063233D" w:rsidRPr="001E6968" w:rsidRDefault="0063233D" w:rsidP="003278B3">
      <w:pPr>
        <w:pStyle w:val="a5"/>
        <w:widowControl w:val="0"/>
        <w:numPr>
          <w:ilvl w:val="0"/>
          <w:numId w:val="7"/>
        </w:numPr>
        <w:ind w:firstLineChars="0"/>
        <w:jc w:val="both"/>
        <w:rPr>
          <w:rFonts w:ascii="Times New Roman" w:hAnsi="Times New Roman" w:cs="Times New Roman"/>
          <w:color w:val="000000" w:themeColor="text1"/>
          <w:sz w:val="20"/>
          <w:szCs w:val="20"/>
        </w:rPr>
      </w:pPr>
      <w:r w:rsidRPr="001E6968">
        <w:rPr>
          <w:rFonts w:ascii="Times New Roman" w:hAnsi="Times New Roman" w:cs="Times New Roman" w:hint="eastAsia"/>
          <w:color w:val="000000" w:themeColor="text1"/>
          <w:sz w:val="20"/>
          <w:szCs w:val="20"/>
        </w:rPr>
        <w:t>假定当天的期权调整利差（字段</w:t>
      </w:r>
      <w:r w:rsidR="006556DC">
        <w:rPr>
          <w:rFonts w:ascii="Times New Roman" w:hAnsi="Times New Roman" w:cs="Times New Roman"/>
          <w:color w:val="000000" w:themeColor="text1"/>
          <w:sz w:val="20"/>
          <w:szCs w:val="20"/>
        </w:rPr>
        <w:t>C</w:t>
      </w:r>
      <w:r>
        <w:rPr>
          <w:rFonts w:ascii="Times New Roman" w:hAnsi="Times New Roman" w:cs="Times New Roman"/>
          <w:color w:val="000000" w:themeColor="text1"/>
          <w:sz w:val="20"/>
          <w:szCs w:val="20"/>
        </w:rPr>
        <w:t>5</w:t>
      </w:r>
      <w:r w:rsidRPr="001E6968">
        <w:rPr>
          <w:rFonts w:ascii="Times New Roman" w:hAnsi="Times New Roman" w:cs="Times New Roman" w:hint="eastAsia"/>
          <w:color w:val="000000" w:themeColor="text1"/>
          <w:sz w:val="20"/>
          <w:szCs w:val="20"/>
        </w:rPr>
        <w:t>）和前一天相同；</w:t>
      </w:r>
    </w:p>
    <w:p w14:paraId="1120902E" w14:textId="77777777" w:rsidR="0063233D" w:rsidRPr="001E6968" w:rsidRDefault="0063233D" w:rsidP="003278B3">
      <w:pPr>
        <w:pStyle w:val="a5"/>
        <w:widowControl w:val="0"/>
        <w:numPr>
          <w:ilvl w:val="0"/>
          <w:numId w:val="7"/>
        </w:numPr>
        <w:ind w:firstLineChars="0"/>
        <w:jc w:val="both"/>
        <w:rPr>
          <w:rFonts w:ascii="Times New Roman" w:hAnsi="Times New Roman" w:cs="Times New Roman"/>
          <w:sz w:val="20"/>
          <w:szCs w:val="20"/>
        </w:rPr>
      </w:pPr>
      <w:r>
        <w:rPr>
          <w:rFonts w:ascii="Times New Roman" w:hAnsi="Times New Roman" w:cs="Times New Roman" w:hint="eastAsia"/>
          <w:sz w:val="20"/>
          <w:szCs w:val="20"/>
        </w:rPr>
        <w:t>假定基准利</w:t>
      </w:r>
      <w:r w:rsidRPr="001E6968">
        <w:rPr>
          <w:rFonts w:ascii="Times New Roman" w:hAnsi="Times New Roman" w:cs="Times New Roman" w:hint="eastAsia"/>
          <w:sz w:val="20"/>
          <w:szCs w:val="20"/>
        </w:rPr>
        <w:t>率与前一天相同；</w:t>
      </w:r>
    </w:p>
    <w:p w14:paraId="2947F095" w14:textId="22666580" w:rsidR="0063233D" w:rsidRPr="001E6968" w:rsidRDefault="0063233D" w:rsidP="003278B3">
      <w:pPr>
        <w:pStyle w:val="a5"/>
        <w:widowControl w:val="0"/>
        <w:numPr>
          <w:ilvl w:val="0"/>
          <w:numId w:val="7"/>
        </w:numPr>
        <w:ind w:firstLineChars="0"/>
        <w:jc w:val="both"/>
        <w:rPr>
          <w:rFonts w:ascii="Times New Roman" w:hAnsi="Times New Roman" w:cs="Times New Roman"/>
          <w:color w:val="000000" w:themeColor="text1"/>
          <w:sz w:val="20"/>
          <w:szCs w:val="20"/>
        </w:rPr>
      </w:pPr>
      <w:r w:rsidRPr="001E6968">
        <w:rPr>
          <w:rFonts w:ascii="Times New Roman" w:hAnsi="Times New Roman" w:cs="Times New Roman" w:hint="eastAsia"/>
          <w:sz w:val="20"/>
          <w:szCs w:val="20"/>
        </w:rPr>
        <w:t>考虑当天应计利息，基于当天的待偿期长度，</w:t>
      </w:r>
      <w:r w:rsidRPr="001E6968">
        <w:rPr>
          <w:rFonts w:ascii="Times New Roman" w:hAnsi="Times New Roman" w:cs="Times New Roman" w:hint="eastAsia"/>
          <w:color w:val="000000" w:themeColor="text1"/>
          <w:sz w:val="20"/>
          <w:szCs w:val="20"/>
        </w:rPr>
        <w:t>重新计算债券模型全价（见附录</w:t>
      </w:r>
      <w:r w:rsidR="006556DC">
        <w:rPr>
          <w:rFonts w:ascii="Times New Roman" w:hAnsi="Times New Roman" w:cs="Times New Roman" w:hint="eastAsia"/>
          <w:color w:val="000000" w:themeColor="text1"/>
          <w:sz w:val="20"/>
          <w:szCs w:val="20"/>
        </w:rPr>
        <w:t>4.</w:t>
      </w:r>
      <w:r w:rsidR="006556DC">
        <w:rPr>
          <w:rFonts w:ascii="Times New Roman" w:hAnsi="Times New Roman" w:cs="Times New Roman"/>
          <w:color w:val="000000" w:themeColor="text1"/>
          <w:sz w:val="20"/>
          <w:szCs w:val="20"/>
        </w:rPr>
        <w:t>9</w:t>
      </w:r>
      <w:r w:rsidRPr="001E6968">
        <w:rPr>
          <w:rFonts w:ascii="Times New Roman" w:hAnsi="Times New Roman" w:cs="Times New Roman" w:hint="eastAsia"/>
          <w:color w:val="000000" w:themeColor="text1"/>
          <w:sz w:val="20"/>
          <w:szCs w:val="20"/>
        </w:rPr>
        <w:t>）。</w:t>
      </w:r>
    </w:p>
    <w:p w14:paraId="47E53CA0" w14:textId="77777777" w:rsidR="0063233D" w:rsidRPr="001E6968" w:rsidRDefault="0063233D" w:rsidP="0063233D">
      <w:pPr>
        <w:rPr>
          <w:rFonts w:ascii="Times New Roman" w:hAnsi="Times New Roman" w:cs="Times New Roman"/>
          <w:color w:val="FF0000"/>
          <w:sz w:val="20"/>
          <w:szCs w:val="20"/>
        </w:rPr>
      </w:pPr>
    </w:p>
    <w:p w14:paraId="40539E51" w14:textId="070EBD44" w:rsidR="0063233D" w:rsidRPr="000D0114" w:rsidRDefault="006C074F"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C5</w:t>
      </w:r>
      <w:r>
        <w:rPr>
          <w:rFonts w:ascii="Times New Roman" w:hAnsi="Times New Roman" w:cs="Times New Roman"/>
        </w:rPr>
        <w:t>：</w:t>
      </w:r>
      <w:r w:rsidR="0063233D" w:rsidRPr="000D0114">
        <w:rPr>
          <w:rFonts w:ascii="Times New Roman" w:hAnsi="Times New Roman" w:cs="Times New Roman" w:hint="eastAsia"/>
        </w:rPr>
        <w:t>期权调整利差</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O</w:t>
      </w:r>
      <w:r w:rsidR="0063233D" w:rsidRPr="000D0114">
        <w:rPr>
          <w:rFonts w:ascii="Times New Roman" w:hAnsi="Times New Roman" w:cs="Times New Roman" w:hint="eastAsia"/>
        </w:rPr>
        <w:t>ption</w:t>
      </w:r>
      <w:r w:rsidR="0063233D" w:rsidRPr="000D0114">
        <w:rPr>
          <w:rFonts w:ascii="Times New Roman" w:hAnsi="Times New Roman" w:cs="Times New Roman"/>
        </w:rPr>
        <w:t xml:space="preserve"> Adjusted Spread (OAS)</w:t>
      </w:r>
    </w:p>
    <w:p w14:paraId="62ED5B3F" w14:textId="77777777" w:rsidR="0063233D" w:rsidRPr="001E6968" w:rsidRDefault="0063233D" w:rsidP="0063233D">
      <w:pPr>
        <w:ind w:firstLine="420"/>
        <w:rPr>
          <w:rFonts w:ascii="Times New Roman" w:hAnsi="Times New Roman" w:cs="Times New Roman"/>
          <w:color w:val="FF0000"/>
          <w:sz w:val="20"/>
          <w:szCs w:val="20"/>
        </w:rPr>
      </w:pPr>
      <w:r w:rsidRPr="001E6968">
        <w:rPr>
          <w:rFonts w:ascii="Times New Roman" w:hAnsi="Times New Roman" w:cs="Times New Roman" w:hint="eastAsia"/>
          <w:sz w:val="20"/>
          <w:szCs w:val="20"/>
        </w:rPr>
        <w:lastRenderedPageBreak/>
        <w:t>期权调整利差的计算包含两个步骤：（</w:t>
      </w:r>
      <w:r w:rsidRPr="001E6968">
        <w:rPr>
          <w:rFonts w:ascii="Times New Roman" w:hAnsi="Times New Roman" w:cs="Times New Roman" w:hint="eastAsia"/>
          <w:sz w:val="20"/>
          <w:szCs w:val="20"/>
        </w:rPr>
        <w:t>1</w:t>
      </w:r>
      <w:r w:rsidRPr="001E6968">
        <w:rPr>
          <w:rFonts w:ascii="Times New Roman" w:hAnsi="Times New Roman" w:cs="Times New Roman" w:hint="eastAsia"/>
          <w:sz w:val="20"/>
          <w:szCs w:val="20"/>
        </w:rPr>
        <w:t>）对含权债预期现金流进行建模估计；（</w:t>
      </w:r>
      <w:r w:rsidRPr="001E6968">
        <w:rPr>
          <w:rFonts w:ascii="Times New Roman" w:hAnsi="Times New Roman" w:cs="Times New Roman" w:hint="eastAsia"/>
          <w:sz w:val="20"/>
          <w:szCs w:val="20"/>
        </w:rPr>
        <w:t>2</w:t>
      </w:r>
      <w:r w:rsidRPr="001E6968">
        <w:rPr>
          <w:rFonts w:ascii="Times New Roman" w:hAnsi="Times New Roman" w:cs="Times New Roman" w:hint="eastAsia"/>
          <w:sz w:val="20"/>
          <w:szCs w:val="20"/>
        </w:rPr>
        <w:t>）给定预期现金流贴现价格等于当前市场价格的条件</w:t>
      </w:r>
      <w:r>
        <w:rPr>
          <w:rFonts w:ascii="Times New Roman" w:hAnsi="Times New Roman" w:cs="Times New Roman" w:hint="eastAsia"/>
          <w:sz w:val="20"/>
          <w:szCs w:val="20"/>
        </w:rPr>
        <w:t>，计算期权调整利差。</w:t>
      </w:r>
      <w:r w:rsidRPr="001E6968">
        <w:rPr>
          <w:rFonts w:ascii="Times New Roman" w:hAnsi="Times New Roman" w:cs="Times New Roman" w:hint="eastAsia"/>
          <w:sz w:val="20"/>
          <w:szCs w:val="20"/>
        </w:rPr>
        <w:t>对于非含权债，期权调整利差等于静态利差</w:t>
      </w:r>
      <w:r>
        <w:rPr>
          <w:rStyle w:val="ab"/>
          <w:rFonts w:ascii="Times New Roman" w:hAnsi="Times New Roman" w:cs="Times New Roman"/>
          <w:sz w:val="20"/>
          <w:szCs w:val="20"/>
        </w:rPr>
        <w:footnoteReference w:id="5"/>
      </w:r>
      <w:r>
        <w:rPr>
          <w:rFonts w:ascii="Times New Roman" w:hAnsi="Times New Roman" w:cs="Times New Roman" w:hint="eastAsia"/>
          <w:sz w:val="20"/>
          <w:szCs w:val="20"/>
        </w:rPr>
        <w:t>（</w:t>
      </w:r>
      <w:r>
        <w:rPr>
          <w:rFonts w:ascii="Times New Roman" w:hAnsi="Times New Roman" w:cs="Times New Roman" w:hint="eastAsia"/>
          <w:sz w:val="20"/>
          <w:szCs w:val="20"/>
        </w:rPr>
        <w:t>static</w:t>
      </w:r>
      <w:r>
        <w:rPr>
          <w:rFonts w:ascii="Times New Roman" w:hAnsi="Times New Roman" w:cs="Times New Roman"/>
          <w:sz w:val="20"/>
          <w:szCs w:val="20"/>
        </w:rPr>
        <w:t xml:space="preserve"> spread</w:t>
      </w:r>
      <w:r>
        <w:rPr>
          <w:rFonts w:ascii="Times New Roman" w:hAnsi="Times New Roman" w:cs="Times New Roman" w:hint="eastAsia"/>
          <w:sz w:val="20"/>
          <w:szCs w:val="20"/>
        </w:rPr>
        <w:t>）</w:t>
      </w:r>
      <w:r w:rsidRPr="001E6968">
        <w:rPr>
          <w:rFonts w:ascii="Times New Roman" w:hAnsi="Times New Roman" w:cs="Times New Roman" w:hint="eastAsia"/>
          <w:sz w:val="20"/>
          <w:szCs w:val="20"/>
        </w:rPr>
        <w:t>。</w:t>
      </w:r>
    </w:p>
    <w:p w14:paraId="46D26736" w14:textId="77777777" w:rsidR="0063233D" w:rsidRPr="000D0114" w:rsidRDefault="0063233D" w:rsidP="0063233D">
      <w:pPr>
        <w:ind w:firstLineChars="250" w:firstLine="550"/>
        <w:rPr>
          <w:rFonts w:ascii="Times New Roman" w:hAnsi="Times New Roman" w:cs="Times New Roman"/>
          <w:color w:val="FF0000"/>
        </w:rPr>
      </w:pPr>
    </w:p>
    <w:p w14:paraId="10CE6EF7" w14:textId="33C1BC5B" w:rsidR="0063233D" w:rsidRPr="000D0114" w:rsidRDefault="006C074F"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C6</w:t>
      </w:r>
      <w:r>
        <w:rPr>
          <w:rFonts w:ascii="Times New Roman" w:hAnsi="Times New Roman" w:cs="Times New Roman"/>
        </w:rPr>
        <w:t>：</w:t>
      </w:r>
      <w:r w:rsidR="0063233D" w:rsidRPr="000D0114">
        <w:rPr>
          <w:rFonts w:ascii="Times New Roman" w:hAnsi="Times New Roman" w:cs="Times New Roman" w:hint="eastAsia"/>
        </w:rPr>
        <w:t>期限结构变动调整全价</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T</w:t>
      </w:r>
      <w:r w:rsidR="0063233D" w:rsidRPr="000D0114">
        <w:rPr>
          <w:rFonts w:ascii="Times New Roman" w:hAnsi="Times New Roman" w:cs="Times New Roman" w:hint="eastAsia"/>
        </w:rPr>
        <w:t>erm</w:t>
      </w:r>
      <w:r w:rsidR="0063233D" w:rsidRPr="000D0114">
        <w:rPr>
          <w:rFonts w:ascii="Times New Roman" w:hAnsi="Times New Roman" w:cs="Times New Roman"/>
        </w:rPr>
        <w:t xml:space="preserve"> S</w:t>
      </w:r>
      <w:r w:rsidR="0063233D" w:rsidRPr="000D0114">
        <w:rPr>
          <w:rFonts w:ascii="Times New Roman" w:hAnsi="Times New Roman" w:cs="Times New Roman" w:hint="eastAsia"/>
        </w:rPr>
        <w:t>tructure</w:t>
      </w:r>
      <w:r w:rsidR="0063233D" w:rsidRPr="000D0114">
        <w:rPr>
          <w:rFonts w:ascii="Times New Roman" w:hAnsi="Times New Roman" w:cs="Times New Roman"/>
        </w:rPr>
        <w:t xml:space="preserve"> C</w:t>
      </w:r>
      <w:r w:rsidR="0063233D" w:rsidRPr="000D0114">
        <w:rPr>
          <w:rFonts w:ascii="Times New Roman" w:hAnsi="Times New Roman" w:cs="Times New Roman" w:hint="eastAsia"/>
        </w:rPr>
        <w:t>hange</w:t>
      </w:r>
      <w:r w:rsidR="0063233D" w:rsidRPr="000D0114">
        <w:rPr>
          <w:rFonts w:ascii="Times New Roman" w:hAnsi="Times New Roman" w:cs="Times New Roman"/>
        </w:rPr>
        <w:t xml:space="preserve"> Price</w:t>
      </w:r>
    </w:p>
    <w:p w14:paraId="5A83C63B" w14:textId="77777777" w:rsidR="0063233D" w:rsidRPr="001E6968" w:rsidRDefault="0063233D" w:rsidP="0063233D">
      <w:pPr>
        <w:ind w:firstLineChars="250" w:firstLine="500"/>
        <w:rPr>
          <w:rFonts w:ascii="Times New Roman" w:hAnsi="Times New Roman" w:cs="Times New Roman"/>
          <w:sz w:val="20"/>
          <w:szCs w:val="20"/>
        </w:rPr>
      </w:pPr>
      <w:r w:rsidRPr="001E6968">
        <w:rPr>
          <w:rFonts w:ascii="Times New Roman" w:hAnsi="Times New Roman" w:cs="Times New Roman" w:hint="eastAsia"/>
          <w:sz w:val="20"/>
          <w:szCs w:val="20"/>
        </w:rPr>
        <w:t>期限结构变动调整全价是仅考虑</w:t>
      </w:r>
      <w:r w:rsidRPr="001E6968">
        <w:rPr>
          <w:rFonts w:ascii="Times New Roman" w:hAnsi="Times New Roman" w:cs="Times New Roman" w:hint="eastAsia"/>
          <w:sz w:val="20"/>
          <w:szCs w:val="20"/>
          <w:u w:val="single"/>
        </w:rPr>
        <w:t>基准</w:t>
      </w:r>
      <w:r>
        <w:rPr>
          <w:rFonts w:ascii="Times New Roman" w:hAnsi="Times New Roman" w:cs="Times New Roman" w:hint="eastAsia"/>
          <w:sz w:val="20"/>
          <w:szCs w:val="20"/>
          <w:u w:val="single"/>
        </w:rPr>
        <w:t>利</w:t>
      </w:r>
      <w:r w:rsidRPr="001E6968">
        <w:rPr>
          <w:rFonts w:ascii="Times New Roman" w:hAnsi="Times New Roman" w:cs="Times New Roman" w:hint="eastAsia"/>
          <w:sz w:val="20"/>
          <w:szCs w:val="20"/>
          <w:u w:val="single"/>
        </w:rPr>
        <w:t>率曲线期限结构</w:t>
      </w:r>
      <w:r w:rsidRPr="001E6968">
        <w:rPr>
          <w:rFonts w:ascii="Times New Roman" w:hAnsi="Times New Roman" w:cs="Times New Roman" w:hint="eastAsia"/>
          <w:sz w:val="20"/>
          <w:szCs w:val="20"/>
        </w:rPr>
        <w:t>变化的情况下，对债券进行重定价得到的。重定价步骤为：</w:t>
      </w:r>
    </w:p>
    <w:p w14:paraId="0C58B0BC" w14:textId="67C48F65" w:rsidR="0063233D" w:rsidRPr="001E6968" w:rsidRDefault="0063233D" w:rsidP="003278B3">
      <w:pPr>
        <w:pStyle w:val="a5"/>
        <w:widowControl w:val="0"/>
        <w:numPr>
          <w:ilvl w:val="0"/>
          <w:numId w:val="8"/>
        </w:numPr>
        <w:ind w:firstLineChars="0"/>
        <w:jc w:val="both"/>
        <w:rPr>
          <w:rFonts w:ascii="Times New Roman" w:hAnsi="Times New Roman" w:cs="Times New Roman"/>
          <w:color w:val="000000" w:themeColor="text1"/>
          <w:sz w:val="20"/>
          <w:szCs w:val="20"/>
        </w:rPr>
      </w:pPr>
      <w:r w:rsidRPr="001E6968">
        <w:rPr>
          <w:rFonts w:ascii="Times New Roman" w:hAnsi="Times New Roman" w:cs="Times New Roman" w:hint="eastAsia"/>
          <w:color w:val="000000" w:themeColor="text1"/>
          <w:sz w:val="20"/>
          <w:szCs w:val="20"/>
        </w:rPr>
        <w:t>假定期权调整利差（字段</w:t>
      </w:r>
      <w:r w:rsidR="006556DC">
        <w:rPr>
          <w:rFonts w:ascii="Times New Roman" w:hAnsi="Times New Roman" w:cs="Times New Roman"/>
          <w:color w:val="000000" w:themeColor="text1"/>
          <w:sz w:val="20"/>
          <w:szCs w:val="20"/>
        </w:rPr>
        <w:t>C</w:t>
      </w:r>
      <w:r>
        <w:rPr>
          <w:rFonts w:ascii="Times New Roman" w:hAnsi="Times New Roman" w:cs="Times New Roman"/>
          <w:color w:val="000000" w:themeColor="text1"/>
          <w:sz w:val="20"/>
          <w:szCs w:val="20"/>
        </w:rPr>
        <w:t>5</w:t>
      </w:r>
      <w:r w:rsidRPr="001E6968">
        <w:rPr>
          <w:rFonts w:ascii="Times New Roman" w:hAnsi="Times New Roman" w:cs="Times New Roman" w:hint="eastAsia"/>
          <w:color w:val="000000" w:themeColor="text1"/>
          <w:sz w:val="20"/>
          <w:szCs w:val="20"/>
        </w:rPr>
        <w:t>）与前一天相同；</w:t>
      </w:r>
    </w:p>
    <w:p w14:paraId="4180D3F8" w14:textId="77777777" w:rsidR="0063233D" w:rsidRPr="001E6968" w:rsidRDefault="0063233D" w:rsidP="003278B3">
      <w:pPr>
        <w:pStyle w:val="a5"/>
        <w:widowControl w:val="0"/>
        <w:numPr>
          <w:ilvl w:val="0"/>
          <w:numId w:val="8"/>
        </w:numPr>
        <w:ind w:firstLineChars="0"/>
        <w:jc w:val="both"/>
        <w:rPr>
          <w:rFonts w:ascii="Times New Roman" w:hAnsi="Times New Roman" w:cs="Times New Roman"/>
          <w:color w:val="000000" w:themeColor="text1"/>
          <w:sz w:val="20"/>
          <w:szCs w:val="20"/>
        </w:rPr>
      </w:pPr>
      <w:r w:rsidRPr="001E6968">
        <w:rPr>
          <w:rFonts w:ascii="Times New Roman" w:hAnsi="Times New Roman" w:cs="Times New Roman" w:hint="eastAsia"/>
          <w:color w:val="000000" w:themeColor="text1"/>
          <w:sz w:val="20"/>
          <w:szCs w:val="20"/>
        </w:rPr>
        <w:t>基于当天的</w:t>
      </w:r>
      <w:r>
        <w:rPr>
          <w:rFonts w:ascii="Times New Roman" w:hAnsi="Times New Roman" w:cs="Times New Roman" w:hint="eastAsia"/>
          <w:color w:val="000000" w:themeColor="text1"/>
          <w:sz w:val="20"/>
          <w:szCs w:val="20"/>
        </w:rPr>
        <w:t>基准利率</w:t>
      </w:r>
      <w:r w:rsidRPr="001E6968">
        <w:rPr>
          <w:rFonts w:ascii="Times New Roman" w:hAnsi="Times New Roman" w:cs="Times New Roman" w:hint="eastAsia"/>
          <w:color w:val="000000" w:themeColor="text1"/>
          <w:sz w:val="20"/>
          <w:szCs w:val="20"/>
        </w:rPr>
        <w:t>曲线</w:t>
      </w:r>
      <w:r>
        <w:rPr>
          <w:rFonts w:ascii="Times New Roman" w:hAnsi="Times New Roman" w:cs="Times New Roman" w:hint="eastAsia"/>
          <w:color w:val="000000" w:themeColor="text1"/>
          <w:sz w:val="20"/>
          <w:szCs w:val="20"/>
        </w:rPr>
        <w:t>，和当天的待偿期，选取基准利</w:t>
      </w:r>
      <w:r w:rsidRPr="001E6968">
        <w:rPr>
          <w:rFonts w:ascii="Times New Roman" w:hAnsi="Times New Roman" w:cs="Times New Roman" w:hint="eastAsia"/>
          <w:color w:val="000000" w:themeColor="text1"/>
          <w:sz w:val="20"/>
          <w:szCs w:val="20"/>
        </w:rPr>
        <w:t>率；</w:t>
      </w:r>
    </w:p>
    <w:p w14:paraId="0650A95D" w14:textId="6126A110" w:rsidR="0063233D" w:rsidRPr="001E6968" w:rsidRDefault="0063233D" w:rsidP="003278B3">
      <w:pPr>
        <w:pStyle w:val="a5"/>
        <w:widowControl w:val="0"/>
        <w:numPr>
          <w:ilvl w:val="0"/>
          <w:numId w:val="8"/>
        </w:numPr>
        <w:ind w:firstLineChars="0"/>
        <w:jc w:val="both"/>
        <w:rPr>
          <w:rFonts w:ascii="Times New Roman" w:hAnsi="Times New Roman" w:cs="Times New Roman"/>
          <w:color w:val="000000" w:themeColor="text1"/>
          <w:sz w:val="20"/>
          <w:szCs w:val="20"/>
        </w:rPr>
      </w:pPr>
      <w:r w:rsidRPr="001E6968">
        <w:rPr>
          <w:rFonts w:ascii="Times New Roman" w:hAnsi="Times New Roman" w:cs="Times New Roman" w:hint="eastAsia"/>
          <w:sz w:val="20"/>
          <w:szCs w:val="20"/>
        </w:rPr>
        <w:t>考虑当天应计利息，</w:t>
      </w:r>
      <w:r w:rsidRPr="001E6968">
        <w:rPr>
          <w:rFonts w:ascii="Times New Roman" w:hAnsi="Times New Roman" w:cs="Times New Roman" w:hint="eastAsia"/>
          <w:color w:val="000000" w:themeColor="text1"/>
          <w:sz w:val="20"/>
          <w:szCs w:val="20"/>
        </w:rPr>
        <w:t>重新计算债券模型全价（见附录</w:t>
      </w:r>
      <w:r w:rsidR="006556DC">
        <w:rPr>
          <w:rFonts w:ascii="Times New Roman" w:hAnsi="Times New Roman" w:cs="Times New Roman" w:hint="eastAsia"/>
          <w:color w:val="000000" w:themeColor="text1"/>
          <w:sz w:val="20"/>
          <w:szCs w:val="20"/>
        </w:rPr>
        <w:t>4.</w:t>
      </w:r>
      <w:r w:rsidR="006556DC">
        <w:rPr>
          <w:rFonts w:ascii="Times New Roman" w:hAnsi="Times New Roman" w:cs="Times New Roman"/>
          <w:color w:val="000000" w:themeColor="text1"/>
          <w:sz w:val="20"/>
          <w:szCs w:val="20"/>
        </w:rPr>
        <w:t>9</w:t>
      </w:r>
      <w:r w:rsidRPr="001E6968">
        <w:rPr>
          <w:rFonts w:ascii="Times New Roman" w:hAnsi="Times New Roman" w:cs="Times New Roman" w:hint="eastAsia"/>
          <w:color w:val="000000" w:themeColor="text1"/>
          <w:sz w:val="20"/>
          <w:szCs w:val="20"/>
        </w:rPr>
        <w:t>）。</w:t>
      </w:r>
    </w:p>
    <w:p w14:paraId="5F7E0736" w14:textId="77777777" w:rsidR="0063233D" w:rsidRPr="00BB219B" w:rsidRDefault="0063233D" w:rsidP="0063233D">
      <w:pPr>
        <w:rPr>
          <w:rFonts w:ascii="Times New Roman" w:hAnsi="Times New Roman" w:cs="Times New Roman"/>
        </w:rPr>
      </w:pPr>
    </w:p>
    <w:p w14:paraId="00E785D4" w14:textId="53B79AAC" w:rsidR="0063233D" w:rsidRPr="000D0114" w:rsidRDefault="006C074F"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C7</w:t>
      </w:r>
      <w:r>
        <w:rPr>
          <w:rFonts w:ascii="Times New Roman" w:hAnsi="Times New Roman" w:cs="Times New Roman"/>
        </w:rPr>
        <w:t>：</w:t>
      </w:r>
      <w:r w:rsidR="0063233D">
        <w:rPr>
          <w:rFonts w:ascii="Times New Roman" w:hAnsi="Times New Roman" w:cs="Times New Roman" w:hint="eastAsia"/>
        </w:rPr>
        <w:t>折现曲线</w:t>
      </w:r>
      <w:r w:rsidR="0063233D" w:rsidRPr="000D0114">
        <w:rPr>
          <w:rFonts w:ascii="Times New Roman" w:hAnsi="Times New Roman" w:cs="Times New Roman" w:hint="eastAsia"/>
        </w:rPr>
        <w:t xml:space="preserve"> /</w:t>
      </w:r>
      <w:r w:rsidR="0063233D">
        <w:rPr>
          <w:rFonts w:ascii="Times New Roman" w:hAnsi="Times New Roman" w:cs="Times New Roman"/>
        </w:rPr>
        <w:t>D</w:t>
      </w:r>
      <w:r w:rsidR="0063233D">
        <w:rPr>
          <w:rFonts w:ascii="Times New Roman" w:hAnsi="Times New Roman" w:cs="Times New Roman" w:hint="eastAsia"/>
        </w:rPr>
        <w:t>is</w:t>
      </w:r>
      <w:r w:rsidR="0063233D">
        <w:rPr>
          <w:rFonts w:ascii="Times New Roman" w:hAnsi="Times New Roman" w:cs="Times New Roman"/>
        </w:rPr>
        <w:t>count C</w:t>
      </w:r>
      <w:r w:rsidR="0063233D">
        <w:rPr>
          <w:rFonts w:ascii="Times New Roman" w:hAnsi="Times New Roman" w:cs="Times New Roman" w:hint="eastAsia"/>
        </w:rPr>
        <w:t>urve</w:t>
      </w:r>
    </w:p>
    <w:p w14:paraId="4D05B602" w14:textId="39BBBB58" w:rsidR="0063233D" w:rsidRPr="00733E7A" w:rsidRDefault="0063233D" w:rsidP="0063233D">
      <w:pPr>
        <w:ind w:firstLineChars="250" w:firstLine="500"/>
        <w:rPr>
          <w:rFonts w:ascii="Times New Roman" w:hAnsi="Times New Roman" w:cs="Times New Roman"/>
          <w:color w:val="000000" w:themeColor="text1"/>
          <w:sz w:val="20"/>
          <w:szCs w:val="20"/>
        </w:rPr>
      </w:pPr>
      <w:r>
        <w:rPr>
          <w:rFonts w:ascii="Times New Roman" w:hAnsi="Times New Roman" w:cs="Times New Roman" w:hint="eastAsia"/>
          <w:sz w:val="20"/>
          <w:szCs w:val="20"/>
        </w:rPr>
        <w:t>个债的</w:t>
      </w:r>
      <w:r w:rsidRPr="0033466E">
        <w:rPr>
          <w:rFonts w:ascii="Times New Roman" w:hAnsi="Times New Roman" w:cs="Times New Roman" w:hint="eastAsia"/>
          <w:sz w:val="20"/>
          <w:szCs w:val="20"/>
        </w:rPr>
        <w:t>折现曲线表示</w:t>
      </w:r>
      <w:r>
        <w:rPr>
          <w:rFonts w:ascii="Times New Roman" w:hAnsi="Times New Roman" w:cs="Times New Roman" w:hint="eastAsia"/>
          <w:sz w:val="20"/>
          <w:szCs w:val="20"/>
        </w:rPr>
        <w:t>基准利率曲线</w:t>
      </w:r>
      <w:r w:rsidRPr="0033466E">
        <w:rPr>
          <w:rFonts w:ascii="Times New Roman" w:hAnsi="Times New Roman" w:cs="Times New Roman" w:hint="eastAsia"/>
          <w:sz w:val="20"/>
          <w:szCs w:val="20"/>
        </w:rPr>
        <w:t>期限结构</w:t>
      </w:r>
      <w:r>
        <w:rPr>
          <w:rFonts w:ascii="Times New Roman" w:hAnsi="Times New Roman" w:cs="Times New Roman" w:hint="eastAsia"/>
          <w:sz w:val="20"/>
          <w:szCs w:val="20"/>
        </w:rPr>
        <w:t>和期权调整利差</w:t>
      </w:r>
      <w:r w:rsidRPr="001E6968">
        <w:rPr>
          <w:rFonts w:ascii="Times New Roman" w:hAnsi="Times New Roman" w:cs="Times New Roman" w:hint="eastAsia"/>
          <w:sz w:val="20"/>
          <w:szCs w:val="20"/>
        </w:rPr>
        <w:t>（字段</w:t>
      </w:r>
      <w:r w:rsidR="006556DC">
        <w:rPr>
          <w:rFonts w:ascii="Times New Roman" w:hAnsi="Times New Roman" w:cs="Times New Roman"/>
          <w:sz w:val="20"/>
          <w:szCs w:val="20"/>
        </w:rPr>
        <w:t>C</w:t>
      </w:r>
      <w:r w:rsidRPr="001E6968">
        <w:rPr>
          <w:rFonts w:ascii="Times New Roman" w:hAnsi="Times New Roman" w:cs="Times New Roman" w:hint="eastAsia"/>
          <w:sz w:val="20"/>
          <w:szCs w:val="20"/>
        </w:rPr>
        <w:t>5</w:t>
      </w:r>
      <w:r w:rsidRPr="001E6968">
        <w:rPr>
          <w:rFonts w:ascii="Times New Roman" w:hAnsi="Times New Roman" w:cs="Times New Roman" w:hint="eastAsia"/>
          <w:sz w:val="20"/>
          <w:szCs w:val="20"/>
        </w:rPr>
        <w:t>）</w:t>
      </w:r>
      <w:r>
        <w:rPr>
          <w:rFonts w:ascii="Times New Roman" w:hAnsi="Times New Roman" w:cs="Times New Roman" w:hint="eastAsia"/>
          <w:sz w:val="20"/>
          <w:szCs w:val="20"/>
        </w:rPr>
        <w:t>之和。</w:t>
      </w:r>
    </w:p>
    <w:p w14:paraId="036A807E" w14:textId="77777777" w:rsidR="0063233D" w:rsidRPr="0063233D" w:rsidRDefault="0063233D" w:rsidP="0063233D"/>
    <w:p w14:paraId="4C95B3EF" w14:textId="645E1548" w:rsidR="0063233D" w:rsidRPr="00164CCF" w:rsidRDefault="007874BC" w:rsidP="007C68D7">
      <w:pPr>
        <w:pStyle w:val="3"/>
        <w:spacing w:before="120"/>
        <w:rPr>
          <w:rFonts w:ascii="Times New Roman" w:hAnsi="Times New Roman" w:cs="Times New Roman"/>
          <w:sz w:val="22"/>
          <w:szCs w:val="22"/>
        </w:rPr>
      </w:pPr>
      <w:bookmarkStart w:id="47" w:name="_Toc532728500"/>
      <w:r>
        <w:rPr>
          <w:rFonts w:ascii="Times New Roman" w:hAnsi="Times New Roman" w:cs="Times New Roman"/>
          <w:sz w:val="22"/>
          <w:szCs w:val="22"/>
        </w:rPr>
        <w:t>4</w:t>
      </w:r>
      <w:r w:rsidR="007C68D7">
        <w:rPr>
          <w:rFonts w:ascii="Times New Roman" w:hAnsi="Times New Roman" w:cs="Times New Roman" w:hint="eastAsia"/>
          <w:sz w:val="22"/>
          <w:szCs w:val="22"/>
        </w:rPr>
        <w:t xml:space="preserve">.6  </w:t>
      </w:r>
      <w:r w:rsidR="00F820A1">
        <w:rPr>
          <w:rFonts w:ascii="Times New Roman" w:hAnsi="Times New Roman" w:cs="Times New Roman" w:hint="eastAsia"/>
          <w:sz w:val="22"/>
          <w:szCs w:val="22"/>
        </w:rPr>
        <w:t>暴露度字段（债券）</w:t>
      </w:r>
      <w:bookmarkEnd w:id="47"/>
    </w:p>
    <w:p w14:paraId="2624C48C" w14:textId="247738E4" w:rsidR="0063233D" w:rsidRPr="000D0114" w:rsidRDefault="006C074F"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D</w:t>
      </w:r>
      <w:r w:rsidR="00164CCF">
        <w:rPr>
          <w:rFonts w:ascii="Times New Roman" w:hAnsi="Times New Roman" w:cs="Times New Roman"/>
        </w:rPr>
        <w:t>1</w:t>
      </w:r>
      <w:r>
        <w:rPr>
          <w:rFonts w:ascii="Times New Roman" w:hAnsi="Times New Roman" w:cs="Times New Roman"/>
        </w:rPr>
        <w:t>：</w:t>
      </w:r>
      <w:r w:rsidR="0063233D" w:rsidRPr="000D0114">
        <w:rPr>
          <w:rFonts w:ascii="Times New Roman" w:hAnsi="Times New Roman" w:cs="Times New Roman" w:hint="eastAsia"/>
        </w:rPr>
        <w:t>有效久期</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 xml:space="preserve"> </w:t>
      </w:r>
      <w:r w:rsidR="0063233D">
        <w:rPr>
          <w:rFonts w:ascii="Times New Roman" w:hAnsi="Times New Roman" w:cs="Times New Roman"/>
        </w:rPr>
        <w:t>E</w:t>
      </w:r>
      <w:r w:rsidR="0063233D">
        <w:rPr>
          <w:rFonts w:ascii="Times New Roman" w:hAnsi="Times New Roman" w:cs="Times New Roman" w:hint="eastAsia"/>
        </w:rPr>
        <w:t>ffective</w:t>
      </w:r>
      <w:r w:rsidR="0063233D">
        <w:rPr>
          <w:rFonts w:ascii="Times New Roman" w:hAnsi="Times New Roman" w:cs="Times New Roman"/>
        </w:rPr>
        <w:t xml:space="preserve"> </w:t>
      </w:r>
      <w:r w:rsidR="0063233D" w:rsidRPr="000D0114">
        <w:rPr>
          <w:rFonts w:ascii="Times New Roman" w:hAnsi="Times New Roman" w:cs="Times New Roman"/>
        </w:rPr>
        <w:t>Duration</w:t>
      </w:r>
    </w:p>
    <w:p w14:paraId="6B94F7D6" w14:textId="77777777" w:rsidR="0063233D" w:rsidRPr="001E6968" w:rsidRDefault="0063233D" w:rsidP="006556DC">
      <w:pPr>
        <w:ind w:firstLine="420"/>
        <w:jc w:val="both"/>
        <w:rPr>
          <w:rFonts w:ascii="Times New Roman" w:hAnsi="Times New Roman" w:cs="Times New Roman"/>
          <w:sz w:val="20"/>
          <w:szCs w:val="20"/>
        </w:rPr>
      </w:pPr>
      <w:r w:rsidRPr="001E6968">
        <w:rPr>
          <w:rFonts w:ascii="Times New Roman" w:hAnsi="Times New Roman" w:cs="Times New Roman" w:hint="eastAsia"/>
          <w:sz w:val="20"/>
          <w:szCs w:val="20"/>
        </w:rPr>
        <w:t>有效久期用于衡量债券价格对到期收益率变化的敏感度。有效久期的数学形式为债券价格对到期收益率的一阶偏导数，在实际计算中，按以下重定价步骤对有效久期进行一阶差分近似：</w:t>
      </w:r>
    </w:p>
    <w:p w14:paraId="4CF4C9CC" w14:textId="77777777" w:rsidR="0063233D" w:rsidRPr="001E6968" w:rsidRDefault="0063233D" w:rsidP="003278B3">
      <w:pPr>
        <w:pStyle w:val="a5"/>
        <w:widowControl w:val="0"/>
        <w:numPr>
          <w:ilvl w:val="0"/>
          <w:numId w:val="10"/>
        </w:numPr>
        <w:ind w:firstLineChars="0"/>
        <w:jc w:val="both"/>
        <w:rPr>
          <w:rFonts w:ascii="Times New Roman" w:hAnsi="Times New Roman" w:cs="Times New Roman"/>
          <w:sz w:val="20"/>
          <w:szCs w:val="20"/>
        </w:rPr>
      </w:pPr>
      <w:r w:rsidRPr="001E6968">
        <w:rPr>
          <w:rFonts w:ascii="Times New Roman" w:hAnsi="Times New Roman" w:cs="Times New Roman" w:hint="eastAsia"/>
          <w:sz w:val="20"/>
          <w:szCs w:val="20"/>
        </w:rPr>
        <w:t>上移到期收益率</w:t>
      </w:r>
      <w:r w:rsidRPr="001E6968">
        <w:rPr>
          <w:rFonts w:ascii="Times New Roman" w:hAnsi="Times New Roman" w:cs="Times New Roman"/>
          <w:sz w:val="20"/>
          <w:szCs w:val="20"/>
        </w:rPr>
        <w:t>25</w:t>
      </w:r>
      <w:r w:rsidRPr="001E6968">
        <w:rPr>
          <w:rFonts w:ascii="Times New Roman" w:hAnsi="Times New Roman" w:cs="Times New Roman" w:hint="eastAsia"/>
          <w:sz w:val="20"/>
          <w:szCs w:val="20"/>
        </w:rPr>
        <w:t>个基点，重新计算债券全价为</w:t>
      </w:r>
      <w:r w:rsidRPr="001E6968">
        <w:rPr>
          <w:rFonts w:ascii="Times New Roman" w:hAnsi="Times New Roman" w:cs="Times New Roman" w:hint="eastAsia"/>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+25</m:t>
            </m:r>
          </m:sub>
        </m:sSub>
      </m:oMath>
      <w:r w:rsidRPr="001E6968">
        <w:rPr>
          <w:rFonts w:ascii="Times New Roman" w:hAnsi="Times New Roman" w:cs="Times New Roman" w:hint="eastAsia"/>
          <w:sz w:val="20"/>
          <w:szCs w:val="20"/>
        </w:rPr>
        <w:t>；</w:t>
      </w:r>
    </w:p>
    <w:p w14:paraId="65EE7717" w14:textId="77777777" w:rsidR="0063233D" w:rsidRPr="001E6968" w:rsidRDefault="0063233D" w:rsidP="003278B3">
      <w:pPr>
        <w:pStyle w:val="a5"/>
        <w:widowControl w:val="0"/>
        <w:numPr>
          <w:ilvl w:val="0"/>
          <w:numId w:val="10"/>
        </w:numPr>
        <w:ind w:firstLineChars="0"/>
        <w:jc w:val="both"/>
        <w:rPr>
          <w:rFonts w:ascii="Times New Roman" w:hAnsi="Times New Roman" w:cs="Times New Roman"/>
          <w:sz w:val="20"/>
          <w:szCs w:val="20"/>
        </w:rPr>
      </w:pPr>
      <w:r w:rsidRPr="001E6968">
        <w:rPr>
          <w:rFonts w:ascii="Times New Roman" w:hAnsi="Times New Roman" w:cs="Times New Roman" w:hint="eastAsia"/>
          <w:sz w:val="20"/>
          <w:szCs w:val="20"/>
        </w:rPr>
        <w:t>下移到期收益率</w:t>
      </w:r>
      <w:r w:rsidRPr="001E6968">
        <w:rPr>
          <w:rFonts w:ascii="Times New Roman" w:hAnsi="Times New Roman" w:cs="Times New Roman"/>
          <w:sz w:val="20"/>
          <w:szCs w:val="20"/>
        </w:rPr>
        <w:t>25</w:t>
      </w:r>
      <w:r w:rsidRPr="001E6968">
        <w:rPr>
          <w:rFonts w:ascii="Times New Roman" w:hAnsi="Times New Roman" w:cs="Times New Roman" w:hint="eastAsia"/>
          <w:sz w:val="20"/>
          <w:szCs w:val="20"/>
        </w:rPr>
        <w:t>个基点，重新计算债券全价为</w:t>
      </w:r>
      <w:r w:rsidRPr="001E6968">
        <w:rPr>
          <w:rFonts w:ascii="Times New Roman" w:hAnsi="Times New Roman" w:cs="Times New Roman" w:hint="eastAsia"/>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-25</m:t>
            </m:r>
          </m:sub>
        </m:sSub>
      </m:oMath>
      <w:r w:rsidRPr="001E6968">
        <w:rPr>
          <w:rFonts w:ascii="Times New Roman" w:hAnsi="Times New Roman" w:cs="Times New Roman" w:hint="eastAsia"/>
          <w:sz w:val="20"/>
          <w:szCs w:val="20"/>
        </w:rPr>
        <w:t>；</w:t>
      </w:r>
    </w:p>
    <w:p w14:paraId="085BA159" w14:textId="77777777" w:rsidR="0063233D" w:rsidRPr="001E6968" w:rsidRDefault="0063233D" w:rsidP="003278B3">
      <w:pPr>
        <w:pStyle w:val="a5"/>
        <w:widowControl w:val="0"/>
        <w:numPr>
          <w:ilvl w:val="0"/>
          <w:numId w:val="10"/>
        </w:numPr>
        <w:ind w:firstLineChars="0"/>
        <w:jc w:val="both"/>
        <w:rPr>
          <w:rFonts w:ascii="Times New Roman" w:hAnsi="Times New Roman" w:cs="Times New Roman"/>
          <w:sz w:val="20"/>
          <w:szCs w:val="20"/>
        </w:rPr>
      </w:pPr>
      <w:r w:rsidRPr="001E6968">
        <w:rPr>
          <w:rFonts w:ascii="Times New Roman" w:hAnsi="Times New Roman" w:cs="Times New Roman" w:hint="eastAsia"/>
          <w:sz w:val="20"/>
          <w:szCs w:val="20"/>
        </w:rPr>
        <w:t>使用债券当前全价</w:t>
      </w:r>
      <w:r w:rsidRPr="001E6968">
        <w:rPr>
          <w:rFonts w:ascii="Times New Roman" w:hAnsi="Times New Roman" w:cs="Times New Roman" w:hint="eastAsia"/>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0</m:t>
            </m:r>
          </m:sub>
        </m:sSub>
      </m:oMath>
      <w:r w:rsidRPr="001E6968">
        <w:rPr>
          <w:rFonts w:ascii="Times New Roman" w:hAnsi="Times New Roman" w:cs="Times New Roman" w:hint="eastAsia"/>
          <w:sz w:val="20"/>
          <w:szCs w:val="20"/>
        </w:rPr>
        <w:t>，以及上述</w:t>
      </w:r>
      <w:r w:rsidRPr="001E6968">
        <w:rPr>
          <w:rFonts w:ascii="Times New Roman" w:hAnsi="Times New Roman" w:cs="Times New Roman" w:hint="eastAsia"/>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+25</m:t>
            </m:r>
          </m:sub>
        </m:sSub>
      </m:oMath>
      <w:r w:rsidRPr="001E6968">
        <w:rPr>
          <w:rFonts w:ascii="Times New Roman" w:hAnsi="Times New Roman" w:cs="Times New Roman"/>
          <w:sz w:val="20"/>
          <w:szCs w:val="20"/>
        </w:rPr>
        <w:t xml:space="preserve"> </w:t>
      </w:r>
      <w:r w:rsidRPr="001E6968">
        <w:rPr>
          <w:rFonts w:ascii="Times New Roman" w:hAnsi="Times New Roman" w:cs="Times New Roman" w:hint="eastAsia"/>
          <w:sz w:val="20"/>
          <w:szCs w:val="20"/>
        </w:rPr>
        <w:t>和</w:t>
      </w:r>
      <w:r w:rsidRPr="001E6968">
        <w:rPr>
          <w:rFonts w:ascii="Times New Roman" w:hAnsi="Times New Roman" w:cs="Times New Roman" w:hint="eastAsia"/>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-25</m:t>
            </m:r>
          </m:sub>
        </m:sSub>
      </m:oMath>
      <w:r w:rsidRPr="001E6968">
        <w:rPr>
          <w:rFonts w:ascii="Times New Roman" w:hAnsi="Times New Roman" w:cs="Times New Roman" w:hint="eastAsia"/>
          <w:sz w:val="20"/>
          <w:szCs w:val="20"/>
        </w:rPr>
        <w:t>，计算有效久期：</w:t>
      </w:r>
    </w:p>
    <w:p w14:paraId="3E498DB4" w14:textId="77777777" w:rsidR="0063233D" w:rsidRPr="001E6968" w:rsidRDefault="000D7317" w:rsidP="0063233D">
      <w:pPr>
        <w:pStyle w:val="a5"/>
        <w:ind w:left="420" w:firstLineChars="0" w:firstLine="0"/>
        <w:rPr>
          <w:rFonts w:ascii="Times New Roman" w:hAnsi="Times New Roman"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D</m:t>
              </m:r>
            </m:e>
            <m:sub>
              <m:r>
                <w:rPr>
                  <w:rFonts w:ascii="Cambria Math" w:hAnsi="Cambria Math" w:cs="Times New Roman"/>
                  <w:sz w:val="20"/>
                  <w:szCs w:val="20"/>
                </w:rPr>
                <m:t>effective</m:t>
              </m:r>
              <m:ctrlPr>
                <w:rPr>
                  <w:rFonts w:ascii="Cambria Math" w:hAnsi="Cambria Math" w:cs="Times New Roman" w:hint="eastAsia"/>
                  <w:sz w:val="20"/>
                  <w:szCs w:val="20"/>
                </w:rPr>
              </m:ctrlPr>
            </m:sub>
          </m:sSub>
          <m:r>
            <m:rPr>
              <m:sty m:val="p"/>
            </m:rPr>
            <w:rPr>
              <w:rFonts w:ascii="Cambria Math" w:hAnsi="Cambria Math" w:cs="Times New Roman"/>
              <w:sz w:val="20"/>
              <w:szCs w:val="20"/>
            </w:rPr>
            <m:t>=</m:t>
          </m:r>
          <m:f>
            <m:fPr>
              <m:ctrlPr>
                <w:rPr>
                  <w:rFonts w:ascii="Cambria Math" w:hAnsi="Cambria Math" w:cs="Times New Roman"/>
                  <w:sz w:val="20"/>
                  <w:szCs w:val="20"/>
                </w:rPr>
              </m:ctrlPr>
            </m:fPr>
            <m:num>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-25</m:t>
                  </m:r>
                </m:sub>
              </m:sSub>
              <m: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+25</m:t>
                  </m:r>
                </m:sub>
              </m:sSub>
            </m:num>
            <m:den>
              <m:r>
                <w:rPr>
                  <w:rFonts w:ascii="Cambria Math" w:hAnsi="Cambria Math" w:cs="Times New Roman"/>
                  <w:sz w:val="20"/>
                  <w:szCs w:val="20"/>
                </w:rPr>
                <m:t>2</m:t>
              </m:r>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0</m:t>
                  </m:r>
                </m:sub>
              </m:sSub>
              <m:r>
                <w:rPr>
                  <w:rFonts w:ascii="Cambria Math" w:hAnsi="Cambria Math" w:cs="Times New Roman"/>
                  <w:sz w:val="20"/>
                  <w:szCs w:val="20"/>
                </w:rPr>
                <m:t>∙0.25%</m:t>
              </m:r>
            </m:den>
          </m:f>
        </m:oMath>
      </m:oMathPara>
    </w:p>
    <w:p w14:paraId="26CDF8FA" w14:textId="77777777" w:rsidR="0063233D" w:rsidRPr="000D0114" w:rsidRDefault="0063233D" w:rsidP="0063233D">
      <w:pPr>
        <w:pStyle w:val="a5"/>
        <w:ind w:firstLine="440"/>
        <w:rPr>
          <w:rFonts w:ascii="Times New Roman" w:hAnsi="Times New Roman" w:cs="Times New Roman"/>
        </w:rPr>
      </w:pPr>
    </w:p>
    <w:p w14:paraId="46D54658" w14:textId="39B459E2" w:rsidR="0063233D" w:rsidRPr="000D0114" w:rsidRDefault="00164CCF"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D2</w:t>
      </w:r>
      <w:r w:rsidR="006C074F">
        <w:rPr>
          <w:rFonts w:ascii="Times New Roman" w:hAnsi="Times New Roman" w:cs="Times New Roman"/>
        </w:rPr>
        <w:t>：</w:t>
      </w:r>
      <w:r w:rsidR="0063233D" w:rsidRPr="000D0114">
        <w:rPr>
          <w:rFonts w:ascii="Times New Roman" w:hAnsi="Times New Roman" w:cs="Times New Roman" w:hint="eastAsia"/>
        </w:rPr>
        <w:t>凸性</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 xml:space="preserve"> C</w:t>
      </w:r>
      <w:r w:rsidR="0063233D" w:rsidRPr="000D0114">
        <w:rPr>
          <w:rFonts w:ascii="Times New Roman" w:hAnsi="Times New Roman" w:cs="Times New Roman" w:hint="eastAsia"/>
        </w:rPr>
        <w:t>onvexity</w:t>
      </w:r>
    </w:p>
    <w:p w14:paraId="7EF8684B" w14:textId="77777777" w:rsidR="0063233D" w:rsidRPr="001E6968" w:rsidRDefault="0063233D" w:rsidP="0063233D">
      <w:pPr>
        <w:ind w:firstLine="420"/>
        <w:rPr>
          <w:rFonts w:ascii="Times New Roman" w:hAnsi="Times New Roman" w:cs="Times New Roman"/>
          <w:sz w:val="20"/>
          <w:szCs w:val="20"/>
        </w:rPr>
      </w:pPr>
      <w:r w:rsidRPr="001E6968">
        <w:rPr>
          <w:rFonts w:ascii="Times New Roman" w:hAnsi="Times New Roman" w:cs="Times New Roman" w:hint="eastAsia"/>
          <w:sz w:val="20"/>
          <w:szCs w:val="20"/>
        </w:rPr>
        <w:t>凸性为债券价格对到期收益率的二阶偏导数，也可理解为债券久期对到期收益率变化的敏感度。在实际计算中，按以下重定价步骤对凸性进行二阶差分近似：</w:t>
      </w:r>
    </w:p>
    <w:p w14:paraId="1AC60CA5" w14:textId="77777777" w:rsidR="0063233D" w:rsidRPr="001E6968" w:rsidRDefault="0063233D" w:rsidP="003278B3">
      <w:pPr>
        <w:pStyle w:val="a5"/>
        <w:widowControl w:val="0"/>
        <w:numPr>
          <w:ilvl w:val="0"/>
          <w:numId w:val="11"/>
        </w:numPr>
        <w:ind w:firstLineChars="0"/>
        <w:jc w:val="both"/>
        <w:rPr>
          <w:rFonts w:ascii="Times New Roman" w:hAnsi="Times New Roman" w:cs="Times New Roman"/>
          <w:sz w:val="20"/>
          <w:szCs w:val="20"/>
        </w:rPr>
      </w:pPr>
      <w:r w:rsidRPr="001E6968">
        <w:rPr>
          <w:rFonts w:ascii="Times New Roman" w:hAnsi="Times New Roman" w:cs="Times New Roman" w:hint="eastAsia"/>
          <w:sz w:val="20"/>
          <w:szCs w:val="20"/>
        </w:rPr>
        <w:t>上移到期收益率</w:t>
      </w:r>
      <w:r w:rsidRPr="001E6968">
        <w:rPr>
          <w:rFonts w:ascii="Times New Roman" w:hAnsi="Times New Roman" w:cs="Times New Roman"/>
          <w:sz w:val="20"/>
          <w:szCs w:val="20"/>
        </w:rPr>
        <w:t>25</w:t>
      </w:r>
      <w:r w:rsidRPr="001E6968">
        <w:rPr>
          <w:rFonts w:ascii="Times New Roman" w:hAnsi="Times New Roman" w:cs="Times New Roman" w:hint="eastAsia"/>
          <w:sz w:val="20"/>
          <w:szCs w:val="20"/>
        </w:rPr>
        <w:t>个基点，重新计算债券全价为</w:t>
      </w:r>
      <w:r w:rsidRPr="001E6968">
        <w:rPr>
          <w:rFonts w:ascii="Times New Roman" w:hAnsi="Times New Roman" w:cs="Times New Roman" w:hint="eastAsia"/>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+25</m:t>
            </m:r>
          </m:sub>
        </m:sSub>
      </m:oMath>
      <w:r w:rsidRPr="001E6968">
        <w:rPr>
          <w:rFonts w:ascii="Times New Roman" w:hAnsi="Times New Roman" w:cs="Times New Roman" w:hint="eastAsia"/>
          <w:sz w:val="20"/>
          <w:szCs w:val="20"/>
        </w:rPr>
        <w:t>；</w:t>
      </w:r>
    </w:p>
    <w:p w14:paraId="3ADFD21C" w14:textId="77777777" w:rsidR="0063233D" w:rsidRPr="001E6968" w:rsidRDefault="0063233D" w:rsidP="003278B3">
      <w:pPr>
        <w:pStyle w:val="a5"/>
        <w:widowControl w:val="0"/>
        <w:numPr>
          <w:ilvl w:val="0"/>
          <w:numId w:val="11"/>
        </w:numPr>
        <w:ind w:firstLineChars="0"/>
        <w:jc w:val="both"/>
        <w:rPr>
          <w:rFonts w:ascii="Times New Roman" w:hAnsi="Times New Roman" w:cs="Times New Roman"/>
          <w:sz w:val="20"/>
          <w:szCs w:val="20"/>
        </w:rPr>
      </w:pPr>
      <w:r w:rsidRPr="001E6968">
        <w:rPr>
          <w:rFonts w:ascii="Times New Roman" w:hAnsi="Times New Roman" w:cs="Times New Roman" w:hint="eastAsia"/>
          <w:sz w:val="20"/>
          <w:szCs w:val="20"/>
        </w:rPr>
        <w:t>下移到期收益率</w:t>
      </w:r>
      <w:r w:rsidRPr="001E6968">
        <w:rPr>
          <w:rFonts w:ascii="Times New Roman" w:hAnsi="Times New Roman" w:cs="Times New Roman"/>
          <w:sz w:val="20"/>
          <w:szCs w:val="20"/>
        </w:rPr>
        <w:t>25</w:t>
      </w:r>
      <w:r w:rsidRPr="001E6968">
        <w:rPr>
          <w:rFonts w:ascii="Times New Roman" w:hAnsi="Times New Roman" w:cs="Times New Roman" w:hint="eastAsia"/>
          <w:sz w:val="20"/>
          <w:szCs w:val="20"/>
        </w:rPr>
        <w:t>个基点，重新计算债券全价为</w:t>
      </w:r>
      <w:r w:rsidRPr="001E6968">
        <w:rPr>
          <w:rFonts w:ascii="Times New Roman" w:hAnsi="Times New Roman" w:cs="Times New Roman" w:hint="eastAsia"/>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-25</m:t>
            </m:r>
          </m:sub>
        </m:sSub>
      </m:oMath>
      <w:r w:rsidRPr="001E6968">
        <w:rPr>
          <w:rFonts w:ascii="Times New Roman" w:hAnsi="Times New Roman" w:cs="Times New Roman" w:hint="eastAsia"/>
          <w:sz w:val="20"/>
          <w:szCs w:val="20"/>
        </w:rPr>
        <w:t>；</w:t>
      </w:r>
    </w:p>
    <w:p w14:paraId="378C508B" w14:textId="77777777" w:rsidR="0063233D" w:rsidRPr="001E6968" w:rsidRDefault="0063233D" w:rsidP="003278B3">
      <w:pPr>
        <w:pStyle w:val="a5"/>
        <w:widowControl w:val="0"/>
        <w:numPr>
          <w:ilvl w:val="0"/>
          <w:numId w:val="11"/>
        </w:numPr>
        <w:ind w:firstLineChars="0"/>
        <w:jc w:val="both"/>
        <w:rPr>
          <w:rFonts w:ascii="Times New Roman" w:hAnsi="Times New Roman" w:cs="Times New Roman"/>
          <w:sz w:val="20"/>
          <w:szCs w:val="20"/>
        </w:rPr>
      </w:pPr>
      <w:r w:rsidRPr="001E6968">
        <w:rPr>
          <w:rFonts w:ascii="Times New Roman" w:hAnsi="Times New Roman" w:cs="Times New Roman" w:hint="eastAsia"/>
          <w:sz w:val="20"/>
          <w:szCs w:val="20"/>
        </w:rPr>
        <w:t>使用债券当前全价</w:t>
      </w:r>
      <w:r w:rsidRPr="001E6968">
        <w:rPr>
          <w:rFonts w:ascii="Times New Roman" w:hAnsi="Times New Roman" w:cs="Times New Roman" w:hint="eastAsia"/>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0</m:t>
            </m:r>
          </m:sub>
        </m:sSub>
      </m:oMath>
      <w:r w:rsidRPr="001E6968">
        <w:rPr>
          <w:rFonts w:ascii="Times New Roman" w:hAnsi="Times New Roman" w:cs="Times New Roman" w:hint="eastAsia"/>
          <w:sz w:val="20"/>
          <w:szCs w:val="20"/>
        </w:rPr>
        <w:t>，以及上述</w:t>
      </w:r>
      <w:r w:rsidRPr="001E6968">
        <w:rPr>
          <w:rFonts w:ascii="Times New Roman" w:hAnsi="Times New Roman" w:cs="Times New Roman" w:hint="eastAsia"/>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+25</m:t>
            </m:r>
          </m:sub>
        </m:sSub>
      </m:oMath>
      <w:r w:rsidRPr="001E6968">
        <w:rPr>
          <w:rFonts w:ascii="Times New Roman" w:hAnsi="Times New Roman" w:cs="Times New Roman"/>
          <w:sz w:val="20"/>
          <w:szCs w:val="20"/>
        </w:rPr>
        <w:t xml:space="preserve"> </w:t>
      </w:r>
      <w:r w:rsidRPr="001E6968">
        <w:rPr>
          <w:rFonts w:ascii="Times New Roman" w:hAnsi="Times New Roman" w:cs="Times New Roman" w:hint="eastAsia"/>
          <w:sz w:val="20"/>
          <w:szCs w:val="20"/>
        </w:rPr>
        <w:t>和</w:t>
      </w:r>
      <w:r w:rsidRPr="001E6968">
        <w:rPr>
          <w:rFonts w:ascii="Times New Roman" w:hAnsi="Times New Roman" w:cs="Times New Roman" w:hint="eastAsia"/>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-25</m:t>
            </m:r>
          </m:sub>
        </m:sSub>
      </m:oMath>
      <w:r w:rsidRPr="001E6968">
        <w:rPr>
          <w:rFonts w:ascii="Times New Roman" w:hAnsi="Times New Roman" w:cs="Times New Roman" w:hint="eastAsia"/>
          <w:sz w:val="20"/>
          <w:szCs w:val="20"/>
        </w:rPr>
        <w:t>，计算凸性：</w:t>
      </w:r>
    </w:p>
    <w:p w14:paraId="1CFAAC34" w14:textId="77777777" w:rsidR="0063233D" w:rsidRPr="001E6968" w:rsidRDefault="0063233D" w:rsidP="0063233D">
      <w:pPr>
        <w:pStyle w:val="a5"/>
        <w:ind w:left="420" w:firstLineChars="0" w:firstLine="0"/>
        <w:rPr>
          <w:rFonts w:ascii="Times New Roman" w:hAnsi="Times New Roman" w:cs="Times New Roman"/>
          <w:i/>
          <w:sz w:val="20"/>
          <w:szCs w:val="20"/>
        </w:rPr>
      </w:pPr>
      <m:oMathPara>
        <m:oMath>
          <m:r>
            <w:rPr>
              <w:rFonts w:ascii="Cambria Math" w:hAnsi="Cambria Math" w:cs="Times New Roman"/>
              <w:sz w:val="20"/>
              <w:szCs w:val="20"/>
            </w:rPr>
            <m:t>C</m:t>
          </m:r>
          <m:r>
            <w:rPr>
              <w:rFonts w:ascii="Cambria Math" w:hAnsi="Cambria Math" w:cs="Times New Roman" w:hint="eastAsia"/>
              <w:sz w:val="20"/>
              <w:szCs w:val="20"/>
            </w:rPr>
            <m:t>on</m:t>
          </m:r>
          <m:r>
            <w:rPr>
              <w:rFonts w:ascii="Cambria Math" w:hAnsi="Cambria Math" w:cs="Times New Roman"/>
              <w:sz w:val="20"/>
              <w:szCs w:val="20"/>
            </w:rPr>
            <m:t>vexity=</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-25</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+25</m:t>
                  </m:r>
                </m:sub>
              </m:sSub>
              <m:r>
                <w:rPr>
                  <w:rFonts w:ascii="Cambria Math" w:hAnsi="Cambria Math" w:cs="Times New Roman"/>
                  <w:sz w:val="20"/>
                  <w:szCs w:val="20"/>
                </w:rPr>
                <m:t>-2</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0</m:t>
                  </m:r>
                </m:sub>
              </m:sSub>
            </m:num>
            <m:den>
              <m:r>
                <w:rPr>
                  <w:rFonts w:ascii="Cambria Math" w:hAnsi="Cambria Math" w:cs="Times New Roman"/>
                  <w:sz w:val="20"/>
                  <w:szCs w:val="20"/>
                </w:rPr>
                <m:t>2</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0</m:t>
                  </m:r>
                </m:sub>
              </m:sSub>
              <m:r>
                <w:rPr>
                  <w:rFonts w:ascii="Cambria Math" w:hAnsi="Cambria Math" w:cs="Times New Roman"/>
                  <w:sz w:val="20"/>
                  <w:szCs w:val="20"/>
                </w:rPr>
                <m:t>∙</m:t>
              </m:r>
              <m:sSup>
                <m:sSupPr>
                  <m:ctrlPr>
                    <w:rPr>
                      <w:rFonts w:ascii="Cambria Math" w:hAnsi="Cambria Math" w:cs="Times New Roman"/>
                      <w:i/>
                      <w:sz w:val="20"/>
                      <w:szCs w:val="20"/>
                    </w:rPr>
                  </m:ctrlPr>
                </m:sSupPr>
                <m:e>
                  <m:d>
                    <m:dPr>
                      <m:ctrlPr>
                        <w:rPr>
                          <w:rFonts w:ascii="Cambria Math" w:hAnsi="Cambria Math" w:cs="Times New Roman"/>
                          <w:i/>
                          <w:sz w:val="20"/>
                          <w:szCs w:val="20"/>
                        </w:rPr>
                      </m:ctrlPr>
                    </m:dPr>
                    <m:e>
                      <m:r>
                        <w:rPr>
                          <w:rFonts w:ascii="Cambria Math" w:hAnsi="Cambria Math" w:cs="Times New Roman"/>
                          <w:sz w:val="20"/>
                          <w:szCs w:val="20"/>
                        </w:rPr>
                        <m:t>0.25%</m:t>
                      </m:r>
                    </m:e>
                  </m:d>
                </m:e>
                <m:sup>
                  <m:r>
                    <w:rPr>
                      <w:rFonts w:ascii="Cambria Math" w:hAnsi="Cambria Math" w:cs="Times New Roman"/>
                      <w:sz w:val="20"/>
                      <w:szCs w:val="20"/>
                    </w:rPr>
                    <m:t>2</m:t>
                  </m:r>
                </m:sup>
              </m:sSup>
            </m:den>
          </m:f>
        </m:oMath>
      </m:oMathPara>
    </w:p>
    <w:p w14:paraId="57AD1A36" w14:textId="61C391E0" w:rsidR="0063233D" w:rsidRDefault="0063233D" w:rsidP="0063233D">
      <w:pPr>
        <w:rPr>
          <w:rFonts w:ascii="Times New Roman" w:hAnsi="Times New Roman" w:cs="Times New Roman"/>
        </w:rPr>
      </w:pPr>
    </w:p>
    <w:p w14:paraId="345F1148" w14:textId="7DEE68E1" w:rsidR="00164CCF" w:rsidRDefault="00164CCF"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lastRenderedPageBreak/>
        <w:t>D3</w:t>
      </w:r>
      <w:r>
        <w:rPr>
          <w:rFonts w:ascii="Times New Roman" w:hAnsi="Times New Roman" w:cs="Times New Roman"/>
        </w:rPr>
        <w:t>：</w:t>
      </w:r>
      <w:r w:rsidRPr="000D0114">
        <w:rPr>
          <w:rFonts w:ascii="Times New Roman" w:hAnsi="Times New Roman" w:cs="Times New Roman" w:hint="eastAsia"/>
        </w:rPr>
        <w:t>关键利率久期</w:t>
      </w:r>
      <w:r w:rsidRPr="000D0114">
        <w:rPr>
          <w:rFonts w:ascii="Times New Roman" w:hAnsi="Times New Roman" w:cs="Times New Roman" w:hint="eastAsia"/>
        </w:rPr>
        <w:t xml:space="preserve"> /</w:t>
      </w:r>
      <w:r w:rsidRPr="000D0114">
        <w:rPr>
          <w:rFonts w:ascii="Times New Roman" w:hAnsi="Times New Roman" w:cs="Times New Roman"/>
        </w:rPr>
        <w:t xml:space="preserve"> K</w:t>
      </w:r>
      <w:r w:rsidRPr="000D0114">
        <w:rPr>
          <w:rFonts w:ascii="Times New Roman" w:hAnsi="Times New Roman" w:cs="Times New Roman" w:hint="eastAsia"/>
        </w:rPr>
        <w:t>ey</w:t>
      </w:r>
      <w:r w:rsidRPr="000D0114">
        <w:rPr>
          <w:rFonts w:ascii="Times New Roman" w:hAnsi="Times New Roman" w:cs="Times New Roman"/>
        </w:rPr>
        <w:t xml:space="preserve"> Rate Duration (KRD)</w:t>
      </w:r>
    </w:p>
    <w:p w14:paraId="3E26BA25" w14:textId="77777777" w:rsidR="00164CCF" w:rsidRPr="001E6968" w:rsidRDefault="00164CCF" w:rsidP="00164CCF">
      <w:pPr>
        <w:ind w:firstLine="420"/>
        <w:rPr>
          <w:rFonts w:ascii="Times New Roman" w:hAnsi="Times New Roman" w:cs="Times New Roman"/>
          <w:sz w:val="20"/>
          <w:szCs w:val="20"/>
        </w:rPr>
      </w:pPr>
      <w:r w:rsidRPr="001E6968">
        <w:rPr>
          <w:rFonts w:ascii="Times New Roman" w:hAnsi="Times New Roman" w:cs="Times New Roman" w:hint="eastAsia"/>
          <w:sz w:val="20"/>
          <w:szCs w:val="20"/>
        </w:rPr>
        <w:t>关键利率久期用于衡量债券价格对曲线关键利率变化的敏感度。关键利率久期的数学形式为债券价格对关键利率的一阶偏导数，因此在实际计算中，按以下重定价步骤对关键利率久期进行一阶差分近似：</w:t>
      </w:r>
    </w:p>
    <w:p w14:paraId="6EBFDFC0" w14:textId="77777777" w:rsidR="00164CCF" w:rsidRPr="001E6968" w:rsidRDefault="00164CCF" w:rsidP="003278B3">
      <w:pPr>
        <w:pStyle w:val="a5"/>
        <w:widowControl w:val="0"/>
        <w:numPr>
          <w:ilvl w:val="0"/>
          <w:numId w:val="9"/>
        </w:numPr>
        <w:ind w:firstLineChars="0"/>
        <w:jc w:val="both"/>
        <w:rPr>
          <w:rFonts w:ascii="Times New Roman" w:hAnsi="Times New Roman" w:cs="Times New Roman"/>
          <w:sz w:val="20"/>
          <w:szCs w:val="20"/>
        </w:rPr>
      </w:pPr>
      <w:r w:rsidRPr="001E6968">
        <w:rPr>
          <w:rFonts w:ascii="Times New Roman" w:hAnsi="Times New Roman" w:cs="Times New Roman" w:hint="eastAsia"/>
          <w:sz w:val="20"/>
          <w:szCs w:val="20"/>
        </w:rPr>
        <w:t>上移第</w:t>
      </w:r>
      <w:r w:rsidRPr="001E6968">
        <w:rPr>
          <w:rFonts w:ascii="Times New Roman" w:hAnsi="Times New Roman" w:cs="Times New Roman" w:hint="eastAsia"/>
          <w:sz w:val="20"/>
          <w:szCs w:val="20"/>
        </w:rPr>
        <w:t xml:space="preserve"> </w:t>
      </w:r>
      <m:oMath>
        <m:r>
          <w:rPr>
            <w:rFonts w:ascii="Cambria Math" w:hAnsi="Cambria Math" w:cs="Times New Roman"/>
            <w:sz w:val="20"/>
            <w:szCs w:val="20"/>
          </w:rPr>
          <m:t>k</m:t>
        </m:r>
      </m:oMath>
      <w:r w:rsidRPr="001E6968">
        <w:rPr>
          <w:rFonts w:ascii="Times New Roman" w:hAnsi="Times New Roman" w:cs="Times New Roman" w:hint="eastAsia"/>
          <w:sz w:val="20"/>
          <w:szCs w:val="20"/>
        </w:rPr>
        <w:t xml:space="preserve"> </w:t>
      </w:r>
      <w:r w:rsidRPr="001E6968">
        <w:rPr>
          <w:rFonts w:ascii="Times New Roman" w:hAnsi="Times New Roman" w:cs="Times New Roman" w:hint="eastAsia"/>
          <w:sz w:val="20"/>
          <w:szCs w:val="20"/>
        </w:rPr>
        <w:t>个关键利率</w:t>
      </w:r>
      <m:oMath>
        <m:sSub>
          <m:sSubPr>
            <m:ctrlPr>
              <w:rPr>
                <w:rFonts w:ascii="Cambria Math" w:hAnsi="Cambria Math" w:cs="Times New Roman"/>
                <w:sz w:val="20"/>
                <w:szCs w:val="20"/>
              </w:rPr>
            </m:ctrlPr>
          </m:sSubPr>
          <m:e>
            <m:r>
              <w:rPr>
                <w:rFonts w:ascii="Cambria Math" w:hAnsi="Cambria Math" w:cs="Times New Roman"/>
                <w:sz w:val="20"/>
                <w:szCs w:val="20"/>
              </w:rPr>
              <m:t>KR</m:t>
            </m:r>
          </m:e>
          <m:sub>
            <m:r>
              <w:rPr>
                <w:rFonts w:ascii="Cambria Math" w:hAnsi="Cambria Math" w:cs="Times New Roman"/>
                <w:sz w:val="20"/>
                <w:szCs w:val="20"/>
              </w:rPr>
              <m:t>k</m:t>
            </m:r>
            <m:ctrlPr>
              <w:rPr>
                <w:rFonts w:ascii="Cambria Math" w:hAnsi="Cambria Math" w:cs="Times New Roman" w:hint="eastAsia"/>
                <w:sz w:val="20"/>
                <w:szCs w:val="20"/>
              </w:rPr>
            </m:ctrlPr>
          </m:sub>
        </m:sSub>
      </m:oMath>
      <w:r w:rsidRPr="001E6968">
        <w:rPr>
          <w:rFonts w:ascii="Times New Roman" w:hAnsi="Times New Roman" w:cs="Times New Roman" w:hint="eastAsia"/>
          <w:sz w:val="20"/>
          <w:szCs w:val="20"/>
        </w:rPr>
        <w:t xml:space="preserve"> </w:t>
      </w:r>
      <w:r w:rsidRPr="001E6968">
        <w:rPr>
          <w:rFonts w:ascii="Times New Roman" w:hAnsi="Times New Roman" w:cs="Times New Roman"/>
          <w:sz w:val="20"/>
          <w:szCs w:val="20"/>
        </w:rPr>
        <w:t>25</w:t>
      </w:r>
      <w:r w:rsidRPr="001E6968">
        <w:rPr>
          <w:rFonts w:ascii="Times New Roman" w:hAnsi="Times New Roman" w:cs="Times New Roman" w:hint="eastAsia"/>
          <w:sz w:val="20"/>
          <w:szCs w:val="20"/>
        </w:rPr>
        <w:t>个基点后；</w:t>
      </w:r>
    </w:p>
    <w:p w14:paraId="51F7BF70" w14:textId="77777777" w:rsidR="00164CCF" w:rsidRPr="001E6968" w:rsidRDefault="00164CCF" w:rsidP="003278B3">
      <w:pPr>
        <w:pStyle w:val="a5"/>
        <w:widowControl w:val="0"/>
        <w:numPr>
          <w:ilvl w:val="0"/>
          <w:numId w:val="9"/>
        </w:numPr>
        <w:ind w:firstLineChars="0"/>
        <w:jc w:val="both"/>
        <w:rPr>
          <w:rFonts w:ascii="Times New Roman" w:hAnsi="Times New Roman" w:cs="Times New Roman"/>
          <w:sz w:val="20"/>
          <w:szCs w:val="20"/>
        </w:rPr>
      </w:pPr>
      <w:r w:rsidRPr="001E6968">
        <w:rPr>
          <w:rFonts w:ascii="Times New Roman" w:hAnsi="Times New Roman" w:cs="Times New Roman" w:hint="eastAsia"/>
          <w:sz w:val="20"/>
          <w:szCs w:val="20"/>
        </w:rPr>
        <w:t>所选关键利率两侧期限结构同步上移，上移幅度随距离增大而线性递减，到邻近关键利率上移幅度递减至</w:t>
      </w:r>
      <w:r w:rsidRPr="001E6968">
        <w:rPr>
          <w:rFonts w:ascii="Times New Roman" w:hAnsi="Times New Roman" w:cs="Times New Roman" w:hint="eastAsia"/>
          <w:sz w:val="20"/>
          <w:szCs w:val="20"/>
        </w:rPr>
        <w:t>0</w:t>
      </w:r>
      <w:r w:rsidRPr="001E6968">
        <w:rPr>
          <w:rFonts w:ascii="Times New Roman" w:hAnsi="Times New Roman" w:cs="Times New Roman" w:hint="eastAsia"/>
          <w:sz w:val="20"/>
          <w:szCs w:val="20"/>
        </w:rPr>
        <w:t>，得到变化后期限结构；</w:t>
      </w:r>
    </w:p>
    <w:p w14:paraId="2877FABD" w14:textId="77777777" w:rsidR="00164CCF" w:rsidRPr="001E6968" w:rsidRDefault="00164CCF" w:rsidP="003278B3">
      <w:pPr>
        <w:pStyle w:val="a5"/>
        <w:widowControl w:val="0"/>
        <w:numPr>
          <w:ilvl w:val="0"/>
          <w:numId w:val="9"/>
        </w:numPr>
        <w:ind w:firstLineChars="0"/>
        <w:jc w:val="both"/>
        <w:rPr>
          <w:rFonts w:ascii="Times New Roman" w:hAnsi="Times New Roman" w:cs="Times New Roman"/>
          <w:sz w:val="20"/>
          <w:szCs w:val="20"/>
        </w:rPr>
      </w:pPr>
      <w:r w:rsidRPr="001E6968">
        <w:rPr>
          <w:rFonts w:ascii="Times New Roman" w:hAnsi="Times New Roman" w:cs="Times New Roman" w:hint="eastAsia"/>
          <w:sz w:val="20"/>
          <w:szCs w:val="20"/>
        </w:rPr>
        <w:t>基于上述变化后期限结构，重新计算债券全价为</w:t>
      </w:r>
      <w:r w:rsidRPr="001E6968">
        <w:rPr>
          <w:rFonts w:ascii="Times New Roman" w:hAnsi="Times New Roman" w:cs="Times New Roman" w:hint="eastAsia"/>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+25</m:t>
            </m:r>
          </m:sub>
        </m:sSub>
      </m:oMath>
      <w:r w:rsidRPr="001E6968">
        <w:rPr>
          <w:rFonts w:ascii="Times New Roman" w:hAnsi="Times New Roman" w:cs="Times New Roman" w:hint="eastAsia"/>
          <w:sz w:val="20"/>
          <w:szCs w:val="20"/>
        </w:rPr>
        <w:t>；</w:t>
      </w:r>
    </w:p>
    <w:p w14:paraId="1DDAF057" w14:textId="77777777" w:rsidR="00164CCF" w:rsidRPr="001E6968" w:rsidRDefault="00164CCF" w:rsidP="003278B3">
      <w:pPr>
        <w:pStyle w:val="a5"/>
        <w:widowControl w:val="0"/>
        <w:numPr>
          <w:ilvl w:val="0"/>
          <w:numId w:val="9"/>
        </w:numPr>
        <w:ind w:firstLineChars="0"/>
        <w:jc w:val="both"/>
        <w:rPr>
          <w:rFonts w:ascii="Times New Roman" w:hAnsi="Times New Roman" w:cs="Times New Roman"/>
          <w:sz w:val="20"/>
          <w:szCs w:val="20"/>
        </w:rPr>
      </w:pPr>
      <w:r w:rsidRPr="001E6968">
        <w:rPr>
          <w:rFonts w:ascii="Times New Roman" w:hAnsi="Times New Roman" w:cs="Times New Roman" w:hint="eastAsia"/>
          <w:sz w:val="20"/>
          <w:szCs w:val="20"/>
        </w:rPr>
        <w:t>下移所选关键利率</w:t>
      </w:r>
      <w:r w:rsidRPr="001E6968">
        <w:rPr>
          <w:rFonts w:ascii="Times New Roman" w:hAnsi="Times New Roman" w:cs="Times New Roman"/>
          <w:sz w:val="20"/>
          <w:szCs w:val="20"/>
        </w:rPr>
        <w:t>25</w:t>
      </w:r>
      <w:r w:rsidRPr="001E6968">
        <w:rPr>
          <w:rFonts w:ascii="Times New Roman" w:hAnsi="Times New Roman" w:cs="Times New Roman" w:hint="eastAsia"/>
          <w:sz w:val="20"/>
          <w:szCs w:val="20"/>
        </w:rPr>
        <w:t>个基点，按步骤</w:t>
      </w:r>
      <w:r w:rsidRPr="001E6968">
        <w:rPr>
          <w:rFonts w:ascii="Times New Roman" w:hAnsi="Times New Roman" w:cs="Times New Roman" w:hint="eastAsia"/>
          <w:sz w:val="20"/>
          <w:szCs w:val="20"/>
        </w:rPr>
        <w:t>2</w:t>
      </w:r>
      <w:r w:rsidRPr="001E6968">
        <w:rPr>
          <w:rFonts w:ascii="Times New Roman" w:hAnsi="Times New Roman" w:cs="Times New Roman"/>
          <w:sz w:val="20"/>
          <w:szCs w:val="20"/>
        </w:rPr>
        <w:t>~3</w:t>
      </w:r>
      <w:r w:rsidRPr="001E6968">
        <w:rPr>
          <w:rFonts w:ascii="Times New Roman" w:hAnsi="Times New Roman" w:cs="Times New Roman" w:hint="eastAsia"/>
          <w:sz w:val="20"/>
          <w:szCs w:val="20"/>
        </w:rPr>
        <w:t>得到变化后期限结构，重新计算债券全价为</w:t>
      </w:r>
      <w:r w:rsidRPr="001E6968">
        <w:rPr>
          <w:rFonts w:ascii="Times New Roman" w:hAnsi="Times New Roman" w:cs="Times New Roman" w:hint="eastAsia"/>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-25</m:t>
            </m:r>
          </m:sub>
        </m:sSub>
      </m:oMath>
      <w:r w:rsidRPr="001E6968">
        <w:rPr>
          <w:rFonts w:ascii="Times New Roman" w:hAnsi="Times New Roman" w:cs="Times New Roman" w:hint="eastAsia"/>
          <w:sz w:val="20"/>
          <w:szCs w:val="20"/>
        </w:rPr>
        <w:t>；</w:t>
      </w:r>
    </w:p>
    <w:p w14:paraId="7342FE9D" w14:textId="77777777" w:rsidR="00164CCF" w:rsidRPr="001E6968" w:rsidRDefault="00164CCF" w:rsidP="003278B3">
      <w:pPr>
        <w:pStyle w:val="a5"/>
        <w:widowControl w:val="0"/>
        <w:numPr>
          <w:ilvl w:val="0"/>
          <w:numId w:val="9"/>
        </w:numPr>
        <w:ind w:firstLineChars="0"/>
        <w:jc w:val="both"/>
        <w:rPr>
          <w:rFonts w:ascii="Times New Roman" w:hAnsi="Times New Roman" w:cs="Times New Roman"/>
          <w:sz w:val="20"/>
          <w:szCs w:val="20"/>
        </w:rPr>
      </w:pPr>
      <w:r w:rsidRPr="001E6968">
        <w:rPr>
          <w:rFonts w:ascii="Times New Roman" w:hAnsi="Times New Roman" w:cs="Times New Roman" w:hint="eastAsia"/>
          <w:sz w:val="20"/>
          <w:szCs w:val="20"/>
        </w:rPr>
        <w:t>使用债券当前全价</w:t>
      </w:r>
      <w:r w:rsidRPr="001E6968">
        <w:rPr>
          <w:rFonts w:ascii="Times New Roman" w:hAnsi="Times New Roman" w:cs="Times New Roman" w:hint="eastAsia"/>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0</m:t>
            </m:r>
          </m:sub>
        </m:sSub>
      </m:oMath>
      <w:r w:rsidRPr="001E6968">
        <w:rPr>
          <w:rFonts w:ascii="Times New Roman" w:hAnsi="Times New Roman" w:cs="Times New Roman" w:hint="eastAsia"/>
          <w:sz w:val="20"/>
          <w:szCs w:val="20"/>
        </w:rPr>
        <w:t>，以及上述</w:t>
      </w:r>
      <w:r w:rsidRPr="001E6968">
        <w:rPr>
          <w:rFonts w:ascii="Times New Roman" w:hAnsi="Times New Roman" w:cs="Times New Roman" w:hint="eastAsia"/>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+25</m:t>
            </m:r>
          </m:sub>
        </m:sSub>
      </m:oMath>
      <w:r w:rsidRPr="001E6968">
        <w:rPr>
          <w:rFonts w:ascii="Times New Roman" w:hAnsi="Times New Roman" w:cs="Times New Roman"/>
          <w:sz w:val="20"/>
          <w:szCs w:val="20"/>
        </w:rPr>
        <w:t xml:space="preserve"> </w:t>
      </w:r>
      <w:r w:rsidRPr="001E6968">
        <w:rPr>
          <w:rFonts w:ascii="Times New Roman" w:hAnsi="Times New Roman" w:cs="Times New Roman" w:hint="eastAsia"/>
          <w:sz w:val="20"/>
          <w:szCs w:val="20"/>
        </w:rPr>
        <w:t>和</w:t>
      </w:r>
      <w:r w:rsidRPr="001E6968">
        <w:rPr>
          <w:rFonts w:ascii="Times New Roman" w:hAnsi="Times New Roman" w:cs="Times New Roman" w:hint="eastAsia"/>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-25</m:t>
            </m:r>
          </m:sub>
        </m:sSub>
      </m:oMath>
      <w:r w:rsidRPr="001E6968">
        <w:rPr>
          <w:rFonts w:ascii="Times New Roman" w:hAnsi="Times New Roman" w:cs="Times New Roman" w:hint="eastAsia"/>
          <w:sz w:val="20"/>
          <w:szCs w:val="20"/>
        </w:rPr>
        <w:t>，计算第</w:t>
      </w:r>
      <w:r w:rsidRPr="001E6968">
        <w:rPr>
          <w:rFonts w:ascii="Times New Roman" w:hAnsi="Times New Roman" w:cs="Times New Roman" w:hint="eastAsia"/>
          <w:sz w:val="20"/>
          <w:szCs w:val="20"/>
        </w:rPr>
        <w:t xml:space="preserve"> </w:t>
      </w:r>
      <m:oMath>
        <m:r>
          <w:rPr>
            <w:rFonts w:ascii="Cambria Math" w:hAnsi="Cambria Math" w:cs="Times New Roman"/>
            <w:sz w:val="20"/>
            <w:szCs w:val="20"/>
          </w:rPr>
          <m:t>k</m:t>
        </m:r>
      </m:oMath>
      <w:r w:rsidRPr="001E6968">
        <w:rPr>
          <w:rFonts w:ascii="Times New Roman" w:hAnsi="Times New Roman" w:cs="Times New Roman" w:hint="eastAsia"/>
          <w:sz w:val="20"/>
          <w:szCs w:val="20"/>
        </w:rPr>
        <w:t xml:space="preserve"> </w:t>
      </w:r>
      <w:r w:rsidRPr="001E6968">
        <w:rPr>
          <w:rFonts w:ascii="Times New Roman" w:hAnsi="Times New Roman" w:cs="Times New Roman" w:hint="eastAsia"/>
          <w:sz w:val="20"/>
          <w:szCs w:val="20"/>
        </w:rPr>
        <w:t>个关键利率久期</w:t>
      </w:r>
      <w:r w:rsidRPr="001E6968">
        <w:rPr>
          <w:rFonts w:ascii="Times New Roman" w:hAnsi="Times New Roman" w:cs="Times New Roman" w:hint="eastAsia"/>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KRD</m:t>
            </m:r>
          </m:e>
          <m:sub>
            <m:r>
              <w:rPr>
                <w:rFonts w:ascii="Cambria Math" w:hAnsi="Cambria Math" w:cs="Times New Roman"/>
                <w:sz w:val="20"/>
                <w:szCs w:val="20"/>
              </w:rPr>
              <m:t>k</m:t>
            </m:r>
            <m:ctrlPr>
              <w:rPr>
                <w:rFonts w:ascii="Cambria Math" w:hAnsi="Cambria Math" w:cs="Times New Roman" w:hint="eastAsia"/>
                <w:sz w:val="20"/>
                <w:szCs w:val="20"/>
              </w:rPr>
            </m:ctrlPr>
          </m:sub>
        </m:sSub>
      </m:oMath>
      <w:r w:rsidRPr="001E6968">
        <w:rPr>
          <w:rFonts w:ascii="Times New Roman" w:hAnsi="Times New Roman" w:cs="Times New Roman" w:hint="eastAsia"/>
          <w:sz w:val="20"/>
          <w:szCs w:val="20"/>
        </w:rPr>
        <w:t>：</w:t>
      </w:r>
    </w:p>
    <w:p w14:paraId="6C2EB209" w14:textId="77777777" w:rsidR="00164CCF" w:rsidRPr="00BD6263" w:rsidRDefault="000D7317" w:rsidP="00164CCF">
      <w:pPr>
        <w:pStyle w:val="a5"/>
        <w:ind w:left="420" w:firstLineChars="0" w:firstLine="0"/>
        <w:rPr>
          <w:rFonts w:ascii="Times New Roman" w:hAnsi="Times New Roman" w:cs="Times New Roman"/>
        </w:rPr>
      </w:pPr>
      <m:oMathPara>
        <m:oMath>
          <m:sSub>
            <m:sSubPr>
              <m:ctrlPr>
                <w:rPr>
                  <w:rFonts w:ascii="Cambria Math" w:hAnsi="Cambria Math" w:cs="Times New Roman"/>
                  <w:sz w:val="20"/>
                  <w:szCs w:val="20"/>
                </w:rPr>
              </m:ctrlPr>
            </m:sSubPr>
            <m:e>
              <m:r>
                <w:rPr>
                  <w:rFonts w:ascii="Cambria Math" w:hAnsi="Cambria Math" w:cs="Times New Roman"/>
                  <w:sz w:val="20"/>
                  <w:szCs w:val="20"/>
                </w:rPr>
                <m:t>KRD</m:t>
              </m:r>
            </m:e>
            <m:sub>
              <m:r>
                <w:rPr>
                  <w:rFonts w:ascii="Cambria Math" w:hAnsi="Cambria Math" w:cs="Times New Roman"/>
                  <w:sz w:val="20"/>
                  <w:szCs w:val="20"/>
                </w:rPr>
                <m:t>k</m:t>
              </m:r>
              <m:ctrlPr>
                <w:rPr>
                  <w:rFonts w:ascii="Cambria Math" w:hAnsi="Cambria Math" w:cs="Times New Roman" w:hint="eastAsia"/>
                  <w:sz w:val="20"/>
                  <w:szCs w:val="20"/>
                </w:rPr>
              </m:ctrlPr>
            </m:sub>
          </m:sSub>
          <m:r>
            <m:rPr>
              <m:sty m:val="p"/>
            </m:rPr>
            <w:rPr>
              <w:rFonts w:ascii="Cambria Math" w:hAnsi="Cambria Math" w:cs="Times New Roman"/>
              <w:sz w:val="20"/>
              <w:szCs w:val="20"/>
            </w:rPr>
            <m:t>=</m:t>
          </m:r>
          <m:f>
            <m:fPr>
              <m:ctrlPr>
                <w:rPr>
                  <w:rFonts w:ascii="Cambria Math" w:hAnsi="Cambria Math" w:cs="Times New Roman"/>
                  <w:sz w:val="20"/>
                  <w:szCs w:val="20"/>
                </w:rPr>
              </m:ctrlPr>
            </m:fPr>
            <m:num>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-25</m:t>
                  </m:r>
                </m:sub>
              </m:sSub>
              <m: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+25</m:t>
                  </m:r>
                </m:sub>
              </m:sSub>
            </m:num>
            <m:den>
              <m:r>
                <w:rPr>
                  <w:rFonts w:ascii="Cambria Math" w:hAnsi="Cambria Math" w:cs="Times New Roman"/>
                  <w:sz w:val="20"/>
                  <w:szCs w:val="20"/>
                </w:rPr>
                <m:t>2</m:t>
              </m:r>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0</m:t>
                  </m:r>
                </m:sub>
              </m:sSub>
              <m:r>
                <w:rPr>
                  <w:rFonts w:ascii="Cambria Math" w:hAnsi="Cambria Math" w:cs="Times New Roman"/>
                  <w:sz w:val="20"/>
                  <w:szCs w:val="20"/>
                </w:rPr>
                <m:t>∙0.25%</m:t>
              </m:r>
            </m:den>
          </m:f>
        </m:oMath>
      </m:oMathPara>
    </w:p>
    <w:p w14:paraId="26C0252E" w14:textId="77777777" w:rsidR="00164CCF" w:rsidRPr="000D0114" w:rsidRDefault="00164CCF" w:rsidP="0063233D">
      <w:pPr>
        <w:rPr>
          <w:rFonts w:ascii="Times New Roman" w:hAnsi="Times New Roman" w:cs="Times New Roman"/>
        </w:rPr>
      </w:pPr>
    </w:p>
    <w:p w14:paraId="26D362DC" w14:textId="11066F54" w:rsidR="0063233D" w:rsidRPr="000D0114" w:rsidRDefault="007E6298" w:rsidP="003278B3">
      <w:pPr>
        <w:pStyle w:val="a5"/>
        <w:widowControl w:val="0"/>
        <w:numPr>
          <w:ilvl w:val="0"/>
          <w:numId w:val="4"/>
        </w:numPr>
        <w:ind w:firstLineChars="0"/>
        <w:jc w:val="both"/>
        <w:rPr>
          <w:rFonts w:ascii="Times New Roman" w:hAnsi="Times New Roman" w:cs="Times New Roman"/>
        </w:rPr>
      </w:pPr>
      <w:r>
        <w:rPr>
          <w:rFonts w:ascii="Times New Roman" w:hAnsi="Times New Roman" w:cs="Times New Roman"/>
        </w:rPr>
        <w:t>D4</w:t>
      </w:r>
      <w:r>
        <w:rPr>
          <w:rFonts w:ascii="Times New Roman" w:hAnsi="Times New Roman" w:cs="Times New Roman"/>
        </w:rPr>
        <w:t>：</w:t>
      </w:r>
      <w:r w:rsidR="0063233D" w:rsidRPr="000D0114">
        <w:rPr>
          <w:rFonts w:ascii="Times New Roman" w:hAnsi="Times New Roman" w:cs="Times New Roman" w:hint="eastAsia"/>
        </w:rPr>
        <w:t>久期</w:t>
      </w:r>
      <w:r w:rsidR="0063233D">
        <w:rPr>
          <w:rFonts w:ascii="Times New Roman" w:hAnsi="Times New Roman" w:cs="Times New Roman" w:hint="eastAsia"/>
        </w:rPr>
        <w:t>-</w:t>
      </w:r>
      <w:r w:rsidR="0063233D" w:rsidRPr="000D0114">
        <w:rPr>
          <w:rFonts w:ascii="Times New Roman" w:hAnsi="Times New Roman" w:cs="Times New Roman" w:hint="eastAsia"/>
        </w:rPr>
        <w:t>利差乘积</w:t>
      </w:r>
      <w:r w:rsidR="0063233D" w:rsidRPr="000D0114">
        <w:rPr>
          <w:rFonts w:ascii="Times New Roman" w:hAnsi="Times New Roman" w:cs="Times New Roman" w:hint="eastAsia"/>
        </w:rPr>
        <w:t xml:space="preserve"> /</w:t>
      </w:r>
      <w:r w:rsidR="0063233D" w:rsidRPr="000D0114">
        <w:rPr>
          <w:rFonts w:ascii="Times New Roman" w:hAnsi="Times New Roman" w:cs="Times New Roman"/>
        </w:rPr>
        <w:t xml:space="preserve"> Duration T</w:t>
      </w:r>
      <w:r w:rsidR="0063233D" w:rsidRPr="000D0114">
        <w:rPr>
          <w:rFonts w:ascii="Times New Roman" w:hAnsi="Times New Roman" w:cs="Times New Roman" w:hint="eastAsia"/>
        </w:rPr>
        <w:t>imes</w:t>
      </w:r>
      <w:r w:rsidR="0063233D" w:rsidRPr="000D0114">
        <w:rPr>
          <w:rFonts w:ascii="Times New Roman" w:hAnsi="Times New Roman" w:cs="Times New Roman"/>
        </w:rPr>
        <w:t xml:space="preserve"> S</w:t>
      </w:r>
      <w:r w:rsidR="0063233D" w:rsidRPr="000D0114">
        <w:rPr>
          <w:rFonts w:ascii="Times New Roman" w:hAnsi="Times New Roman" w:cs="Times New Roman" w:hint="eastAsia"/>
        </w:rPr>
        <w:t>pread (</w:t>
      </w:r>
      <w:r w:rsidR="0063233D" w:rsidRPr="000D0114">
        <w:rPr>
          <w:rFonts w:ascii="Times New Roman" w:hAnsi="Times New Roman" w:cs="Times New Roman"/>
        </w:rPr>
        <w:t>DTS</w:t>
      </w:r>
      <w:r w:rsidR="0063233D" w:rsidRPr="000D0114">
        <w:rPr>
          <w:rFonts w:ascii="Times New Roman" w:hAnsi="Times New Roman" w:cs="Times New Roman" w:hint="eastAsia"/>
        </w:rPr>
        <w:t>)</w:t>
      </w:r>
    </w:p>
    <w:p w14:paraId="16845237" w14:textId="07E67923" w:rsidR="0063233D" w:rsidRPr="001E6968" w:rsidRDefault="0063233D" w:rsidP="0063233D">
      <w:pPr>
        <w:ind w:firstLine="420"/>
        <w:rPr>
          <w:rFonts w:ascii="Times New Roman" w:hAnsi="Times New Roman" w:cs="Times New Roman"/>
          <w:sz w:val="20"/>
          <w:szCs w:val="20"/>
        </w:rPr>
      </w:pPr>
      <w:r w:rsidRPr="001E6968">
        <w:rPr>
          <w:rFonts w:ascii="Times New Roman" w:hAnsi="Times New Roman" w:cs="Times New Roman"/>
          <w:sz w:val="20"/>
          <w:szCs w:val="20"/>
        </w:rPr>
        <w:t>久期</w:t>
      </w:r>
      <w:r>
        <w:rPr>
          <w:rFonts w:ascii="Times New Roman" w:hAnsi="Times New Roman" w:cs="Times New Roman" w:hint="eastAsia"/>
          <w:sz w:val="20"/>
          <w:szCs w:val="20"/>
        </w:rPr>
        <w:t>-</w:t>
      </w:r>
      <w:r w:rsidRPr="001E6968">
        <w:rPr>
          <w:rFonts w:ascii="Times New Roman" w:hAnsi="Times New Roman" w:cs="Times New Roman"/>
          <w:sz w:val="20"/>
          <w:szCs w:val="20"/>
        </w:rPr>
        <w:t>利差乘积（</w:t>
      </w:r>
      <w:r w:rsidRPr="001E6968">
        <w:rPr>
          <w:rFonts w:ascii="Times New Roman" w:hAnsi="Times New Roman" w:cs="Times New Roman"/>
          <w:sz w:val="20"/>
          <w:szCs w:val="20"/>
        </w:rPr>
        <w:t>DTS</w:t>
      </w:r>
      <w:r w:rsidRPr="001E6968">
        <w:rPr>
          <w:rFonts w:ascii="Times New Roman" w:hAnsi="Times New Roman" w:cs="Times New Roman"/>
          <w:sz w:val="20"/>
          <w:szCs w:val="20"/>
        </w:rPr>
        <w:t>）是</w:t>
      </w:r>
      <w:r w:rsidRPr="001E6968">
        <w:rPr>
          <w:rFonts w:ascii="Times New Roman" w:hAnsi="Times New Roman" w:cs="Times New Roman"/>
          <w:sz w:val="20"/>
          <w:szCs w:val="20"/>
        </w:rPr>
        <w:t>Ben Lor</w:t>
      </w:r>
      <w:r w:rsidRPr="001E6968">
        <w:rPr>
          <w:rFonts w:ascii="Times New Roman" w:hAnsi="Times New Roman" w:cs="Times New Roman"/>
          <w:sz w:val="20"/>
          <w:szCs w:val="20"/>
        </w:rPr>
        <w:t>和</w:t>
      </w:r>
      <w:r w:rsidRPr="001E6968">
        <w:rPr>
          <w:rFonts w:ascii="Times New Roman" w:hAnsi="Times New Roman" w:cs="Times New Roman"/>
          <w:sz w:val="20"/>
          <w:szCs w:val="20"/>
        </w:rPr>
        <w:t>Dynkin</w:t>
      </w:r>
      <w:r w:rsidRPr="001E6968">
        <w:rPr>
          <w:rFonts w:ascii="Times New Roman" w:hAnsi="Times New Roman" w:cs="Times New Roman"/>
          <w:sz w:val="20"/>
          <w:szCs w:val="20"/>
        </w:rPr>
        <w:t>等人在</w:t>
      </w:r>
      <w:r w:rsidRPr="001E6968">
        <w:rPr>
          <w:rFonts w:ascii="Times New Roman" w:hAnsi="Times New Roman" w:cs="Times New Roman"/>
          <w:sz w:val="20"/>
          <w:szCs w:val="20"/>
        </w:rPr>
        <w:t>2007</w:t>
      </w:r>
      <w:r w:rsidRPr="001E6968">
        <w:rPr>
          <w:rFonts w:ascii="Times New Roman" w:hAnsi="Times New Roman" w:cs="Times New Roman"/>
          <w:sz w:val="20"/>
          <w:szCs w:val="20"/>
        </w:rPr>
        <w:t>年等提出的一个改进的信用风险指标。在传统分析中，债券对信用风险的敏感度由利差久期（</w:t>
      </w:r>
      <w:r w:rsidRPr="001E6968">
        <w:rPr>
          <w:rFonts w:ascii="Times New Roman" w:hAnsi="Times New Roman" w:cs="Times New Roman"/>
          <w:sz w:val="20"/>
          <w:szCs w:val="20"/>
        </w:rPr>
        <w:t>spread duration</w:t>
      </w:r>
      <w:r w:rsidRPr="001E6968">
        <w:rPr>
          <w:rFonts w:ascii="Times New Roman" w:hAnsi="Times New Roman" w:cs="Times New Roman"/>
          <w:sz w:val="20"/>
          <w:szCs w:val="20"/>
        </w:rPr>
        <w:t>）来度量。但实证观测表明，利差较大的债券更容易受市场因素影响，产生较大的利差波动</w:t>
      </w:r>
      <w:r w:rsidRPr="001E6968">
        <w:rPr>
          <w:rStyle w:val="ab"/>
          <w:rFonts w:ascii="Times New Roman" w:hAnsi="Times New Roman" w:cs="Times New Roman"/>
          <w:b/>
          <w:sz w:val="20"/>
          <w:szCs w:val="20"/>
        </w:rPr>
        <w:footnoteReference w:id="6"/>
      </w:r>
      <w:r w:rsidRPr="001E6968">
        <w:rPr>
          <w:rFonts w:ascii="Times New Roman" w:hAnsi="Times New Roman" w:cs="Times New Roman"/>
          <w:sz w:val="20"/>
          <w:szCs w:val="20"/>
        </w:rPr>
        <w:t>，因此，即使两个债券组合具有相同的利差久期暴露度，其实际承担的</w:t>
      </w:r>
      <w:r w:rsidRPr="001E6968">
        <w:rPr>
          <w:rFonts w:ascii="Times New Roman" w:hAnsi="Times New Roman" w:cs="Times New Roman" w:hint="eastAsia"/>
          <w:sz w:val="20"/>
          <w:szCs w:val="20"/>
        </w:rPr>
        <w:t>利差</w:t>
      </w:r>
      <w:r w:rsidRPr="001E6968">
        <w:rPr>
          <w:rFonts w:ascii="Times New Roman" w:hAnsi="Times New Roman" w:cs="Times New Roman"/>
          <w:sz w:val="20"/>
          <w:szCs w:val="20"/>
        </w:rPr>
        <w:t>风险可能存在差异（持有更多高利差债券的组合风险更高）。考虑</w:t>
      </w:r>
      <w:r w:rsidRPr="001E6968">
        <w:rPr>
          <w:rFonts w:ascii="Times New Roman" w:hAnsi="Times New Roman" w:cs="Times New Roman" w:hint="eastAsia"/>
          <w:sz w:val="20"/>
          <w:szCs w:val="20"/>
        </w:rPr>
        <w:t>对</w:t>
      </w:r>
      <w:r w:rsidRPr="001E6968">
        <w:rPr>
          <w:rFonts w:ascii="Times New Roman" w:hAnsi="Times New Roman" w:cs="Times New Roman"/>
          <w:sz w:val="20"/>
          <w:szCs w:val="20"/>
        </w:rPr>
        <w:t>利差久期</w:t>
      </w:r>
      <w:r w:rsidRPr="001E6968">
        <w:rPr>
          <w:rFonts w:ascii="Times New Roman" w:hAnsi="Times New Roman" w:cs="Times New Roman" w:hint="eastAsia"/>
          <w:sz w:val="20"/>
          <w:szCs w:val="20"/>
        </w:rPr>
        <w:t>收益</w:t>
      </w:r>
      <w:r w:rsidRPr="001E6968">
        <w:rPr>
          <w:rFonts w:ascii="Times New Roman" w:hAnsi="Times New Roman" w:cs="Times New Roman"/>
          <w:sz w:val="20"/>
          <w:szCs w:val="20"/>
        </w:rPr>
        <w:t>（</w:t>
      </w:r>
      <w:r w:rsidRPr="001E6968">
        <w:rPr>
          <w:rFonts w:ascii="Times New Roman" w:hAnsi="Times New Roman" w:cs="Times New Roman" w:hint="eastAsia"/>
          <w:sz w:val="20"/>
          <w:szCs w:val="20"/>
        </w:rPr>
        <w:t>字</w:t>
      </w:r>
      <w:r w:rsidRPr="001E6968">
        <w:rPr>
          <w:rFonts w:ascii="Times New Roman" w:hAnsi="Times New Roman" w:cs="Times New Roman"/>
          <w:sz w:val="20"/>
          <w:szCs w:val="20"/>
        </w:rPr>
        <w:t>段</w:t>
      </w:r>
      <w:r w:rsidR="006556DC">
        <w:rPr>
          <w:rFonts w:ascii="Times New Roman" w:hAnsi="Times New Roman" w:cs="Times New Roman"/>
          <w:sz w:val="20"/>
          <w:szCs w:val="20"/>
        </w:rPr>
        <w:t>B</w:t>
      </w:r>
      <w:r w:rsidRPr="001E6968">
        <w:rPr>
          <w:rFonts w:ascii="Times New Roman" w:hAnsi="Times New Roman" w:cs="Times New Roman"/>
          <w:sz w:val="20"/>
          <w:szCs w:val="20"/>
        </w:rPr>
        <w:t>4</w:t>
      </w:r>
      <w:r w:rsidRPr="001E6968">
        <w:rPr>
          <w:rFonts w:ascii="Times New Roman" w:hAnsi="Times New Roman" w:cs="Times New Roman"/>
          <w:sz w:val="20"/>
          <w:szCs w:val="20"/>
        </w:rPr>
        <w:t>）</w:t>
      </w:r>
      <w:r w:rsidRPr="001E6968">
        <w:rPr>
          <w:rFonts w:ascii="Times New Roman" w:hAnsi="Times New Roman" w:cs="Times New Roman" w:hint="eastAsia"/>
          <w:sz w:val="20"/>
          <w:szCs w:val="20"/>
        </w:rPr>
        <w:t>表达式作如下变换</w:t>
      </w:r>
      <w:r>
        <w:rPr>
          <w:rFonts w:ascii="Times New Roman" w:hAnsi="Times New Roman" w:cs="Times New Roman" w:hint="eastAsia"/>
          <w:sz w:val="20"/>
          <w:szCs w:val="20"/>
        </w:rPr>
        <w:t>引入</w:t>
      </w:r>
      <w:r>
        <w:rPr>
          <w:rFonts w:ascii="Times New Roman" w:hAnsi="Times New Roman" w:cs="Times New Roman"/>
          <w:sz w:val="20"/>
          <w:szCs w:val="20"/>
        </w:rPr>
        <w:t>DTS</w:t>
      </w:r>
      <w:r w:rsidRPr="001E6968">
        <w:rPr>
          <w:rFonts w:ascii="Times New Roman" w:hAnsi="Times New Roman" w:cs="Times New Roman" w:hint="eastAsia"/>
          <w:sz w:val="20"/>
          <w:szCs w:val="20"/>
        </w:rPr>
        <w:t>：</w:t>
      </w:r>
      <m:oMath>
        <m:r>
          <m:rPr>
            <m:sty m:val="p"/>
          </m:rPr>
          <w:rPr>
            <w:rFonts w:ascii="Cambria Math" w:hAnsi="Cambria Math" w:cs="Times New Roman"/>
            <w:sz w:val="20"/>
            <w:szCs w:val="20"/>
          </w:rPr>
          <w:br/>
        </m:r>
      </m:oMath>
      <m:oMathPara>
        <m:oMath>
          <m:sSub>
            <m:sSubPr>
              <m:ctrlPr>
                <w:rPr>
                  <w:rFonts w:ascii="Cambria Math" w:hAnsi="Cambria Math"/>
                  <w:sz w:val="20"/>
                  <w:szCs w:val="20"/>
                </w:rPr>
              </m:ctrlPr>
            </m:sSubPr>
            <m:e>
              <m:r>
                <w:rPr>
                  <w:rFonts w:ascii="Cambria Math" w:hAnsi="Cambria Math"/>
                  <w:sz w:val="20"/>
                  <w:szCs w:val="20"/>
                </w:rPr>
                <m:t>r</m:t>
              </m:r>
              <m:ctrlPr>
                <w:rPr>
                  <w:rFonts w:ascii="Cambria Math" w:hAnsi="Cambria Math" w:hint="eastAsia"/>
                  <w:sz w:val="20"/>
                  <w:szCs w:val="20"/>
                </w:rPr>
              </m:ctrlPr>
            </m:e>
            <m:sub>
              <m:r>
                <w:rPr>
                  <w:rFonts w:ascii="Cambria Math" w:hAnsi="Cambria Math"/>
                  <w:sz w:val="20"/>
                  <w:szCs w:val="20"/>
                </w:rPr>
                <m:t>spread-duration</m:t>
              </m:r>
              <m:ctrlPr>
                <w:rPr>
                  <w:rFonts w:ascii="Cambria Math" w:hAnsi="Cambria Math" w:hint="eastAsia"/>
                  <w:sz w:val="20"/>
                  <w:szCs w:val="20"/>
                </w:rPr>
              </m:ctrlPr>
            </m:sub>
          </m:sSub>
          <m: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D</m:t>
              </m:r>
            </m:e>
            <m:sub>
              <m:r>
                <w:rPr>
                  <w:rFonts w:ascii="Cambria Math" w:hAnsi="Cambria Math"/>
                  <w:sz w:val="20"/>
                  <w:szCs w:val="20"/>
                </w:rPr>
                <m:t>t</m:t>
              </m:r>
              <m:ctrlPr>
                <w:rPr>
                  <w:rFonts w:ascii="Cambria Math" w:hAnsi="Cambria Math" w:hint="eastAsia"/>
                  <w:sz w:val="20"/>
                  <w:szCs w:val="20"/>
                </w:rPr>
              </m:ctrlPr>
            </m:sub>
            <m:sup>
              <m:r>
                <w:rPr>
                  <w:rFonts w:ascii="Cambria Math" w:hAnsi="Cambria Math"/>
                  <w:sz w:val="20"/>
                  <w:szCs w:val="20"/>
                </w:rPr>
                <m:t>s</m:t>
              </m:r>
            </m:sup>
          </m:sSubSup>
          <m:r>
            <m:rPr>
              <m:sty m:val="p"/>
            </m:rPr>
            <w:rPr>
              <w:rFonts w:ascii="Cambria Math" w:hAnsi="Cambria Math"/>
              <w:sz w:val="20"/>
              <w:szCs w:val="20"/>
            </w:rPr>
            <m:t>∙Δ</m:t>
          </m:r>
          <m:sSub>
            <m:sSubPr>
              <m:ctrlPr>
                <w:rPr>
                  <w:rFonts w:ascii="Cambria Math" w:hAnsi="Cambria Math"/>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D</m:t>
              </m:r>
            </m:e>
            <m:sub>
              <m:r>
                <w:rPr>
                  <w:rFonts w:ascii="Cambria Math" w:hAnsi="Cambria Math"/>
                  <w:sz w:val="20"/>
                  <w:szCs w:val="20"/>
                </w:rPr>
                <m:t>t</m:t>
              </m:r>
              <m:ctrlPr>
                <w:rPr>
                  <w:rFonts w:ascii="Cambria Math" w:hAnsi="Cambria Math" w:hint="eastAsia"/>
                  <w:sz w:val="20"/>
                  <w:szCs w:val="20"/>
                </w:rPr>
              </m:ctrlPr>
            </m:sub>
            <m:sup>
              <m:r>
                <w:rPr>
                  <w:rFonts w:ascii="Cambria Math" w:hAnsi="Cambria Math"/>
                  <w:sz w:val="20"/>
                  <w:szCs w:val="20"/>
                </w:rPr>
                <m:t>s</m:t>
              </m:r>
            </m:sup>
          </m:sSubSup>
          <m:r>
            <m:rPr>
              <m:sty m:val="p"/>
            </m:rPr>
            <w:rPr>
              <w:rFonts w:ascii="Cambria Math" w:hAnsi="Cambria Math"/>
              <w:sz w:val="20"/>
              <w:szCs w:val="20"/>
            </w:rPr>
            <m:t>∙</m:t>
          </m:r>
          <m:sSub>
            <m:sSubPr>
              <m:ctrlPr>
                <w:rPr>
                  <w:rFonts w:ascii="Cambria Math" w:hAnsi="Cambria Math"/>
                  <w:color w:val="FF0000"/>
                  <w:sz w:val="20"/>
                  <w:szCs w:val="20"/>
                </w:rPr>
              </m:ctrlPr>
            </m:sSubPr>
            <m:e>
              <m:r>
                <w:rPr>
                  <w:rFonts w:ascii="Cambria Math" w:hAnsi="Cambria Math"/>
                  <w:color w:val="FF0000"/>
                  <w:sz w:val="20"/>
                  <w:szCs w:val="20"/>
                </w:rPr>
                <m:t>s</m:t>
              </m:r>
            </m:e>
            <m:sub>
              <m:r>
                <w:rPr>
                  <w:rFonts w:ascii="Cambria Math" w:hAnsi="Cambria Math"/>
                  <w:color w:val="FF0000"/>
                  <w:sz w:val="20"/>
                  <w:szCs w:val="20"/>
                </w:rPr>
                <m:t>t</m:t>
              </m:r>
            </m:sub>
          </m:sSub>
          <m: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Δ</m:t>
              </m:r>
              <m:sSub>
                <m:sSubPr>
                  <m:ctrlPr>
                    <w:rPr>
                      <w:rFonts w:ascii="Cambria Math" w:hAnsi="Cambria Math"/>
                      <w:sz w:val="20"/>
                      <w:szCs w:val="20"/>
                    </w:rPr>
                  </m:ctrlPr>
                </m:sSubPr>
                <m:e>
                  <m:r>
                    <w:rPr>
                      <w:rFonts w:ascii="Cambria Math" w:hAnsi="Cambria Math"/>
                      <w:sz w:val="20"/>
                      <w:szCs w:val="20"/>
                    </w:rPr>
                    <m:t>s</m:t>
                  </m:r>
                </m:e>
                <m:sub>
                  <m:r>
                    <w:rPr>
                      <w:rFonts w:ascii="Cambria Math" w:hAnsi="Cambria Math"/>
                      <w:sz w:val="20"/>
                      <w:szCs w:val="20"/>
                    </w:rPr>
                    <m:t>t</m:t>
                  </m:r>
                </m:sub>
              </m:sSub>
            </m:num>
            <m:den>
              <m:sSub>
                <m:sSubPr>
                  <m:ctrlPr>
                    <w:rPr>
                      <w:rFonts w:ascii="Cambria Math" w:hAnsi="Cambria Math"/>
                      <w:color w:val="FF0000"/>
                      <w:sz w:val="20"/>
                      <w:szCs w:val="20"/>
                    </w:rPr>
                  </m:ctrlPr>
                </m:sSubPr>
                <m:e>
                  <m:r>
                    <w:rPr>
                      <w:rFonts w:ascii="Cambria Math" w:hAnsi="Cambria Math"/>
                      <w:color w:val="FF0000"/>
                      <w:sz w:val="20"/>
                      <w:szCs w:val="20"/>
                    </w:rPr>
                    <m:t>s</m:t>
                  </m:r>
                </m:e>
                <m:sub>
                  <m:r>
                    <w:rPr>
                      <w:rFonts w:ascii="Cambria Math" w:hAnsi="Cambria Math"/>
                      <w:color w:val="FF0000"/>
                      <w:sz w:val="20"/>
                      <w:szCs w:val="20"/>
                    </w:rPr>
                    <m:t>t</m:t>
                  </m:r>
                </m:sub>
              </m:sSub>
            </m:den>
          </m:f>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DTS</m:t>
              </m:r>
            </m:e>
            <m:sub>
              <m:r>
                <w:rPr>
                  <w:rFonts w:ascii="Cambria Math" w:hAnsi="Cambria Math"/>
                  <w:sz w:val="20"/>
                  <w:szCs w:val="20"/>
                </w:rPr>
                <m:t>t</m:t>
              </m:r>
            </m:sub>
          </m:sSub>
          <m: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Δ</m:t>
              </m:r>
              <m:sSub>
                <m:sSubPr>
                  <m:ctrlPr>
                    <w:rPr>
                      <w:rFonts w:ascii="Cambria Math" w:hAnsi="Cambria Math"/>
                      <w:sz w:val="20"/>
                      <w:szCs w:val="20"/>
                    </w:rPr>
                  </m:ctrlPr>
                </m:sSubPr>
                <m:e>
                  <m:r>
                    <w:rPr>
                      <w:rFonts w:ascii="Cambria Math" w:hAnsi="Cambria Math"/>
                      <w:sz w:val="20"/>
                      <w:szCs w:val="20"/>
                    </w:rPr>
                    <m:t>s</m:t>
                  </m:r>
                </m:e>
                <m:sub>
                  <m:r>
                    <w:rPr>
                      <w:rFonts w:ascii="Cambria Math" w:hAnsi="Cambria Math"/>
                      <w:sz w:val="20"/>
                      <w:szCs w:val="20"/>
                    </w:rPr>
                    <m:t>t</m:t>
                  </m:r>
                </m:sub>
              </m:sSub>
            </m:num>
            <m:den>
              <m:sSub>
                <m:sSubPr>
                  <m:ctrlPr>
                    <w:rPr>
                      <w:rFonts w:ascii="Cambria Math" w:hAnsi="Cambria Math"/>
                      <w:sz w:val="20"/>
                      <w:szCs w:val="20"/>
                    </w:rPr>
                  </m:ctrlPr>
                </m:sSubPr>
                <m:e>
                  <m:r>
                    <w:rPr>
                      <w:rFonts w:ascii="Cambria Math" w:hAnsi="Cambria Math"/>
                      <w:sz w:val="20"/>
                      <w:szCs w:val="20"/>
                    </w:rPr>
                    <m:t>s</m:t>
                  </m:r>
                </m:e>
                <m:sub>
                  <m:r>
                    <w:rPr>
                      <w:rFonts w:ascii="Cambria Math" w:hAnsi="Cambria Math"/>
                      <w:sz w:val="20"/>
                      <w:szCs w:val="20"/>
                    </w:rPr>
                    <m:t>t</m:t>
                  </m:r>
                </m:sub>
              </m:sSub>
            </m:den>
          </m:f>
        </m:oMath>
      </m:oMathPara>
    </w:p>
    <w:p w14:paraId="6D52B59C" w14:textId="77777777" w:rsidR="0063233D" w:rsidRPr="001E6968" w:rsidRDefault="0063233D" w:rsidP="0063233D">
      <w:pPr>
        <w:rPr>
          <w:rFonts w:ascii="Times New Roman" w:hAnsi="Times New Roman" w:cs="Times New Roman"/>
          <w:sz w:val="20"/>
          <w:szCs w:val="20"/>
        </w:rPr>
      </w:pPr>
      <w:r w:rsidRPr="001E6968">
        <w:rPr>
          <w:rFonts w:ascii="Times New Roman" w:hAnsi="Times New Roman" w:cs="Times New Roman" w:hint="eastAsia"/>
          <w:sz w:val="20"/>
          <w:szCs w:val="20"/>
        </w:rPr>
        <w:t>其中</w:t>
      </w:r>
      <w:r w:rsidRPr="001E6968">
        <w:rPr>
          <w:rFonts w:ascii="Times New Roman" w:hAnsi="Times New Roman" w:cs="Times New Roman" w:hint="eastAsia"/>
          <w:sz w:val="20"/>
          <w:szCs w:val="20"/>
        </w:rPr>
        <w:t xml:space="preserve"> </w:t>
      </w:r>
      <m:oMath>
        <m:sSub>
          <m:sSubPr>
            <m:ctrlPr>
              <w:rPr>
                <w:rFonts w:ascii="Cambria Math" w:hAnsi="Cambria Math"/>
                <w:sz w:val="20"/>
                <w:szCs w:val="20"/>
              </w:rPr>
            </m:ctrlPr>
          </m:sSubPr>
          <m:e>
            <m:r>
              <w:rPr>
                <w:rFonts w:ascii="Cambria Math" w:hAnsi="Cambria Math"/>
                <w:sz w:val="20"/>
                <w:szCs w:val="20"/>
              </w:rPr>
              <m:t>DTS</m:t>
            </m:r>
          </m:e>
          <m:sub>
            <m:r>
              <w:rPr>
                <w:rFonts w:ascii="Cambria Math" w:hAnsi="Cambria Math"/>
                <w:sz w:val="20"/>
                <w:szCs w:val="20"/>
              </w:rPr>
              <m:t>t</m:t>
            </m:r>
          </m:sub>
        </m:sSub>
        <m: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D</m:t>
            </m:r>
          </m:e>
          <m:sub>
            <m:r>
              <w:rPr>
                <w:rFonts w:ascii="Cambria Math" w:hAnsi="Cambria Math"/>
                <w:sz w:val="20"/>
                <w:szCs w:val="20"/>
              </w:rPr>
              <m:t>t</m:t>
            </m:r>
            <m:ctrlPr>
              <w:rPr>
                <w:rFonts w:ascii="Cambria Math" w:hAnsi="Cambria Math" w:hint="eastAsia"/>
                <w:sz w:val="20"/>
                <w:szCs w:val="20"/>
              </w:rPr>
            </m:ctrlPr>
          </m:sub>
          <m:sup>
            <m:r>
              <w:rPr>
                <w:rFonts w:ascii="Cambria Math" w:hAnsi="Cambria Math"/>
                <w:sz w:val="20"/>
                <w:szCs w:val="20"/>
              </w:rPr>
              <m:t>s</m:t>
            </m:r>
          </m:sup>
        </m:sSubSup>
        <m:r>
          <m:rPr>
            <m:sty m:val="p"/>
          </m:rPr>
          <w:rPr>
            <w:rFonts w:ascii="Cambria Math" w:hAnsi="Cambria Math"/>
            <w:sz w:val="20"/>
            <w:szCs w:val="20"/>
          </w:rPr>
          <m:t>∙</m:t>
        </m:r>
        <m:sSub>
          <m:sSubPr>
            <m:ctrlPr>
              <w:rPr>
                <w:rFonts w:ascii="Cambria Math" w:hAnsi="Cambria Math"/>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t</m:t>
            </m:r>
          </m:sub>
        </m:sSub>
      </m:oMath>
      <w:r w:rsidRPr="001E6968">
        <w:rPr>
          <w:rFonts w:ascii="Times New Roman" w:hAnsi="Times New Roman" w:cs="Times New Roman" w:hint="eastAsia"/>
          <w:sz w:val="20"/>
          <w:szCs w:val="20"/>
        </w:rPr>
        <w:t>。因此，</w:t>
      </w:r>
      <w:r w:rsidRPr="001E6968">
        <w:rPr>
          <w:rFonts w:ascii="Times New Roman" w:hAnsi="Times New Roman" w:cs="Times New Roman"/>
          <w:sz w:val="20"/>
          <w:szCs w:val="20"/>
        </w:rPr>
        <w:t>DTS</w:t>
      </w:r>
      <w:r w:rsidRPr="001E6968">
        <w:rPr>
          <w:rFonts w:ascii="Times New Roman" w:hAnsi="Times New Roman" w:cs="Times New Roman" w:hint="eastAsia"/>
          <w:sz w:val="20"/>
          <w:szCs w:val="20"/>
        </w:rPr>
        <w:t>为衡量债券</w:t>
      </w:r>
      <w:r w:rsidRPr="001E6968">
        <w:rPr>
          <w:rFonts w:ascii="Times New Roman" w:hAnsi="Times New Roman" w:cs="Times New Roman"/>
          <w:sz w:val="20"/>
          <w:szCs w:val="20"/>
        </w:rPr>
        <w:t>利差久期</w:t>
      </w:r>
      <w:r w:rsidRPr="001E6968">
        <w:rPr>
          <w:rFonts w:ascii="Times New Roman" w:hAnsi="Times New Roman" w:cs="Times New Roman" w:hint="eastAsia"/>
          <w:sz w:val="20"/>
          <w:szCs w:val="20"/>
        </w:rPr>
        <w:t>收益（</w:t>
      </w:r>
      <m:oMath>
        <m:sSub>
          <m:sSubPr>
            <m:ctrlPr>
              <w:rPr>
                <w:rFonts w:ascii="Cambria Math" w:hAnsi="Cambria Math"/>
                <w:sz w:val="20"/>
                <w:szCs w:val="20"/>
              </w:rPr>
            </m:ctrlPr>
          </m:sSubPr>
          <m:e>
            <m:r>
              <w:rPr>
                <w:rFonts w:ascii="Cambria Math" w:hAnsi="Cambria Math"/>
                <w:sz w:val="20"/>
                <w:szCs w:val="20"/>
              </w:rPr>
              <m:t>r</m:t>
            </m:r>
            <m:ctrlPr>
              <w:rPr>
                <w:rFonts w:ascii="Cambria Math" w:hAnsi="Cambria Math" w:hint="eastAsia"/>
                <w:sz w:val="20"/>
                <w:szCs w:val="20"/>
              </w:rPr>
            </m:ctrlPr>
          </m:e>
          <m:sub>
            <m:r>
              <w:rPr>
                <w:rFonts w:ascii="Cambria Math" w:hAnsi="Cambria Math"/>
                <w:sz w:val="20"/>
                <w:szCs w:val="20"/>
              </w:rPr>
              <m:t>spread-duration</m:t>
            </m:r>
            <m:ctrlPr>
              <w:rPr>
                <w:rFonts w:ascii="Cambria Math" w:hAnsi="Cambria Math" w:hint="eastAsia"/>
                <w:sz w:val="20"/>
                <w:szCs w:val="20"/>
              </w:rPr>
            </m:ctrlPr>
          </m:sub>
        </m:sSub>
      </m:oMath>
      <w:r w:rsidRPr="001E6968">
        <w:rPr>
          <w:rFonts w:ascii="Times New Roman" w:hAnsi="Times New Roman" w:cs="Times New Roman" w:hint="eastAsia"/>
          <w:sz w:val="20"/>
          <w:szCs w:val="20"/>
        </w:rPr>
        <w:t>）对利差变化率（</w:t>
      </w:r>
      <m:oMath>
        <m:f>
          <m:fPr>
            <m:ctrlPr>
              <w:rPr>
                <w:rFonts w:ascii="Cambria Math" w:hAnsi="Cambria Math"/>
                <w:sz w:val="20"/>
                <w:szCs w:val="20"/>
              </w:rPr>
            </m:ctrlPr>
          </m:fPr>
          <m:num>
            <m:r>
              <m:rPr>
                <m:sty m:val="p"/>
              </m:rPr>
              <w:rPr>
                <w:rFonts w:ascii="Cambria Math" w:hAnsi="Cambria Math"/>
                <w:sz w:val="20"/>
                <w:szCs w:val="20"/>
              </w:rPr>
              <m:t>Δ</m:t>
            </m:r>
            <m:sSub>
              <m:sSubPr>
                <m:ctrlPr>
                  <w:rPr>
                    <w:rFonts w:ascii="Cambria Math" w:hAnsi="Cambria Math"/>
                    <w:sz w:val="20"/>
                    <w:szCs w:val="20"/>
                  </w:rPr>
                </m:ctrlPr>
              </m:sSubPr>
              <m:e>
                <m:r>
                  <w:rPr>
                    <w:rFonts w:ascii="Cambria Math" w:hAnsi="Cambria Math"/>
                    <w:sz w:val="20"/>
                    <w:szCs w:val="20"/>
                  </w:rPr>
                  <m:t>s</m:t>
                </m:r>
              </m:e>
              <m:sub>
                <m:r>
                  <w:rPr>
                    <w:rFonts w:ascii="Cambria Math" w:hAnsi="Cambria Math"/>
                    <w:sz w:val="20"/>
                    <w:szCs w:val="20"/>
                  </w:rPr>
                  <m:t>t</m:t>
                </m:r>
              </m:sub>
            </m:sSub>
          </m:num>
          <m:den>
            <m:sSub>
              <m:sSubPr>
                <m:ctrlPr>
                  <w:rPr>
                    <w:rFonts w:ascii="Cambria Math" w:hAnsi="Cambria Math"/>
                    <w:sz w:val="20"/>
                    <w:szCs w:val="20"/>
                  </w:rPr>
                </m:ctrlPr>
              </m:sSubPr>
              <m:e>
                <m:r>
                  <w:rPr>
                    <w:rFonts w:ascii="Cambria Math" w:hAnsi="Cambria Math"/>
                    <w:sz w:val="20"/>
                    <w:szCs w:val="20"/>
                  </w:rPr>
                  <m:t>s</m:t>
                </m:r>
              </m:e>
              <m:sub>
                <m:r>
                  <w:rPr>
                    <w:rFonts w:ascii="Cambria Math" w:hAnsi="Cambria Math"/>
                    <w:sz w:val="20"/>
                    <w:szCs w:val="20"/>
                  </w:rPr>
                  <m:t>t</m:t>
                </m:r>
              </m:sub>
            </m:sSub>
          </m:den>
        </m:f>
      </m:oMath>
      <w:r w:rsidRPr="001E6968">
        <w:rPr>
          <w:rFonts w:ascii="Times New Roman" w:hAnsi="Times New Roman" w:cs="Times New Roman" w:hint="eastAsia"/>
          <w:sz w:val="20"/>
          <w:szCs w:val="20"/>
        </w:rPr>
        <w:t>）的暴露度。</w:t>
      </w:r>
    </w:p>
    <w:p w14:paraId="190E1344" w14:textId="77777777" w:rsidR="0063233D" w:rsidRPr="00733E7A" w:rsidRDefault="0063233D" w:rsidP="0063233D">
      <w:pPr>
        <w:ind w:firstLine="420"/>
        <w:rPr>
          <w:rFonts w:ascii="Times New Roman" w:hAnsi="Times New Roman" w:cs="Times New Roman"/>
          <w:sz w:val="20"/>
          <w:szCs w:val="20"/>
        </w:rPr>
      </w:pPr>
      <w:r w:rsidRPr="001E6968">
        <w:rPr>
          <w:rFonts w:ascii="Times New Roman" w:hAnsi="Times New Roman" w:cs="Times New Roman" w:hint="eastAsia"/>
          <w:sz w:val="20"/>
          <w:szCs w:val="20"/>
        </w:rPr>
        <w:t>由</w:t>
      </w:r>
      <w:r w:rsidRPr="001E6968">
        <w:rPr>
          <w:rFonts w:ascii="Times New Roman" w:hAnsi="Times New Roman" w:cs="Times New Roman"/>
          <w:sz w:val="20"/>
          <w:szCs w:val="20"/>
        </w:rPr>
        <w:t>DTS</w:t>
      </w:r>
      <w:r w:rsidRPr="001E6968">
        <w:rPr>
          <w:rFonts w:ascii="Times New Roman" w:hAnsi="Times New Roman" w:cs="Times New Roman" w:hint="eastAsia"/>
          <w:sz w:val="20"/>
          <w:szCs w:val="20"/>
        </w:rPr>
        <w:t>的表达式可知，对于两个</w:t>
      </w:r>
      <w:r w:rsidRPr="001E6968">
        <w:rPr>
          <w:rFonts w:ascii="Times New Roman" w:hAnsi="Times New Roman" w:cs="Times New Roman"/>
          <w:sz w:val="20"/>
          <w:szCs w:val="20"/>
        </w:rPr>
        <w:t>利差久期（</w:t>
      </w:r>
      <m:oMath>
        <m:sSubSup>
          <m:sSubSupPr>
            <m:ctrlPr>
              <w:rPr>
                <w:rFonts w:ascii="Cambria Math" w:hAnsi="Cambria Math"/>
                <w:sz w:val="20"/>
                <w:szCs w:val="20"/>
              </w:rPr>
            </m:ctrlPr>
          </m:sSubSupPr>
          <m:e>
            <m:r>
              <w:rPr>
                <w:rFonts w:ascii="Cambria Math" w:hAnsi="Cambria Math"/>
                <w:sz w:val="20"/>
                <w:szCs w:val="20"/>
              </w:rPr>
              <m:t>D</m:t>
            </m:r>
          </m:e>
          <m:sub>
            <m:r>
              <w:rPr>
                <w:rFonts w:ascii="Cambria Math" w:hAnsi="Cambria Math"/>
                <w:sz w:val="20"/>
                <w:szCs w:val="20"/>
              </w:rPr>
              <m:t>t</m:t>
            </m:r>
            <m:ctrlPr>
              <w:rPr>
                <w:rFonts w:ascii="Cambria Math" w:hAnsi="Cambria Math" w:hint="eastAsia"/>
                <w:sz w:val="20"/>
                <w:szCs w:val="20"/>
              </w:rPr>
            </m:ctrlPr>
          </m:sub>
          <m:sup>
            <m:r>
              <w:rPr>
                <w:rFonts w:ascii="Cambria Math" w:hAnsi="Cambria Math"/>
                <w:sz w:val="20"/>
                <w:szCs w:val="20"/>
              </w:rPr>
              <m:t>s</m:t>
            </m:r>
          </m:sup>
        </m:sSubSup>
      </m:oMath>
      <w:r w:rsidRPr="001E6968">
        <w:rPr>
          <w:rFonts w:ascii="Times New Roman" w:hAnsi="Times New Roman" w:cs="Times New Roman"/>
          <w:sz w:val="20"/>
          <w:szCs w:val="20"/>
        </w:rPr>
        <w:t>）</w:t>
      </w:r>
      <w:r w:rsidRPr="001E6968">
        <w:rPr>
          <w:rFonts w:ascii="Times New Roman" w:hAnsi="Times New Roman" w:cs="Times New Roman" w:hint="eastAsia"/>
          <w:sz w:val="20"/>
          <w:szCs w:val="20"/>
        </w:rPr>
        <w:t>相同的债券，利差（</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t</m:t>
            </m:r>
          </m:sub>
        </m:sSub>
      </m:oMath>
      <w:r w:rsidRPr="001E6968">
        <w:rPr>
          <w:rFonts w:ascii="Times New Roman" w:hAnsi="Times New Roman" w:cs="Times New Roman" w:hint="eastAsia"/>
          <w:sz w:val="20"/>
          <w:szCs w:val="20"/>
        </w:rPr>
        <w:t>）较大的债券具有较大的</w:t>
      </w:r>
      <w:r w:rsidRPr="001E6968">
        <w:rPr>
          <w:rFonts w:ascii="Times New Roman" w:hAnsi="Times New Roman" w:cs="Times New Roman" w:hint="eastAsia"/>
          <w:sz w:val="20"/>
          <w:szCs w:val="20"/>
        </w:rPr>
        <w:t>DTS</w:t>
      </w:r>
      <w:r w:rsidRPr="001E6968">
        <w:rPr>
          <w:rFonts w:ascii="Times New Roman" w:hAnsi="Times New Roman" w:cs="Times New Roman" w:hint="eastAsia"/>
          <w:sz w:val="20"/>
          <w:szCs w:val="20"/>
        </w:rPr>
        <w:t>，因而</w:t>
      </w:r>
      <w:r w:rsidRPr="001E6968">
        <w:rPr>
          <w:rFonts w:ascii="Times New Roman" w:hAnsi="Times New Roman" w:cs="Times New Roman" w:hint="eastAsia"/>
          <w:sz w:val="20"/>
          <w:szCs w:val="20"/>
        </w:rPr>
        <w:t>DTS</w:t>
      </w:r>
      <w:r w:rsidRPr="001E6968">
        <w:rPr>
          <w:rFonts w:ascii="Times New Roman" w:hAnsi="Times New Roman" w:cs="Times New Roman" w:hint="eastAsia"/>
          <w:sz w:val="20"/>
          <w:szCs w:val="20"/>
        </w:rPr>
        <w:t>能够更好地反映债券的真实利差风险。</w:t>
      </w:r>
    </w:p>
    <w:p w14:paraId="5C26FAF0" w14:textId="5C8A47D1" w:rsidR="0063233D" w:rsidRDefault="0063233D" w:rsidP="0063233D">
      <w:pPr>
        <w:pStyle w:val="a5"/>
        <w:ind w:left="360" w:firstLineChars="0" w:firstLine="0"/>
      </w:pPr>
    </w:p>
    <w:p w14:paraId="2AAF3C5A" w14:textId="26063565" w:rsidR="006451CD" w:rsidRDefault="007874BC" w:rsidP="006556DC">
      <w:pPr>
        <w:pStyle w:val="3"/>
        <w:spacing w:before="120"/>
        <w:rPr>
          <w:rFonts w:ascii="Times New Roman" w:hAnsi="Times New Roman" w:cs="Times New Roman"/>
          <w:sz w:val="22"/>
          <w:szCs w:val="22"/>
        </w:rPr>
      </w:pPr>
      <w:bookmarkStart w:id="48" w:name="_Toc532728501"/>
      <w:r>
        <w:rPr>
          <w:rFonts w:ascii="Times New Roman" w:hAnsi="Times New Roman" w:cs="Times New Roman"/>
          <w:sz w:val="22"/>
          <w:szCs w:val="22"/>
        </w:rPr>
        <w:t>4</w:t>
      </w:r>
      <w:r w:rsidR="00996C82" w:rsidRPr="004A0F80">
        <w:rPr>
          <w:rFonts w:ascii="Times New Roman" w:hAnsi="Times New Roman" w:cs="Times New Roman"/>
          <w:sz w:val="22"/>
          <w:szCs w:val="22"/>
        </w:rPr>
        <w:t>.</w:t>
      </w:r>
      <w:r w:rsidR="006451CD">
        <w:rPr>
          <w:rFonts w:ascii="Times New Roman" w:hAnsi="Times New Roman" w:cs="Times New Roman"/>
          <w:sz w:val="22"/>
          <w:szCs w:val="22"/>
        </w:rPr>
        <w:t>7</w:t>
      </w:r>
      <w:r w:rsidR="00996C82" w:rsidRPr="004A0F80">
        <w:rPr>
          <w:rFonts w:ascii="Times New Roman" w:hAnsi="Times New Roman" w:cs="Times New Roman"/>
          <w:sz w:val="22"/>
          <w:szCs w:val="22"/>
        </w:rPr>
        <w:t>米筐股票</w:t>
      </w:r>
      <w:r w:rsidR="00996C82" w:rsidRPr="004A0F80">
        <w:rPr>
          <w:rFonts w:ascii="Times New Roman" w:hAnsi="Times New Roman" w:cs="Times New Roman"/>
          <w:sz w:val="22"/>
          <w:szCs w:val="22"/>
        </w:rPr>
        <w:t xml:space="preserve"> &amp; </w:t>
      </w:r>
      <w:r w:rsidR="00996C82" w:rsidRPr="004A0F80">
        <w:rPr>
          <w:rFonts w:ascii="Times New Roman" w:hAnsi="Times New Roman" w:cs="Times New Roman"/>
          <w:sz w:val="22"/>
          <w:szCs w:val="22"/>
        </w:rPr>
        <w:t>债券</w:t>
      </w:r>
      <w:r w:rsidR="00A617EB">
        <w:rPr>
          <w:rFonts w:ascii="Times New Roman" w:hAnsi="Times New Roman" w:cs="Times New Roman" w:hint="eastAsia"/>
          <w:sz w:val="22"/>
          <w:szCs w:val="22"/>
        </w:rPr>
        <w:t>归因模型对比</w:t>
      </w:r>
      <w:bookmarkEnd w:id="48"/>
    </w:p>
    <w:p w14:paraId="1F92AA1D" w14:textId="0F189A32" w:rsidR="00751A92" w:rsidRDefault="00751A92" w:rsidP="00A5500C">
      <w:r>
        <w:rPr>
          <w:rFonts w:ascii="Times New Roman" w:hAnsi="Times New Roman" w:cs="Times New Roman" w:hint="eastAsia"/>
        </w:rPr>
        <w:t>表</w:t>
      </w:r>
      <w:r>
        <w:rPr>
          <w:rFonts w:ascii="Times New Roman" w:hAnsi="Times New Roman" w:cs="Times New Roman"/>
        </w:rPr>
        <w:t>4.7.1</w:t>
      </w:r>
      <w:r>
        <w:rPr>
          <w:rFonts w:ascii="Times New Roman" w:hAnsi="Times New Roman" w:cs="Times New Roman" w:hint="eastAsia"/>
        </w:rPr>
        <w:t>对股票归因和债券归因进行了对比，表</w:t>
      </w:r>
      <w:r>
        <w:rPr>
          <w:rFonts w:ascii="Times New Roman" w:hAnsi="Times New Roman" w:cs="Times New Roman"/>
        </w:rPr>
        <w:t>4.7.2</w:t>
      </w:r>
      <w:r>
        <w:rPr>
          <w:rFonts w:ascii="Times New Roman" w:hAnsi="Times New Roman" w:cs="Times New Roman" w:hint="eastAsia"/>
        </w:rPr>
        <w:t>对归因的三种模型进行了介绍。</w:t>
      </w:r>
    </w:p>
    <w:p w14:paraId="3DE02F7B" w14:textId="50451716" w:rsidR="006556DC" w:rsidRDefault="006556DC" w:rsidP="00A5500C"/>
    <w:p w14:paraId="059387A7" w14:textId="0664AA37" w:rsidR="006556DC" w:rsidRDefault="006556DC" w:rsidP="00A5500C"/>
    <w:p w14:paraId="5EE2BE2B" w14:textId="3BA66EAF" w:rsidR="006556DC" w:rsidRDefault="006556DC" w:rsidP="00A5500C"/>
    <w:p w14:paraId="7AF0FB19" w14:textId="09DDF1E2" w:rsidR="006556DC" w:rsidRDefault="006556DC" w:rsidP="00A5500C"/>
    <w:p w14:paraId="22953210" w14:textId="77777777" w:rsidR="006556DC" w:rsidRPr="00751A92" w:rsidRDefault="006556DC" w:rsidP="00A5500C"/>
    <w:p w14:paraId="53143ED3" w14:textId="299874A5" w:rsidR="002352E2" w:rsidRPr="000D0114" w:rsidRDefault="007874BC" w:rsidP="007874BC">
      <w:pPr>
        <w:spacing w:line="288" w:lineRule="auto"/>
        <w:jc w:val="center"/>
        <w:rPr>
          <w:rFonts w:ascii="Times New Roman" w:hAnsi="Times New Roman" w:cs="Times New Roman"/>
        </w:rPr>
      </w:pPr>
      <w:r>
        <w:rPr>
          <w:rFonts w:ascii="Times New Roman" w:hAnsi="Times New Roman" w:cs="Times New Roman" w:hint="eastAsia"/>
        </w:rPr>
        <w:lastRenderedPageBreak/>
        <w:t>表</w:t>
      </w:r>
      <w:r>
        <w:rPr>
          <w:rFonts w:ascii="Times New Roman" w:hAnsi="Times New Roman" w:cs="Times New Roman"/>
        </w:rPr>
        <w:t>4.7.1</w:t>
      </w:r>
      <w:r>
        <w:rPr>
          <w:rFonts w:ascii="Times New Roman" w:hAnsi="Times New Roman" w:cs="Times New Roman"/>
        </w:rPr>
        <w:t>：</w:t>
      </w:r>
      <w:r w:rsidR="002352E2" w:rsidRPr="000D0114">
        <w:rPr>
          <w:rFonts w:ascii="Times New Roman" w:hAnsi="Times New Roman" w:cs="Times New Roman" w:hint="eastAsia"/>
        </w:rPr>
        <w:t>股票归因和债券归因比较</w:t>
      </w:r>
    </w:p>
    <w:tbl>
      <w:tblPr>
        <w:tblStyle w:val="a6"/>
        <w:tblW w:w="8403" w:type="dxa"/>
        <w:tblLook w:val="04A0" w:firstRow="1" w:lastRow="0" w:firstColumn="1" w:lastColumn="0" w:noHBand="0" w:noVBand="1"/>
      </w:tblPr>
      <w:tblGrid>
        <w:gridCol w:w="1863"/>
        <w:gridCol w:w="3304"/>
        <w:gridCol w:w="3236"/>
      </w:tblGrid>
      <w:tr w:rsidR="002352E2" w:rsidRPr="000D0114" w14:paraId="31684E34" w14:textId="77777777" w:rsidTr="001A4925">
        <w:tc>
          <w:tcPr>
            <w:tcW w:w="1863" w:type="dxa"/>
          </w:tcPr>
          <w:p w14:paraId="4ABB023D" w14:textId="77777777" w:rsidR="002352E2" w:rsidRPr="000D0114" w:rsidRDefault="002352E2" w:rsidP="007874BC">
            <w:pPr>
              <w:spacing w:line="288" w:lineRule="auto"/>
              <w:jc w:val="center"/>
              <w:rPr>
                <w:rFonts w:ascii="Times New Roman" w:hAnsi="Times New Roman" w:cs="Times New Roman"/>
              </w:rPr>
            </w:pPr>
          </w:p>
        </w:tc>
        <w:tc>
          <w:tcPr>
            <w:tcW w:w="3304" w:type="dxa"/>
          </w:tcPr>
          <w:p w14:paraId="0351B2FC" w14:textId="77777777" w:rsidR="002352E2" w:rsidRPr="000D0114" w:rsidRDefault="002352E2" w:rsidP="007874BC">
            <w:pPr>
              <w:spacing w:line="288" w:lineRule="auto"/>
              <w:jc w:val="center"/>
              <w:rPr>
                <w:rFonts w:ascii="Times New Roman" w:hAnsi="Times New Roman" w:cs="Times New Roman"/>
              </w:rPr>
            </w:pPr>
            <w:r w:rsidRPr="000D0114">
              <w:rPr>
                <w:rFonts w:ascii="Times New Roman" w:hAnsi="Times New Roman" w:cs="Times New Roman" w:hint="eastAsia"/>
              </w:rPr>
              <w:t>股票</w:t>
            </w:r>
          </w:p>
        </w:tc>
        <w:tc>
          <w:tcPr>
            <w:tcW w:w="3236" w:type="dxa"/>
          </w:tcPr>
          <w:p w14:paraId="704C1256" w14:textId="77777777" w:rsidR="002352E2" w:rsidRPr="000D0114" w:rsidRDefault="002352E2" w:rsidP="007874BC">
            <w:pPr>
              <w:spacing w:line="288" w:lineRule="auto"/>
              <w:jc w:val="center"/>
              <w:rPr>
                <w:rFonts w:ascii="Times New Roman" w:hAnsi="Times New Roman" w:cs="Times New Roman"/>
              </w:rPr>
            </w:pPr>
            <w:r w:rsidRPr="000D0114">
              <w:rPr>
                <w:rFonts w:ascii="Times New Roman" w:hAnsi="Times New Roman" w:cs="Times New Roman" w:hint="eastAsia"/>
              </w:rPr>
              <w:t>债券</w:t>
            </w:r>
          </w:p>
        </w:tc>
      </w:tr>
      <w:tr w:rsidR="002352E2" w:rsidRPr="000D0114" w14:paraId="3DB0346D" w14:textId="77777777" w:rsidTr="001A4925">
        <w:tc>
          <w:tcPr>
            <w:tcW w:w="1863" w:type="dxa"/>
          </w:tcPr>
          <w:p w14:paraId="098CED19" w14:textId="77777777" w:rsidR="002352E2" w:rsidRPr="000D0114" w:rsidRDefault="002352E2" w:rsidP="007874BC">
            <w:pPr>
              <w:spacing w:line="288" w:lineRule="auto"/>
              <w:jc w:val="center"/>
              <w:rPr>
                <w:rFonts w:ascii="Times New Roman" w:hAnsi="Times New Roman" w:cs="Times New Roman"/>
              </w:rPr>
            </w:pPr>
            <w:r w:rsidRPr="000D0114">
              <w:rPr>
                <w:rFonts w:ascii="Times New Roman" w:hAnsi="Times New Roman" w:cs="Times New Roman" w:hint="eastAsia"/>
              </w:rPr>
              <w:t>归因层次</w:t>
            </w:r>
          </w:p>
        </w:tc>
        <w:tc>
          <w:tcPr>
            <w:tcW w:w="3304" w:type="dxa"/>
          </w:tcPr>
          <w:p w14:paraId="7E708124" w14:textId="77777777" w:rsidR="002352E2" w:rsidRPr="000D0114" w:rsidRDefault="002352E2" w:rsidP="007874BC">
            <w:pPr>
              <w:spacing w:line="288" w:lineRule="auto"/>
              <w:jc w:val="center"/>
              <w:rPr>
                <w:rFonts w:ascii="Times New Roman" w:hAnsi="Times New Roman" w:cs="Times New Roman"/>
              </w:rPr>
            </w:pPr>
            <w:r w:rsidRPr="000D0114">
              <w:rPr>
                <w:rFonts w:ascii="Times New Roman" w:hAnsi="Times New Roman" w:cs="Times New Roman" w:hint="eastAsia"/>
              </w:rPr>
              <w:t>投资组合归因</w:t>
            </w:r>
          </w:p>
        </w:tc>
        <w:tc>
          <w:tcPr>
            <w:tcW w:w="3236" w:type="dxa"/>
          </w:tcPr>
          <w:p w14:paraId="3D173099" w14:textId="77777777" w:rsidR="002352E2" w:rsidRPr="000D0114" w:rsidRDefault="002352E2" w:rsidP="007874BC">
            <w:pPr>
              <w:spacing w:line="288" w:lineRule="auto"/>
              <w:jc w:val="center"/>
              <w:rPr>
                <w:rFonts w:ascii="Times New Roman" w:hAnsi="Times New Roman" w:cs="Times New Roman"/>
              </w:rPr>
            </w:pPr>
            <w:r w:rsidRPr="000D0114">
              <w:rPr>
                <w:rFonts w:ascii="Times New Roman" w:hAnsi="Times New Roman" w:cs="Times New Roman" w:hint="eastAsia"/>
              </w:rPr>
              <w:t>个债、投资组合归因</w:t>
            </w:r>
          </w:p>
        </w:tc>
      </w:tr>
      <w:tr w:rsidR="002352E2" w:rsidRPr="000D0114" w14:paraId="29A01FCF" w14:textId="77777777" w:rsidTr="001A4925">
        <w:tc>
          <w:tcPr>
            <w:tcW w:w="1863" w:type="dxa"/>
          </w:tcPr>
          <w:p w14:paraId="18AE410C" w14:textId="4706DD52" w:rsidR="002352E2" w:rsidRPr="000D0114" w:rsidRDefault="002352E2" w:rsidP="007874BC">
            <w:pPr>
              <w:spacing w:line="288" w:lineRule="auto"/>
              <w:jc w:val="center"/>
              <w:rPr>
                <w:rFonts w:ascii="Times New Roman" w:hAnsi="Times New Roman" w:cs="Times New Roman"/>
              </w:rPr>
            </w:pPr>
            <w:r w:rsidRPr="000D0114">
              <w:rPr>
                <w:rFonts w:ascii="Times New Roman" w:hAnsi="Times New Roman" w:cs="Times New Roman" w:hint="eastAsia"/>
              </w:rPr>
              <w:t>归因方法</w:t>
            </w:r>
          </w:p>
        </w:tc>
        <w:tc>
          <w:tcPr>
            <w:tcW w:w="3304" w:type="dxa"/>
          </w:tcPr>
          <w:p w14:paraId="70022899" w14:textId="77777777" w:rsidR="002352E2" w:rsidRPr="000D0114" w:rsidRDefault="002352E2" w:rsidP="007874BC">
            <w:pPr>
              <w:spacing w:line="288" w:lineRule="auto"/>
              <w:jc w:val="center"/>
              <w:rPr>
                <w:rFonts w:ascii="Times New Roman" w:hAnsi="Times New Roman" w:cs="Times New Roman"/>
              </w:rPr>
            </w:pPr>
            <w:r w:rsidRPr="000D0114">
              <w:rPr>
                <w:rFonts w:ascii="Times New Roman" w:hAnsi="Times New Roman" w:cs="Times New Roman" w:hint="eastAsia"/>
              </w:rPr>
              <w:t>Brinson</w:t>
            </w:r>
            <w:r w:rsidRPr="000D0114">
              <w:rPr>
                <w:rFonts w:ascii="Times New Roman" w:hAnsi="Times New Roman" w:cs="Times New Roman" w:hint="eastAsia"/>
              </w:rPr>
              <w:t>、暴露度法</w:t>
            </w:r>
          </w:p>
        </w:tc>
        <w:tc>
          <w:tcPr>
            <w:tcW w:w="3236" w:type="dxa"/>
          </w:tcPr>
          <w:p w14:paraId="1DDC5B1D" w14:textId="77777777" w:rsidR="002352E2" w:rsidRPr="000D0114" w:rsidRDefault="002352E2" w:rsidP="007874BC">
            <w:pPr>
              <w:spacing w:line="288" w:lineRule="auto"/>
              <w:jc w:val="center"/>
              <w:rPr>
                <w:rFonts w:ascii="Times New Roman" w:hAnsi="Times New Roman" w:cs="Times New Roman"/>
              </w:rPr>
            </w:pPr>
            <w:r w:rsidRPr="000D0114">
              <w:rPr>
                <w:rFonts w:ascii="Times New Roman" w:hAnsi="Times New Roman" w:cs="Times New Roman" w:hint="eastAsia"/>
              </w:rPr>
              <w:t>暴露度法、重定价法</w:t>
            </w:r>
          </w:p>
        </w:tc>
      </w:tr>
      <w:tr w:rsidR="002352E2" w:rsidRPr="000D0114" w14:paraId="590148A2" w14:textId="77777777" w:rsidTr="001A4925">
        <w:tc>
          <w:tcPr>
            <w:tcW w:w="1863" w:type="dxa"/>
          </w:tcPr>
          <w:p w14:paraId="7EF10B7B" w14:textId="77777777" w:rsidR="002352E2" w:rsidRPr="000D0114" w:rsidRDefault="002352E2" w:rsidP="007874BC">
            <w:pPr>
              <w:spacing w:line="288" w:lineRule="auto"/>
              <w:jc w:val="center"/>
              <w:rPr>
                <w:rFonts w:ascii="Times New Roman" w:hAnsi="Times New Roman" w:cs="Times New Roman"/>
              </w:rPr>
            </w:pPr>
            <w:r w:rsidRPr="000D0114">
              <w:rPr>
                <w:rFonts w:ascii="Times New Roman" w:hAnsi="Times New Roman" w:cs="Times New Roman" w:hint="eastAsia"/>
              </w:rPr>
              <w:t>归因结构</w:t>
            </w:r>
          </w:p>
        </w:tc>
        <w:tc>
          <w:tcPr>
            <w:tcW w:w="3304" w:type="dxa"/>
          </w:tcPr>
          <w:p w14:paraId="0052723C" w14:textId="77777777" w:rsidR="002352E2" w:rsidRPr="000D0114" w:rsidRDefault="002352E2" w:rsidP="007874BC">
            <w:pPr>
              <w:spacing w:line="288" w:lineRule="auto"/>
              <w:jc w:val="center"/>
              <w:rPr>
                <w:rFonts w:ascii="Times New Roman" w:hAnsi="Times New Roman" w:cs="Times New Roman"/>
              </w:rPr>
            </w:pPr>
            <w:r>
              <w:rPr>
                <w:rFonts w:ascii="Times New Roman" w:hAnsi="Times New Roman" w:cs="Times New Roman" w:hint="eastAsia"/>
              </w:rPr>
              <w:t>分解组合</w:t>
            </w:r>
            <w:r w:rsidRPr="000D0114">
              <w:rPr>
                <w:rFonts w:ascii="Times New Roman" w:hAnsi="Times New Roman" w:cs="Times New Roman" w:hint="eastAsia"/>
              </w:rPr>
              <w:t>收益为交易收益和持仓收益，再对持仓收益进行行业</w:t>
            </w:r>
            <w:r w:rsidRPr="000D0114">
              <w:rPr>
                <w:rFonts w:ascii="Times New Roman" w:hAnsi="Times New Roman" w:cs="Times New Roman" w:hint="eastAsia"/>
              </w:rPr>
              <w:t>/</w:t>
            </w:r>
            <w:r w:rsidRPr="000D0114">
              <w:rPr>
                <w:rFonts w:ascii="Times New Roman" w:hAnsi="Times New Roman" w:cs="Times New Roman" w:hint="eastAsia"/>
              </w:rPr>
              <w:t>因子归因</w:t>
            </w:r>
          </w:p>
        </w:tc>
        <w:tc>
          <w:tcPr>
            <w:tcW w:w="3236" w:type="dxa"/>
          </w:tcPr>
          <w:p w14:paraId="75F527B5" w14:textId="77777777" w:rsidR="002352E2" w:rsidRPr="000D0114" w:rsidRDefault="002352E2" w:rsidP="007874BC">
            <w:pPr>
              <w:spacing w:line="288" w:lineRule="auto"/>
              <w:jc w:val="center"/>
              <w:rPr>
                <w:rFonts w:ascii="Times New Roman" w:hAnsi="Times New Roman" w:cs="Times New Roman"/>
              </w:rPr>
            </w:pPr>
            <w:r>
              <w:rPr>
                <w:rFonts w:ascii="Times New Roman" w:hAnsi="Times New Roman" w:cs="Times New Roman" w:hint="eastAsia"/>
              </w:rPr>
              <w:t>分解组合收益为交易收益、持仓收益、</w:t>
            </w:r>
            <w:r w:rsidRPr="000D0114">
              <w:rPr>
                <w:rFonts w:ascii="Times New Roman" w:hAnsi="Times New Roman" w:cs="Times New Roman" w:hint="eastAsia"/>
              </w:rPr>
              <w:t>穿透偏差，再对持仓收益进行归因</w:t>
            </w:r>
          </w:p>
        </w:tc>
      </w:tr>
      <w:tr w:rsidR="002352E2" w:rsidRPr="000D0114" w14:paraId="4C6D2636" w14:textId="77777777" w:rsidTr="001A4925">
        <w:tc>
          <w:tcPr>
            <w:tcW w:w="1863" w:type="dxa"/>
          </w:tcPr>
          <w:p w14:paraId="214C5D13" w14:textId="77777777" w:rsidR="002352E2" w:rsidRPr="000D0114" w:rsidRDefault="002352E2" w:rsidP="007874BC">
            <w:pPr>
              <w:spacing w:line="288" w:lineRule="auto"/>
              <w:jc w:val="center"/>
              <w:rPr>
                <w:rFonts w:ascii="Times New Roman" w:hAnsi="Times New Roman" w:cs="Times New Roman"/>
              </w:rPr>
            </w:pPr>
            <w:r w:rsidRPr="000D0114">
              <w:rPr>
                <w:rFonts w:ascii="Times New Roman" w:hAnsi="Times New Roman" w:cs="Times New Roman" w:hint="eastAsia"/>
              </w:rPr>
              <w:t>收益计算</w:t>
            </w:r>
          </w:p>
        </w:tc>
        <w:tc>
          <w:tcPr>
            <w:tcW w:w="3304" w:type="dxa"/>
          </w:tcPr>
          <w:p w14:paraId="099B5CCD" w14:textId="77777777" w:rsidR="002352E2" w:rsidRPr="000D0114" w:rsidRDefault="002352E2" w:rsidP="007874BC">
            <w:pPr>
              <w:spacing w:line="288" w:lineRule="auto"/>
              <w:jc w:val="center"/>
              <w:rPr>
                <w:rFonts w:ascii="Times New Roman" w:hAnsi="Times New Roman" w:cs="Times New Roman"/>
              </w:rPr>
            </w:pPr>
            <w:r w:rsidRPr="000D0114">
              <w:rPr>
                <w:rFonts w:ascii="Times New Roman" w:hAnsi="Times New Roman" w:cs="Times New Roman" w:hint="eastAsia"/>
              </w:rPr>
              <w:t>基于实际交易行情数据，考虑分红、拆分、出入金影响</w:t>
            </w:r>
          </w:p>
        </w:tc>
        <w:tc>
          <w:tcPr>
            <w:tcW w:w="3236" w:type="dxa"/>
          </w:tcPr>
          <w:p w14:paraId="2843CF1C" w14:textId="77777777" w:rsidR="002352E2" w:rsidRPr="000D0114" w:rsidRDefault="002352E2" w:rsidP="007874BC">
            <w:pPr>
              <w:spacing w:line="288" w:lineRule="auto"/>
              <w:jc w:val="center"/>
              <w:rPr>
                <w:rFonts w:ascii="Times New Roman" w:hAnsi="Times New Roman" w:cs="Times New Roman"/>
              </w:rPr>
            </w:pPr>
            <w:r w:rsidRPr="000D0114">
              <w:rPr>
                <w:rFonts w:ascii="Times New Roman" w:hAnsi="Times New Roman" w:cs="Times New Roman" w:hint="eastAsia"/>
              </w:rPr>
              <w:t>基于模型估值，考虑提前偿付、出入金影响</w:t>
            </w:r>
          </w:p>
        </w:tc>
      </w:tr>
    </w:tbl>
    <w:p w14:paraId="4DC9D599" w14:textId="77777777" w:rsidR="002352E2" w:rsidRPr="002352E2" w:rsidRDefault="002352E2" w:rsidP="00A5500C"/>
    <w:p w14:paraId="04C21BAE" w14:textId="3587A01B" w:rsidR="00996C82" w:rsidRPr="000D0114" w:rsidRDefault="00996C82" w:rsidP="00996C82">
      <w:pPr>
        <w:spacing w:line="312" w:lineRule="auto"/>
        <w:jc w:val="center"/>
        <w:rPr>
          <w:rFonts w:ascii="Times New Roman" w:hAnsi="Times New Roman" w:cs="Times New Roman"/>
        </w:rPr>
      </w:pPr>
      <w:r w:rsidRPr="000D0114">
        <w:rPr>
          <w:rFonts w:ascii="Times New Roman" w:hAnsi="Times New Roman" w:cs="Times New Roman" w:hint="eastAsia"/>
        </w:rPr>
        <w:t>表</w:t>
      </w:r>
      <w:r w:rsidR="007874BC">
        <w:rPr>
          <w:rFonts w:ascii="Times New Roman" w:hAnsi="Times New Roman" w:cs="Times New Roman" w:hint="eastAsia"/>
        </w:rPr>
        <w:t>4.7.</w:t>
      </w:r>
      <w:r w:rsidR="007874BC">
        <w:rPr>
          <w:rFonts w:ascii="Times New Roman" w:hAnsi="Times New Roman" w:cs="Times New Roman"/>
        </w:rPr>
        <w:t>2</w:t>
      </w:r>
      <w:r w:rsidRPr="000D0114">
        <w:rPr>
          <w:rFonts w:ascii="Times New Roman" w:hAnsi="Times New Roman" w:cs="Times New Roman" w:hint="eastAsia"/>
        </w:rPr>
        <w:t>：归因方法说明</w:t>
      </w:r>
    </w:p>
    <w:tbl>
      <w:tblPr>
        <w:tblStyle w:val="a6"/>
        <w:tblW w:w="0" w:type="auto"/>
        <w:tblLook w:val="04A0" w:firstRow="1" w:lastRow="0" w:firstColumn="1" w:lastColumn="0" w:noHBand="0" w:noVBand="1"/>
      </w:tblPr>
      <w:tblGrid>
        <w:gridCol w:w="1129"/>
        <w:gridCol w:w="7161"/>
      </w:tblGrid>
      <w:tr w:rsidR="00996C82" w:rsidRPr="000D0114" w14:paraId="471F6318" w14:textId="77777777" w:rsidTr="00751A92">
        <w:tc>
          <w:tcPr>
            <w:tcW w:w="1129" w:type="dxa"/>
          </w:tcPr>
          <w:p w14:paraId="25AC8B46" w14:textId="77777777" w:rsidR="00996C82" w:rsidRPr="000D0114" w:rsidRDefault="00996C82" w:rsidP="0025073F">
            <w:pPr>
              <w:spacing w:line="288" w:lineRule="auto"/>
              <w:jc w:val="center"/>
              <w:rPr>
                <w:rFonts w:ascii="Times New Roman" w:hAnsi="Times New Roman" w:cs="Times New Roman"/>
              </w:rPr>
            </w:pPr>
          </w:p>
          <w:p w14:paraId="6767C495" w14:textId="77777777" w:rsidR="00996C82" w:rsidRPr="000D0114" w:rsidRDefault="00996C82" w:rsidP="0025073F">
            <w:pPr>
              <w:spacing w:line="288" w:lineRule="auto"/>
              <w:jc w:val="center"/>
              <w:rPr>
                <w:rFonts w:ascii="Times New Roman" w:hAnsi="Times New Roman" w:cs="Times New Roman"/>
              </w:rPr>
            </w:pPr>
          </w:p>
          <w:p w14:paraId="12ED8543" w14:textId="77777777" w:rsidR="00996C82" w:rsidRPr="000D0114" w:rsidRDefault="00996C82" w:rsidP="0025073F">
            <w:pPr>
              <w:spacing w:line="288" w:lineRule="auto"/>
              <w:jc w:val="center"/>
              <w:rPr>
                <w:rFonts w:ascii="Times New Roman" w:hAnsi="Times New Roman" w:cs="Times New Roman"/>
              </w:rPr>
            </w:pPr>
            <w:r w:rsidRPr="000D0114">
              <w:rPr>
                <w:rFonts w:ascii="Times New Roman" w:hAnsi="Times New Roman" w:cs="Times New Roman" w:hint="eastAsia"/>
              </w:rPr>
              <w:t>Brinson</w:t>
            </w:r>
          </w:p>
        </w:tc>
        <w:tc>
          <w:tcPr>
            <w:tcW w:w="7161" w:type="dxa"/>
          </w:tcPr>
          <w:p w14:paraId="3D1E1BDB" w14:textId="77777777" w:rsidR="00996C82" w:rsidRPr="000D0114" w:rsidRDefault="00996C82" w:rsidP="00751A92">
            <w:pPr>
              <w:spacing w:line="288" w:lineRule="auto"/>
              <w:ind w:firstLineChars="200" w:firstLine="440"/>
              <w:jc w:val="both"/>
              <w:rPr>
                <w:rFonts w:ascii="Times New Roman" w:hAnsi="Times New Roman" w:cs="Times New Roman"/>
              </w:rPr>
            </w:pPr>
            <w:r w:rsidRPr="000D0114">
              <w:rPr>
                <w:rFonts w:ascii="Times New Roman" w:hAnsi="Times New Roman" w:cs="Times New Roman" w:hint="eastAsia"/>
              </w:rPr>
              <w:t>Brinson</w:t>
            </w:r>
            <w:r w:rsidRPr="000D0114">
              <w:rPr>
                <w:rFonts w:ascii="Times New Roman" w:hAnsi="Times New Roman" w:cs="Times New Roman" w:hint="eastAsia"/>
              </w:rPr>
              <w:t>模型认为投资组合在每一个板块的主动收益和主动风险，都可分解为“配置”和“选股”两部分。其中“配置”表示投资组合相对于基准组合高配</w:t>
            </w:r>
            <w:r w:rsidRPr="000D0114">
              <w:rPr>
                <w:rFonts w:ascii="Times New Roman" w:hAnsi="Times New Roman" w:cs="Times New Roman" w:hint="eastAsia"/>
              </w:rPr>
              <w:t>/</w:t>
            </w:r>
            <w:r w:rsidRPr="000D0114">
              <w:rPr>
                <w:rFonts w:ascii="Times New Roman" w:hAnsi="Times New Roman" w:cs="Times New Roman" w:hint="eastAsia"/>
              </w:rPr>
              <w:t>低配该行业带来的回报；“选股”表示在该行业中，投资组合所选择个股相对于基准组合成分股所产生的超额收益</w:t>
            </w:r>
          </w:p>
        </w:tc>
      </w:tr>
      <w:tr w:rsidR="00996C82" w:rsidRPr="000D0114" w14:paraId="06BD6331" w14:textId="77777777" w:rsidTr="00751A92">
        <w:tc>
          <w:tcPr>
            <w:tcW w:w="1129" w:type="dxa"/>
          </w:tcPr>
          <w:p w14:paraId="1A2974F3" w14:textId="77777777" w:rsidR="00996C82" w:rsidRPr="000D0114" w:rsidRDefault="00996C82" w:rsidP="0025073F">
            <w:pPr>
              <w:spacing w:line="288" w:lineRule="auto"/>
              <w:jc w:val="center"/>
              <w:rPr>
                <w:rFonts w:ascii="Times New Roman" w:hAnsi="Times New Roman" w:cs="Times New Roman"/>
              </w:rPr>
            </w:pPr>
          </w:p>
          <w:p w14:paraId="437850F7" w14:textId="77777777" w:rsidR="00996C82" w:rsidRPr="000D0114" w:rsidRDefault="00996C82" w:rsidP="0025073F">
            <w:pPr>
              <w:spacing w:line="288" w:lineRule="auto"/>
              <w:jc w:val="center"/>
              <w:rPr>
                <w:rFonts w:ascii="Times New Roman" w:hAnsi="Times New Roman" w:cs="Times New Roman"/>
              </w:rPr>
            </w:pPr>
          </w:p>
          <w:p w14:paraId="79C6E087" w14:textId="77777777" w:rsidR="00996C82" w:rsidRPr="000D0114" w:rsidRDefault="00996C82" w:rsidP="0025073F">
            <w:pPr>
              <w:spacing w:line="288" w:lineRule="auto"/>
              <w:jc w:val="center"/>
              <w:rPr>
                <w:rFonts w:ascii="Times New Roman" w:hAnsi="Times New Roman" w:cs="Times New Roman"/>
              </w:rPr>
            </w:pPr>
          </w:p>
          <w:p w14:paraId="5DA0A236" w14:textId="77777777" w:rsidR="00996C82" w:rsidRPr="000D0114" w:rsidRDefault="00996C82" w:rsidP="0025073F">
            <w:pPr>
              <w:spacing w:line="288" w:lineRule="auto"/>
              <w:jc w:val="center"/>
              <w:rPr>
                <w:rFonts w:ascii="Times New Roman" w:hAnsi="Times New Roman" w:cs="Times New Roman"/>
              </w:rPr>
            </w:pPr>
          </w:p>
          <w:p w14:paraId="767BE587" w14:textId="77777777" w:rsidR="00996C82" w:rsidRPr="000D0114" w:rsidRDefault="00996C82" w:rsidP="0025073F">
            <w:pPr>
              <w:spacing w:line="288" w:lineRule="auto"/>
              <w:jc w:val="center"/>
              <w:rPr>
                <w:rFonts w:ascii="Times New Roman" w:hAnsi="Times New Roman" w:cs="Times New Roman"/>
              </w:rPr>
            </w:pPr>
            <w:r w:rsidRPr="000D0114">
              <w:rPr>
                <w:rFonts w:ascii="Times New Roman" w:hAnsi="Times New Roman" w:cs="Times New Roman" w:hint="eastAsia"/>
              </w:rPr>
              <w:t>暴露度法</w:t>
            </w:r>
          </w:p>
        </w:tc>
        <w:tc>
          <w:tcPr>
            <w:tcW w:w="7161" w:type="dxa"/>
          </w:tcPr>
          <w:p w14:paraId="0A216C2D" w14:textId="77777777" w:rsidR="00996C82" w:rsidRPr="000D0114" w:rsidRDefault="00996C82" w:rsidP="00751A92">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暴露度法认为投资组合的收益由“风险因子”以及“特异因素”两部分所驱动。其中，“</w:t>
            </w:r>
            <w:r>
              <w:rPr>
                <w:rFonts w:ascii="Times New Roman" w:hAnsi="Times New Roman" w:cs="Times New Roman" w:hint="eastAsia"/>
              </w:rPr>
              <w:t>风险因子”表示具有广泛影响力的共同因素（股票的动量、市值、行业因子，债券中的关键利率、利差、利差变化率</w:t>
            </w:r>
            <w:r w:rsidRPr="000D0114">
              <w:rPr>
                <w:rFonts w:ascii="Times New Roman" w:hAnsi="Times New Roman" w:cs="Times New Roman" w:hint="eastAsia"/>
              </w:rPr>
              <w:t>等）；“特异因素”表示不能被风险因子解释的，仅与单个资产自身相关的因素（例如上市公司</w:t>
            </w:r>
            <w:r w:rsidRPr="000D0114">
              <w:rPr>
                <w:rFonts w:ascii="Times New Roman" w:hAnsi="Times New Roman" w:cs="Times New Roman" w:hint="eastAsia"/>
              </w:rPr>
              <w:t>/</w:t>
            </w:r>
            <w:r w:rsidRPr="000D0114">
              <w:rPr>
                <w:rFonts w:ascii="Times New Roman" w:hAnsi="Times New Roman" w:cs="Times New Roman" w:hint="eastAsia"/>
              </w:rPr>
              <w:t>发债主体出现高层人员变动引起的股价</w:t>
            </w:r>
            <w:r w:rsidRPr="000D0114">
              <w:rPr>
                <w:rFonts w:ascii="Times New Roman" w:hAnsi="Times New Roman" w:cs="Times New Roman" w:hint="eastAsia"/>
              </w:rPr>
              <w:t>/</w:t>
            </w:r>
            <w:r w:rsidRPr="000D0114">
              <w:rPr>
                <w:rFonts w:ascii="Times New Roman" w:hAnsi="Times New Roman" w:cs="Times New Roman" w:hint="eastAsia"/>
              </w:rPr>
              <w:t>债券到期收益率的波动）。</w:t>
            </w:r>
          </w:p>
          <w:p w14:paraId="3F3F9ED7" w14:textId="77777777" w:rsidR="00996C82" w:rsidRPr="000D0114" w:rsidRDefault="00996C82" w:rsidP="00751A92">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在股票归因中，风险因子变动由因子收益率衡量，因子贡献定义为暴露度和因子收益率乘积；在债券归因中，风险因子变动由</w:t>
            </w:r>
            <w:r>
              <w:rPr>
                <w:rFonts w:ascii="Times New Roman" w:hAnsi="Times New Roman" w:cs="Times New Roman" w:hint="eastAsia"/>
              </w:rPr>
              <w:t>利率</w:t>
            </w:r>
            <w:r>
              <w:rPr>
                <w:rFonts w:ascii="Times New Roman" w:hAnsi="Times New Roman" w:cs="Times New Roman" w:hint="eastAsia"/>
              </w:rPr>
              <w:t>/</w:t>
            </w:r>
            <w:r>
              <w:rPr>
                <w:rFonts w:ascii="Times New Roman" w:hAnsi="Times New Roman" w:cs="Times New Roman" w:hint="eastAsia"/>
              </w:rPr>
              <w:t>利差变化</w:t>
            </w:r>
            <w:r w:rsidRPr="000D0114">
              <w:rPr>
                <w:rFonts w:ascii="Times New Roman" w:hAnsi="Times New Roman" w:cs="Times New Roman" w:hint="eastAsia"/>
              </w:rPr>
              <w:t>等来衡量，因子贡献定义为暴露度和风险因子变动乘积。</w:t>
            </w:r>
          </w:p>
        </w:tc>
      </w:tr>
      <w:tr w:rsidR="00996C82" w:rsidRPr="000D0114" w14:paraId="60AF52F5" w14:textId="77777777" w:rsidTr="00751A92">
        <w:tc>
          <w:tcPr>
            <w:tcW w:w="1129" w:type="dxa"/>
          </w:tcPr>
          <w:p w14:paraId="2A931469" w14:textId="77777777" w:rsidR="00996C82" w:rsidRPr="000D0114" w:rsidRDefault="00996C82" w:rsidP="0025073F">
            <w:pPr>
              <w:spacing w:line="288" w:lineRule="auto"/>
              <w:jc w:val="center"/>
              <w:rPr>
                <w:rFonts w:ascii="Times New Roman" w:hAnsi="Times New Roman" w:cs="Times New Roman"/>
              </w:rPr>
            </w:pPr>
          </w:p>
          <w:p w14:paraId="6782D02A" w14:textId="77777777" w:rsidR="00996C82" w:rsidRPr="000D0114" w:rsidRDefault="00996C82" w:rsidP="0025073F">
            <w:pPr>
              <w:spacing w:line="288" w:lineRule="auto"/>
              <w:jc w:val="center"/>
              <w:rPr>
                <w:rFonts w:ascii="Times New Roman" w:hAnsi="Times New Roman" w:cs="Times New Roman"/>
              </w:rPr>
            </w:pPr>
          </w:p>
          <w:p w14:paraId="2078DB2A" w14:textId="77777777" w:rsidR="00996C82" w:rsidRPr="000D0114" w:rsidRDefault="00996C82" w:rsidP="0025073F">
            <w:pPr>
              <w:spacing w:line="288" w:lineRule="auto"/>
              <w:jc w:val="center"/>
              <w:rPr>
                <w:rFonts w:ascii="Times New Roman" w:hAnsi="Times New Roman" w:cs="Times New Roman"/>
              </w:rPr>
            </w:pPr>
            <w:r w:rsidRPr="000D0114">
              <w:rPr>
                <w:rFonts w:ascii="Times New Roman" w:hAnsi="Times New Roman" w:cs="Times New Roman" w:hint="eastAsia"/>
              </w:rPr>
              <w:t>重定价法</w:t>
            </w:r>
          </w:p>
        </w:tc>
        <w:tc>
          <w:tcPr>
            <w:tcW w:w="7161" w:type="dxa"/>
          </w:tcPr>
          <w:p w14:paraId="577C900E" w14:textId="77777777" w:rsidR="00996C82" w:rsidRPr="000D0114" w:rsidRDefault="00996C82" w:rsidP="00751A92">
            <w:pPr>
              <w:spacing w:line="288" w:lineRule="auto"/>
              <w:ind w:firstLineChars="200" w:firstLine="440"/>
              <w:jc w:val="both"/>
              <w:rPr>
                <w:rFonts w:ascii="Times New Roman" w:hAnsi="Times New Roman" w:cs="Times New Roman"/>
              </w:rPr>
            </w:pPr>
            <w:r>
              <w:rPr>
                <w:rFonts w:ascii="Times New Roman" w:hAnsi="Times New Roman" w:cs="Times New Roman" w:hint="eastAsia"/>
              </w:rPr>
              <w:t>重定价是指假设其它影响因素不变，仅改变某一影响债券价格因素（例如代偿期、基准利率</w:t>
            </w:r>
            <w:r w:rsidRPr="000D0114">
              <w:rPr>
                <w:rFonts w:ascii="Times New Roman" w:hAnsi="Times New Roman" w:cs="Times New Roman" w:hint="eastAsia"/>
              </w:rPr>
              <w:t>等），</w:t>
            </w:r>
            <w:r>
              <w:rPr>
                <w:rFonts w:ascii="Times New Roman" w:hAnsi="Times New Roman" w:cs="Times New Roman" w:hint="eastAsia"/>
              </w:rPr>
              <w:t>重新对债券进行现金贴现定价，从而评估该因素对于债券价格</w:t>
            </w:r>
            <w:r>
              <w:rPr>
                <w:rFonts w:ascii="Times New Roman" w:hAnsi="Times New Roman" w:cs="Times New Roman" w:hint="eastAsia"/>
              </w:rPr>
              <w:t>/</w:t>
            </w:r>
            <w:r>
              <w:rPr>
                <w:rFonts w:ascii="Times New Roman" w:hAnsi="Times New Roman" w:cs="Times New Roman" w:hint="eastAsia"/>
              </w:rPr>
              <w:t>收益率</w:t>
            </w:r>
            <w:r w:rsidRPr="000D0114">
              <w:rPr>
                <w:rFonts w:ascii="Times New Roman" w:hAnsi="Times New Roman" w:cs="Times New Roman" w:hint="eastAsia"/>
              </w:rPr>
              <w:t>的影响。相对于暴露度法，重定价法较为精确，但不如暴露度法直观易理解。该方法应用于骑乘效应分解。</w:t>
            </w:r>
          </w:p>
        </w:tc>
      </w:tr>
    </w:tbl>
    <w:p w14:paraId="672EAE65" w14:textId="77777777" w:rsidR="007874BC" w:rsidRDefault="007874BC" w:rsidP="007C68D7">
      <w:pPr>
        <w:pStyle w:val="3"/>
        <w:spacing w:before="120"/>
        <w:rPr>
          <w:rFonts w:ascii="Times New Roman" w:hAnsi="Times New Roman" w:cs="Times New Roman"/>
          <w:sz w:val="22"/>
          <w:szCs w:val="22"/>
        </w:rPr>
      </w:pPr>
    </w:p>
    <w:p w14:paraId="70849F1E" w14:textId="7F12256D" w:rsidR="00F820A1" w:rsidRDefault="0055138F" w:rsidP="007C68D7">
      <w:pPr>
        <w:pStyle w:val="3"/>
        <w:spacing w:before="120"/>
        <w:rPr>
          <w:rFonts w:ascii="Times New Roman" w:hAnsi="Times New Roman" w:cs="Times New Roman"/>
          <w:sz w:val="22"/>
          <w:szCs w:val="22"/>
        </w:rPr>
      </w:pPr>
      <w:bookmarkStart w:id="49" w:name="_Toc532728502"/>
      <w:r>
        <w:rPr>
          <w:rFonts w:ascii="Times New Roman" w:hAnsi="Times New Roman" w:cs="Times New Roman"/>
          <w:sz w:val="22"/>
          <w:szCs w:val="22"/>
        </w:rPr>
        <w:t>4</w:t>
      </w:r>
      <w:r w:rsidR="006451CD">
        <w:rPr>
          <w:rFonts w:ascii="Times New Roman" w:hAnsi="Times New Roman" w:cs="Times New Roman" w:hint="eastAsia"/>
          <w:sz w:val="22"/>
          <w:szCs w:val="22"/>
        </w:rPr>
        <w:t>.</w:t>
      </w:r>
      <w:r w:rsidR="006451CD">
        <w:rPr>
          <w:rFonts w:ascii="Times New Roman" w:hAnsi="Times New Roman" w:cs="Times New Roman"/>
          <w:sz w:val="22"/>
          <w:szCs w:val="22"/>
        </w:rPr>
        <w:t>8</w:t>
      </w:r>
      <w:r w:rsidR="00F820A1">
        <w:rPr>
          <w:rFonts w:ascii="Times New Roman" w:hAnsi="Times New Roman" w:cs="Times New Roman" w:hint="eastAsia"/>
          <w:sz w:val="22"/>
          <w:szCs w:val="22"/>
        </w:rPr>
        <w:t>支持债券类型（债券）</w:t>
      </w:r>
      <w:bookmarkEnd w:id="49"/>
    </w:p>
    <w:p w14:paraId="0B711295" w14:textId="0077E937" w:rsidR="0063233D" w:rsidRDefault="0063233D" w:rsidP="006556DC">
      <w:pPr>
        <w:ind w:firstLine="420"/>
        <w:rPr>
          <w:rFonts w:ascii="Times New Roman" w:hAnsi="Times New Roman" w:cs="Times New Roman"/>
        </w:rPr>
      </w:pPr>
      <w:r w:rsidRPr="00305FBB">
        <w:rPr>
          <w:rFonts w:ascii="Times New Roman" w:hAnsi="Times New Roman" w:cs="Times New Roman"/>
        </w:rPr>
        <w:t>表</w:t>
      </w:r>
      <w:r w:rsidR="0055138F">
        <w:rPr>
          <w:rFonts w:ascii="Times New Roman" w:hAnsi="Times New Roman" w:cs="Times New Roman" w:hint="eastAsia"/>
        </w:rPr>
        <w:t>4.8.</w:t>
      </w:r>
      <w:r w:rsidR="0055138F">
        <w:rPr>
          <w:rFonts w:ascii="Times New Roman" w:hAnsi="Times New Roman" w:cs="Times New Roman"/>
        </w:rPr>
        <w:t>1</w:t>
      </w:r>
      <w:r w:rsidRPr="00305FBB">
        <w:rPr>
          <w:rFonts w:ascii="Times New Roman" w:hAnsi="Times New Roman" w:cs="Times New Roman"/>
        </w:rPr>
        <w:t>、表</w:t>
      </w:r>
      <w:r w:rsidR="0055138F">
        <w:rPr>
          <w:rFonts w:ascii="Times New Roman" w:hAnsi="Times New Roman" w:cs="Times New Roman" w:hint="eastAsia"/>
        </w:rPr>
        <w:t>4.8.</w:t>
      </w:r>
      <w:r w:rsidR="0055138F">
        <w:rPr>
          <w:rFonts w:ascii="Times New Roman" w:hAnsi="Times New Roman" w:cs="Times New Roman"/>
        </w:rPr>
        <w:t>2</w:t>
      </w:r>
      <w:r w:rsidRPr="00305FBB">
        <w:rPr>
          <w:rFonts w:ascii="Times New Roman" w:hAnsi="Times New Roman" w:cs="Times New Roman"/>
        </w:rPr>
        <w:t>和表</w:t>
      </w:r>
      <w:r w:rsidR="0055138F">
        <w:rPr>
          <w:rFonts w:ascii="Times New Roman" w:hAnsi="Times New Roman" w:cs="Times New Roman" w:hint="eastAsia"/>
        </w:rPr>
        <w:t>4.8.</w:t>
      </w:r>
      <w:r w:rsidR="0055138F">
        <w:rPr>
          <w:rFonts w:ascii="Times New Roman" w:hAnsi="Times New Roman" w:cs="Times New Roman"/>
        </w:rPr>
        <w:t>3</w:t>
      </w:r>
      <w:r w:rsidRPr="00305FBB">
        <w:rPr>
          <w:rFonts w:ascii="Times New Roman" w:hAnsi="Times New Roman" w:cs="Times New Roman"/>
        </w:rPr>
        <w:t>分别给出了归因模型支持的债券类型、债券类型说明以及债券特殊条款说明。</w:t>
      </w:r>
    </w:p>
    <w:p w14:paraId="133A8D78" w14:textId="4851E7B2" w:rsidR="006556DC" w:rsidRDefault="006556DC" w:rsidP="006556DC">
      <w:pPr>
        <w:ind w:firstLine="420"/>
        <w:rPr>
          <w:rFonts w:ascii="Times New Roman" w:hAnsi="Times New Roman" w:cs="Times New Roman"/>
        </w:rPr>
      </w:pPr>
    </w:p>
    <w:p w14:paraId="0932785D" w14:textId="704037BD" w:rsidR="006556DC" w:rsidRDefault="006556DC" w:rsidP="006556DC">
      <w:pPr>
        <w:ind w:firstLine="420"/>
        <w:rPr>
          <w:rFonts w:ascii="Times New Roman" w:hAnsi="Times New Roman" w:cs="Times New Roman"/>
        </w:rPr>
      </w:pPr>
    </w:p>
    <w:p w14:paraId="6AA73116" w14:textId="2B131AB2" w:rsidR="006556DC" w:rsidRDefault="006556DC" w:rsidP="006556DC">
      <w:pPr>
        <w:ind w:firstLine="420"/>
        <w:rPr>
          <w:rFonts w:ascii="Times New Roman" w:hAnsi="Times New Roman" w:cs="Times New Roman"/>
        </w:rPr>
      </w:pPr>
    </w:p>
    <w:p w14:paraId="16F3E241" w14:textId="253B84F2" w:rsidR="006556DC" w:rsidRDefault="006556DC" w:rsidP="006556DC">
      <w:pPr>
        <w:ind w:firstLine="420"/>
        <w:rPr>
          <w:rFonts w:ascii="Times New Roman" w:hAnsi="Times New Roman" w:cs="Times New Roman"/>
        </w:rPr>
      </w:pPr>
    </w:p>
    <w:p w14:paraId="77680DA1" w14:textId="6DDFD1E5" w:rsidR="006556DC" w:rsidRDefault="006556DC" w:rsidP="006556DC">
      <w:pPr>
        <w:ind w:firstLine="420"/>
        <w:rPr>
          <w:rFonts w:ascii="Times New Roman" w:hAnsi="Times New Roman" w:cs="Times New Roman"/>
        </w:rPr>
      </w:pPr>
    </w:p>
    <w:p w14:paraId="3E843A7F" w14:textId="77777777" w:rsidR="006556DC" w:rsidRPr="006556DC" w:rsidRDefault="006556DC" w:rsidP="006556DC">
      <w:pPr>
        <w:ind w:firstLine="420"/>
        <w:rPr>
          <w:rFonts w:ascii="Times New Roman" w:hAnsi="Times New Roman" w:cs="Times New Roman"/>
        </w:rPr>
      </w:pPr>
    </w:p>
    <w:p w14:paraId="0BE28B17" w14:textId="36BDD971" w:rsidR="0063233D" w:rsidRPr="000D0114" w:rsidRDefault="0063233D" w:rsidP="0063233D">
      <w:pPr>
        <w:tabs>
          <w:tab w:val="left" w:pos="2740"/>
          <w:tab w:val="center" w:pos="4150"/>
        </w:tabs>
        <w:spacing w:line="288" w:lineRule="auto"/>
        <w:jc w:val="center"/>
        <w:rPr>
          <w:rFonts w:ascii="Times New Roman" w:hAnsi="Times New Roman" w:cs="Times New Roman"/>
        </w:rPr>
      </w:pPr>
      <w:r w:rsidRPr="000D0114">
        <w:rPr>
          <w:rFonts w:ascii="Times New Roman" w:hAnsi="Times New Roman" w:cs="Times New Roman" w:hint="eastAsia"/>
        </w:rPr>
        <w:lastRenderedPageBreak/>
        <w:t>表</w:t>
      </w:r>
      <w:r w:rsidR="0055138F">
        <w:rPr>
          <w:rFonts w:ascii="Times New Roman" w:hAnsi="Times New Roman" w:cs="Times New Roman" w:hint="eastAsia"/>
        </w:rPr>
        <w:t>4.8.</w:t>
      </w:r>
      <w:r w:rsidR="0055138F">
        <w:rPr>
          <w:rFonts w:ascii="Times New Roman" w:hAnsi="Times New Roman" w:cs="Times New Roman"/>
        </w:rPr>
        <w:t>1</w:t>
      </w:r>
      <w:r w:rsidRPr="000D0114">
        <w:rPr>
          <w:rFonts w:ascii="Times New Roman" w:hAnsi="Times New Roman" w:cs="Times New Roman" w:hint="eastAsia"/>
        </w:rPr>
        <w:t>：支持债券类型</w:t>
      </w:r>
    </w:p>
    <w:tbl>
      <w:tblPr>
        <w:tblStyle w:val="a6"/>
        <w:tblW w:w="0" w:type="auto"/>
        <w:tblLook w:val="04A0" w:firstRow="1" w:lastRow="0" w:firstColumn="1" w:lastColumn="0" w:noHBand="0" w:noVBand="1"/>
      </w:tblPr>
      <w:tblGrid>
        <w:gridCol w:w="1129"/>
        <w:gridCol w:w="3402"/>
        <w:gridCol w:w="3759"/>
      </w:tblGrid>
      <w:tr w:rsidR="0063233D" w:rsidRPr="000D0114" w14:paraId="45195A23" w14:textId="77777777" w:rsidTr="00FA4331">
        <w:tc>
          <w:tcPr>
            <w:tcW w:w="1129" w:type="dxa"/>
          </w:tcPr>
          <w:p w14:paraId="0CFEA43C" w14:textId="77777777" w:rsidR="0063233D" w:rsidRPr="000D0114" w:rsidRDefault="0063233D" w:rsidP="00FA4331">
            <w:pPr>
              <w:spacing w:line="288" w:lineRule="auto"/>
              <w:jc w:val="center"/>
              <w:rPr>
                <w:rFonts w:ascii="Times New Roman" w:hAnsi="Times New Roman" w:cs="Times New Roman"/>
              </w:rPr>
            </w:pPr>
          </w:p>
        </w:tc>
        <w:tc>
          <w:tcPr>
            <w:tcW w:w="3402" w:type="dxa"/>
          </w:tcPr>
          <w:p w14:paraId="1FEF5216" w14:textId="77777777" w:rsidR="0063233D" w:rsidRPr="000D0114" w:rsidRDefault="0063233D" w:rsidP="00FA4331">
            <w:pPr>
              <w:spacing w:line="288" w:lineRule="auto"/>
              <w:jc w:val="center"/>
              <w:rPr>
                <w:rFonts w:ascii="Times New Roman" w:hAnsi="Times New Roman" w:cs="Times New Roman"/>
              </w:rPr>
            </w:pPr>
            <w:r w:rsidRPr="000D0114">
              <w:rPr>
                <w:rFonts w:ascii="Times New Roman" w:hAnsi="Times New Roman" w:cs="Times New Roman"/>
              </w:rPr>
              <w:t>不</w:t>
            </w:r>
            <w:r w:rsidRPr="000D0114">
              <w:rPr>
                <w:rFonts w:ascii="Times New Roman" w:hAnsi="Times New Roman" w:cs="Times New Roman" w:hint="eastAsia"/>
              </w:rPr>
              <w:t>含特殊条款债券</w:t>
            </w:r>
          </w:p>
        </w:tc>
        <w:tc>
          <w:tcPr>
            <w:tcW w:w="3759" w:type="dxa"/>
          </w:tcPr>
          <w:p w14:paraId="3B2CE9FD" w14:textId="77777777" w:rsidR="0063233D" w:rsidRPr="000D0114" w:rsidRDefault="0063233D" w:rsidP="00FA4331">
            <w:pPr>
              <w:spacing w:line="288" w:lineRule="auto"/>
              <w:jc w:val="center"/>
              <w:rPr>
                <w:rFonts w:ascii="Times New Roman" w:hAnsi="Times New Roman" w:cs="Times New Roman"/>
              </w:rPr>
            </w:pPr>
            <w:r w:rsidRPr="000D0114">
              <w:rPr>
                <w:rFonts w:ascii="Times New Roman" w:hAnsi="Times New Roman" w:cs="Times New Roman" w:hint="eastAsia"/>
              </w:rPr>
              <w:t>含特殊条款债券</w:t>
            </w:r>
          </w:p>
        </w:tc>
      </w:tr>
      <w:tr w:rsidR="0063233D" w:rsidRPr="000D0114" w14:paraId="7E800F3C" w14:textId="77777777" w:rsidTr="00FA4331">
        <w:tc>
          <w:tcPr>
            <w:tcW w:w="1129" w:type="dxa"/>
          </w:tcPr>
          <w:p w14:paraId="78A3D8A3" w14:textId="77777777" w:rsidR="0063233D" w:rsidRPr="000D0114" w:rsidRDefault="0063233D" w:rsidP="00FA4331">
            <w:pPr>
              <w:spacing w:line="288" w:lineRule="auto"/>
              <w:jc w:val="center"/>
              <w:rPr>
                <w:rFonts w:ascii="Times New Roman" w:hAnsi="Times New Roman" w:cs="Times New Roman"/>
              </w:rPr>
            </w:pPr>
          </w:p>
          <w:p w14:paraId="40BAE2F2" w14:textId="77777777" w:rsidR="0063233D" w:rsidRPr="000D0114" w:rsidRDefault="0063233D" w:rsidP="00FA4331">
            <w:pPr>
              <w:spacing w:line="288" w:lineRule="auto"/>
              <w:jc w:val="center"/>
              <w:rPr>
                <w:rFonts w:ascii="Times New Roman" w:hAnsi="Times New Roman" w:cs="Times New Roman"/>
              </w:rPr>
            </w:pPr>
            <w:r w:rsidRPr="000D0114">
              <w:rPr>
                <w:rFonts w:ascii="Times New Roman" w:hAnsi="Times New Roman" w:cs="Times New Roman"/>
              </w:rPr>
              <w:t>支持</w:t>
            </w:r>
          </w:p>
        </w:tc>
        <w:tc>
          <w:tcPr>
            <w:tcW w:w="3402" w:type="dxa"/>
          </w:tcPr>
          <w:p w14:paraId="5CA12FF6" w14:textId="77777777" w:rsidR="0063233D" w:rsidRPr="000D0114" w:rsidRDefault="0063233D" w:rsidP="003278B3">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零息债券</w:t>
            </w:r>
          </w:p>
          <w:p w14:paraId="2EB9C63D" w14:textId="77777777" w:rsidR="0063233D" w:rsidRPr="000D0114" w:rsidRDefault="0063233D" w:rsidP="003278B3">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贴现债券</w:t>
            </w:r>
          </w:p>
          <w:p w14:paraId="27F6CBC8" w14:textId="77777777" w:rsidR="0063233D" w:rsidRPr="000D0114" w:rsidRDefault="0063233D" w:rsidP="003278B3">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固</w:t>
            </w:r>
            <w:r w:rsidRPr="000D0114">
              <w:rPr>
                <w:rFonts w:ascii="Times New Roman" w:hAnsi="Times New Roman" w:cs="Times New Roman"/>
              </w:rPr>
              <w:t>息</w:t>
            </w:r>
            <w:r w:rsidRPr="000D0114">
              <w:rPr>
                <w:rFonts w:ascii="Times New Roman" w:hAnsi="Times New Roman" w:cs="Times New Roman" w:hint="eastAsia"/>
              </w:rPr>
              <w:t>债券</w:t>
            </w:r>
          </w:p>
          <w:p w14:paraId="41F48548" w14:textId="77777777" w:rsidR="0063233D" w:rsidRPr="000D0114" w:rsidRDefault="0063233D" w:rsidP="003278B3">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rPr>
              <w:t>浮息债</w:t>
            </w:r>
            <w:r w:rsidRPr="000D0114">
              <w:rPr>
                <w:rFonts w:ascii="Times New Roman" w:hAnsi="Times New Roman" w:cs="Times New Roman" w:hint="eastAsia"/>
              </w:rPr>
              <w:t>券</w:t>
            </w:r>
          </w:p>
        </w:tc>
        <w:tc>
          <w:tcPr>
            <w:tcW w:w="3759" w:type="dxa"/>
          </w:tcPr>
          <w:p w14:paraId="5CA9FBE3" w14:textId="77777777" w:rsidR="0063233D" w:rsidRPr="000D0114" w:rsidRDefault="0063233D" w:rsidP="003278B3">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含发行人赎回条款固息债券</w:t>
            </w:r>
          </w:p>
          <w:p w14:paraId="0031206A" w14:textId="77777777" w:rsidR="0063233D" w:rsidRPr="000D0114" w:rsidRDefault="0063233D" w:rsidP="003278B3">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含发行人调整票面利率条款固息债券</w:t>
            </w:r>
          </w:p>
          <w:p w14:paraId="77B53A07" w14:textId="77777777" w:rsidR="0063233D" w:rsidRPr="000D0114" w:rsidRDefault="0063233D" w:rsidP="003278B3">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rPr>
              <w:t>含</w:t>
            </w:r>
            <w:r w:rsidRPr="000D0114">
              <w:rPr>
                <w:rFonts w:ascii="Times New Roman" w:hAnsi="Times New Roman" w:cs="Times New Roman" w:hint="eastAsia"/>
              </w:rPr>
              <w:t>投资人回售条款固息债券</w:t>
            </w:r>
          </w:p>
        </w:tc>
      </w:tr>
      <w:tr w:rsidR="0063233D" w:rsidRPr="000D0114" w14:paraId="7BAEE3C8" w14:textId="77777777" w:rsidTr="00FA4331">
        <w:tc>
          <w:tcPr>
            <w:tcW w:w="1129" w:type="dxa"/>
          </w:tcPr>
          <w:p w14:paraId="11D56038" w14:textId="77777777" w:rsidR="0063233D" w:rsidRPr="000D0114" w:rsidRDefault="0063233D" w:rsidP="00FA4331">
            <w:pPr>
              <w:spacing w:line="288" w:lineRule="auto"/>
              <w:jc w:val="center"/>
              <w:rPr>
                <w:rFonts w:ascii="Times New Roman" w:hAnsi="Times New Roman" w:cs="Times New Roman"/>
              </w:rPr>
            </w:pPr>
          </w:p>
          <w:p w14:paraId="41D8FBB7" w14:textId="77777777" w:rsidR="0063233D" w:rsidRPr="000D0114" w:rsidRDefault="0063233D" w:rsidP="00FA4331">
            <w:pPr>
              <w:spacing w:line="288" w:lineRule="auto"/>
              <w:jc w:val="center"/>
              <w:rPr>
                <w:rFonts w:ascii="Times New Roman" w:hAnsi="Times New Roman" w:cs="Times New Roman"/>
              </w:rPr>
            </w:pPr>
            <w:r w:rsidRPr="000D0114">
              <w:rPr>
                <w:rFonts w:ascii="Times New Roman" w:hAnsi="Times New Roman" w:cs="Times New Roman"/>
              </w:rPr>
              <w:t>不支持</w:t>
            </w:r>
          </w:p>
        </w:tc>
        <w:tc>
          <w:tcPr>
            <w:tcW w:w="3402" w:type="dxa"/>
          </w:tcPr>
          <w:p w14:paraId="3C3D7E3D" w14:textId="77777777" w:rsidR="0063233D" w:rsidRPr="000D0114" w:rsidRDefault="0063233D" w:rsidP="00FA4331">
            <w:pPr>
              <w:spacing w:line="288" w:lineRule="auto"/>
              <w:rPr>
                <w:rFonts w:ascii="Times New Roman" w:hAnsi="Times New Roman" w:cs="Times New Roman"/>
              </w:rPr>
            </w:pPr>
          </w:p>
          <w:p w14:paraId="1E20AD13" w14:textId="77777777" w:rsidR="0063233D" w:rsidRPr="000D0114" w:rsidRDefault="0063233D" w:rsidP="00FA4331">
            <w:pPr>
              <w:spacing w:line="288" w:lineRule="auto"/>
              <w:rPr>
                <w:rFonts w:ascii="Times New Roman" w:hAnsi="Times New Roman" w:cs="Times New Roman"/>
              </w:rPr>
            </w:pPr>
            <w:r w:rsidRPr="000D0114">
              <w:rPr>
                <w:rFonts w:ascii="Times New Roman" w:hAnsi="Times New Roman" w:cs="Times New Roman" w:hint="eastAsia"/>
              </w:rPr>
              <w:t>暂无</w:t>
            </w:r>
          </w:p>
        </w:tc>
        <w:tc>
          <w:tcPr>
            <w:tcW w:w="3759" w:type="dxa"/>
          </w:tcPr>
          <w:p w14:paraId="669C6D3E" w14:textId="77777777" w:rsidR="0063233D" w:rsidRPr="000D0114" w:rsidRDefault="0063233D" w:rsidP="003278B3">
            <w:pPr>
              <w:pStyle w:val="a5"/>
              <w:widowControl w:val="0"/>
              <w:numPr>
                <w:ilvl w:val="0"/>
                <w:numId w:val="4"/>
              </w:numPr>
              <w:spacing w:line="288" w:lineRule="auto"/>
              <w:ind w:firstLineChars="0"/>
              <w:rPr>
                <w:rFonts w:ascii="Times New Roman" w:hAnsi="Times New Roman" w:cs="Times New Roman"/>
              </w:rPr>
            </w:pPr>
            <w:r w:rsidRPr="000D0114">
              <w:rPr>
                <w:rFonts w:ascii="Times New Roman" w:hAnsi="Times New Roman" w:cs="Times New Roman"/>
              </w:rPr>
              <w:t>含</w:t>
            </w:r>
            <w:r w:rsidRPr="000D0114">
              <w:rPr>
                <w:rFonts w:ascii="Times New Roman" w:hAnsi="Times New Roman" w:cs="Times New Roman" w:hint="eastAsia"/>
              </w:rPr>
              <w:t>发行人延期支付条款固息债券</w:t>
            </w:r>
          </w:p>
          <w:p w14:paraId="1A17DE55" w14:textId="77777777" w:rsidR="0063233D" w:rsidRPr="000D0114" w:rsidRDefault="0063233D" w:rsidP="003278B3">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含提前偿还条款固息债券</w:t>
            </w:r>
          </w:p>
          <w:p w14:paraId="20B9318E" w14:textId="77777777" w:rsidR="0063233D" w:rsidRPr="000D0114" w:rsidRDefault="0063233D" w:rsidP="003278B3">
            <w:pPr>
              <w:pStyle w:val="a5"/>
              <w:widowControl w:val="0"/>
              <w:numPr>
                <w:ilvl w:val="0"/>
                <w:numId w:val="4"/>
              </w:numPr>
              <w:spacing w:line="288" w:lineRule="auto"/>
              <w:ind w:firstLineChars="0"/>
              <w:rPr>
                <w:rFonts w:ascii="Times New Roman" w:hAnsi="Times New Roman" w:cs="Times New Roman"/>
              </w:rPr>
            </w:pPr>
            <w:r w:rsidRPr="000D0114">
              <w:rPr>
                <w:rFonts w:ascii="Times New Roman" w:hAnsi="Times New Roman" w:cs="Times New Roman" w:hint="eastAsia"/>
              </w:rPr>
              <w:t>含特殊条款浮息债券</w:t>
            </w:r>
          </w:p>
        </w:tc>
      </w:tr>
    </w:tbl>
    <w:p w14:paraId="7F656FA1" w14:textId="77777777" w:rsidR="0063233D" w:rsidRDefault="0063233D" w:rsidP="0063233D">
      <w:pPr>
        <w:spacing w:line="288" w:lineRule="auto"/>
        <w:jc w:val="center"/>
        <w:rPr>
          <w:rFonts w:ascii="Times New Roman" w:hAnsi="Times New Roman" w:cs="Times New Roman"/>
        </w:rPr>
      </w:pPr>
    </w:p>
    <w:p w14:paraId="71787CFB" w14:textId="2504EAE4" w:rsidR="0063233D" w:rsidRPr="000D0114" w:rsidRDefault="0063233D" w:rsidP="0063233D">
      <w:pPr>
        <w:spacing w:line="288" w:lineRule="auto"/>
        <w:jc w:val="center"/>
        <w:rPr>
          <w:rFonts w:ascii="Times New Roman" w:hAnsi="Times New Roman" w:cs="Times New Roman"/>
        </w:rPr>
      </w:pPr>
      <w:r w:rsidRPr="000D0114">
        <w:rPr>
          <w:rFonts w:ascii="Times New Roman" w:hAnsi="Times New Roman" w:cs="Times New Roman" w:hint="eastAsia"/>
        </w:rPr>
        <w:t>表</w:t>
      </w:r>
      <w:r w:rsidR="0055138F">
        <w:rPr>
          <w:rFonts w:ascii="Times New Roman" w:hAnsi="Times New Roman" w:cs="Times New Roman" w:hint="eastAsia"/>
        </w:rPr>
        <w:t>4.8.</w:t>
      </w:r>
      <w:r w:rsidR="0055138F">
        <w:rPr>
          <w:rFonts w:ascii="Times New Roman" w:hAnsi="Times New Roman" w:cs="Times New Roman"/>
        </w:rPr>
        <w:t>2</w:t>
      </w:r>
      <w:r w:rsidRPr="000D0114">
        <w:rPr>
          <w:rFonts w:ascii="Times New Roman" w:hAnsi="Times New Roman" w:cs="Times New Roman" w:hint="eastAsia"/>
        </w:rPr>
        <w:t>：债券类型说明（按付息方式分类）</w:t>
      </w:r>
    </w:p>
    <w:tbl>
      <w:tblPr>
        <w:tblStyle w:val="a6"/>
        <w:tblW w:w="0" w:type="auto"/>
        <w:tblLook w:val="04A0" w:firstRow="1" w:lastRow="0" w:firstColumn="1" w:lastColumn="0" w:noHBand="0" w:noVBand="1"/>
      </w:tblPr>
      <w:tblGrid>
        <w:gridCol w:w="1271"/>
        <w:gridCol w:w="7019"/>
      </w:tblGrid>
      <w:tr w:rsidR="0063233D" w:rsidRPr="000D0114" w14:paraId="25180F74" w14:textId="77777777" w:rsidTr="00FA4331">
        <w:tc>
          <w:tcPr>
            <w:tcW w:w="1271" w:type="dxa"/>
          </w:tcPr>
          <w:p w14:paraId="365F8F03" w14:textId="77777777" w:rsidR="0063233D" w:rsidRPr="000D0114" w:rsidRDefault="0063233D" w:rsidP="00FA4331">
            <w:pPr>
              <w:spacing w:line="288" w:lineRule="auto"/>
              <w:jc w:val="center"/>
              <w:rPr>
                <w:rFonts w:ascii="Times New Roman" w:hAnsi="Times New Roman" w:cs="Times New Roman"/>
              </w:rPr>
            </w:pPr>
          </w:p>
          <w:p w14:paraId="0AFE3A3D" w14:textId="77777777" w:rsidR="0063233D" w:rsidRPr="000D0114" w:rsidRDefault="0063233D" w:rsidP="00FA4331">
            <w:pPr>
              <w:spacing w:line="288" w:lineRule="auto"/>
              <w:rPr>
                <w:rFonts w:ascii="Times New Roman" w:hAnsi="Times New Roman" w:cs="Times New Roman"/>
              </w:rPr>
            </w:pPr>
          </w:p>
          <w:p w14:paraId="560CE8F6" w14:textId="77777777" w:rsidR="0063233D" w:rsidRPr="000D0114" w:rsidRDefault="0063233D" w:rsidP="00FA4331">
            <w:pPr>
              <w:spacing w:line="288" w:lineRule="auto"/>
              <w:jc w:val="center"/>
              <w:rPr>
                <w:rFonts w:ascii="Times New Roman" w:hAnsi="Times New Roman" w:cs="Times New Roman"/>
              </w:rPr>
            </w:pPr>
            <w:r w:rsidRPr="000D0114">
              <w:rPr>
                <w:rFonts w:ascii="Times New Roman" w:hAnsi="Times New Roman" w:cs="Times New Roman" w:hint="eastAsia"/>
              </w:rPr>
              <w:t>零息债券</w:t>
            </w:r>
          </w:p>
        </w:tc>
        <w:tc>
          <w:tcPr>
            <w:tcW w:w="7019" w:type="dxa"/>
          </w:tcPr>
          <w:p w14:paraId="4852050D" w14:textId="77777777" w:rsidR="0063233D" w:rsidRPr="000D0114" w:rsidRDefault="0063233D" w:rsidP="003278B3">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指发行人不支付任何票息，到期按面值偿还本金的债券。零息债券一般折价发行，折价和面值的价差即为投资人实际收入。</w:t>
            </w:r>
          </w:p>
          <w:p w14:paraId="0D989BD7" w14:textId="77777777" w:rsidR="0063233D" w:rsidRPr="000D0114" w:rsidRDefault="0063233D" w:rsidP="003278B3">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对发行人而言，零息债券可以帮助发行人减少现金开支（不需要支付票息），并锁定借贷成本</w:t>
            </w:r>
          </w:p>
          <w:p w14:paraId="329F51F6" w14:textId="77777777" w:rsidR="0063233D" w:rsidRPr="000D0114" w:rsidRDefault="0063233D" w:rsidP="003278B3">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对于投资人而言，持有零息债券不需要缴纳利息税，且便于预估未来现金流收入。但零息债券一般期限较长，利率风险较大</w:t>
            </w:r>
          </w:p>
        </w:tc>
      </w:tr>
      <w:tr w:rsidR="0063233D" w:rsidRPr="000D0114" w14:paraId="29AC17FE" w14:textId="77777777" w:rsidTr="00FA4331">
        <w:tc>
          <w:tcPr>
            <w:tcW w:w="1271" w:type="dxa"/>
          </w:tcPr>
          <w:p w14:paraId="27159AC0" w14:textId="77777777" w:rsidR="0063233D" w:rsidRPr="000D0114" w:rsidRDefault="0063233D" w:rsidP="00FA4331">
            <w:pPr>
              <w:spacing w:line="288" w:lineRule="auto"/>
              <w:rPr>
                <w:rFonts w:ascii="Times New Roman" w:hAnsi="Times New Roman" w:cs="Times New Roman"/>
              </w:rPr>
            </w:pPr>
          </w:p>
          <w:p w14:paraId="02DE87C7" w14:textId="77777777" w:rsidR="0063233D" w:rsidRPr="000D0114" w:rsidRDefault="0063233D" w:rsidP="00FA4331">
            <w:pPr>
              <w:spacing w:line="288" w:lineRule="auto"/>
              <w:jc w:val="center"/>
              <w:rPr>
                <w:rFonts w:ascii="Times New Roman" w:hAnsi="Times New Roman" w:cs="Times New Roman"/>
              </w:rPr>
            </w:pPr>
            <w:r w:rsidRPr="000D0114">
              <w:rPr>
                <w:rFonts w:ascii="Times New Roman" w:hAnsi="Times New Roman" w:cs="Times New Roman" w:hint="eastAsia"/>
              </w:rPr>
              <w:t>贴现债券</w:t>
            </w:r>
          </w:p>
        </w:tc>
        <w:tc>
          <w:tcPr>
            <w:tcW w:w="7019" w:type="dxa"/>
          </w:tcPr>
          <w:p w14:paraId="2E0B9078" w14:textId="77777777" w:rsidR="0063233D" w:rsidRPr="000D0114" w:rsidRDefault="0063233D" w:rsidP="003278B3">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贴现债券市值票面上不规定利率，而发行时按一定的折扣率折价发行，其中的价差即作为利息预支付给投资人</w:t>
            </w:r>
          </w:p>
          <w:p w14:paraId="0CB227C3" w14:textId="77777777" w:rsidR="0063233D" w:rsidRPr="000D0114" w:rsidRDefault="0063233D" w:rsidP="003278B3">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贴现债券和零息债券类似，主要区别是贴现债券期限一般较短，而零息债的期限一般较长</w:t>
            </w:r>
          </w:p>
        </w:tc>
      </w:tr>
      <w:tr w:rsidR="0063233D" w:rsidRPr="000D0114" w14:paraId="28997A90" w14:textId="77777777" w:rsidTr="00FA4331">
        <w:tc>
          <w:tcPr>
            <w:tcW w:w="1271" w:type="dxa"/>
          </w:tcPr>
          <w:p w14:paraId="4A212EEF" w14:textId="77777777" w:rsidR="0063233D" w:rsidRPr="000D0114" w:rsidRDefault="0063233D" w:rsidP="00FA4331">
            <w:pPr>
              <w:spacing w:line="288" w:lineRule="auto"/>
              <w:jc w:val="center"/>
              <w:rPr>
                <w:rFonts w:ascii="Times New Roman" w:hAnsi="Times New Roman" w:cs="Times New Roman"/>
              </w:rPr>
            </w:pPr>
          </w:p>
          <w:p w14:paraId="7612617C" w14:textId="77777777" w:rsidR="0063233D" w:rsidRPr="000D0114" w:rsidRDefault="0063233D" w:rsidP="00FA4331">
            <w:pPr>
              <w:spacing w:line="288" w:lineRule="auto"/>
              <w:jc w:val="center"/>
              <w:rPr>
                <w:rFonts w:ascii="Times New Roman" w:hAnsi="Times New Roman" w:cs="Times New Roman"/>
              </w:rPr>
            </w:pPr>
          </w:p>
          <w:p w14:paraId="3A32CA02" w14:textId="77777777" w:rsidR="0063233D" w:rsidRPr="000D0114" w:rsidRDefault="0063233D" w:rsidP="00FA4331">
            <w:pPr>
              <w:spacing w:line="288" w:lineRule="auto"/>
              <w:jc w:val="center"/>
              <w:rPr>
                <w:rFonts w:ascii="Times New Roman" w:hAnsi="Times New Roman" w:cs="Times New Roman"/>
              </w:rPr>
            </w:pPr>
            <w:r w:rsidRPr="000D0114">
              <w:rPr>
                <w:rFonts w:ascii="Times New Roman" w:hAnsi="Times New Roman" w:cs="Times New Roman" w:hint="eastAsia"/>
              </w:rPr>
              <w:t>固息债券</w:t>
            </w:r>
          </w:p>
        </w:tc>
        <w:tc>
          <w:tcPr>
            <w:tcW w:w="7019" w:type="dxa"/>
          </w:tcPr>
          <w:p w14:paraId="497C8139" w14:textId="77777777" w:rsidR="0063233D" w:rsidRPr="000D0114" w:rsidRDefault="0063233D" w:rsidP="003278B3">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固息债券是指整个借款期内利率固定不变的债券</w:t>
            </w:r>
          </w:p>
          <w:p w14:paraId="48764105" w14:textId="77777777" w:rsidR="0063233D" w:rsidRPr="000D0114" w:rsidRDefault="0063233D" w:rsidP="003278B3">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对发行人而言，发行固息债券可锁定借贷成本；</w:t>
            </w:r>
          </w:p>
          <w:p w14:paraId="7BA94A6F" w14:textId="77777777" w:rsidR="0063233D" w:rsidRPr="000D0114" w:rsidRDefault="0063233D" w:rsidP="003278B3">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对投资人而言，持有固息债券便于预估未来现金流收入，但需要承担较大的利率风险（利率上升时，其真实收益率下降）。</w:t>
            </w:r>
          </w:p>
        </w:tc>
      </w:tr>
      <w:tr w:rsidR="0063233D" w:rsidRPr="000D0114" w14:paraId="5839BBE0" w14:textId="77777777" w:rsidTr="00FA4331">
        <w:tc>
          <w:tcPr>
            <w:tcW w:w="1271" w:type="dxa"/>
          </w:tcPr>
          <w:p w14:paraId="22FFB211" w14:textId="77777777" w:rsidR="0063233D" w:rsidRPr="000D0114" w:rsidRDefault="0063233D" w:rsidP="00FA4331">
            <w:pPr>
              <w:spacing w:line="288" w:lineRule="auto"/>
              <w:jc w:val="center"/>
              <w:rPr>
                <w:rFonts w:ascii="Times New Roman" w:hAnsi="Times New Roman" w:cs="Times New Roman"/>
              </w:rPr>
            </w:pPr>
          </w:p>
          <w:p w14:paraId="465F0227" w14:textId="77777777" w:rsidR="0063233D" w:rsidRPr="000D0114" w:rsidRDefault="0063233D" w:rsidP="00FA4331">
            <w:pPr>
              <w:spacing w:line="288" w:lineRule="auto"/>
              <w:rPr>
                <w:rFonts w:ascii="Times New Roman" w:hAnsi="Times New Roman" w:cs="Times New Roman"/>
              </w:rPr>
            </w:pPr>
          </w:p>
          <w:p w14:paraId="45E2730D" w14:textId="77777777" w:rsidR="0063233D" w:rsidRPr="000D0114" w:rsidRDefault="0063233D" w:rsidP="00FA4331">
            <w:pPr>
              <w:spacing w:line="288" w:lineRule="auto"/>
              <w:jc w:val="center"/>
              <w:rPr>
                <w:rFonts w:ascii="Times New Roman" w:hAnsi="Times New Roman" w:cs="Times New Roman"/>
              </w:rPr>
            </w:pPr>
            <w:r w:rsidRPr="000D0114">
              <w:rPr>
                <w:rFonts w:ascii="Times New Roman" w:hAnsi="Times New Roman" w:cs="Times New Roman" w:hint="eastAsia"/>
              </w:rPr>
              <w:t>浮息债券</w:t>
            </w:r>
          </w:p>
        </w:tc>
        <w:tc>
          <w:tcPr>
            <w:tcW w:w="7019" w:type="dxa"/>
          </w:tcPr>
          <w:p w14:paraId="1B648E3F" w14:textId="77777777" w:rsidR="0063233D" w:rsidRPr="000D0114" w:rsidRDefault="0063233D" w:rsidP="003278B3">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浮息债券是指债券利率随市场利率定期浮动的债券</w:t>
            </w:r>
          </w:p>
          <w:p w14:paraId="7BB1B62A" w14:textId="77777777" w:rsidR="0063233D" w:rsidRPr="000D0114" w:rsidRDefault="0063233D" w:rsidP="003278B3">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浮息债券能较好地反映市场利率的变化，其价格一般较为平稳</w:t>
            </w:r>
          </w:p>
          <w:p w14:paraId="6BA65AB2" w14:textId="77777777" w:rsidR="0063233D" w:rsidRPr="000D0114" w:rsidRDefault="0063233D" w:rsidP="003278B3">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对于发行人而言，发行浮息债券需要承担市场利率风险，借贷成本存在一定的不确定性</w:t>
            </w:r>
          </w:p>
          <w:p w14:paraId="67F25F2A" w14:textId="77777777" w:rsidR="0063233D" w:rsidRPr="000D0114" w:rsidRDefault="0063233D" w:rsidP="003278B3">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对于发行人而言，相对于固息债券，持有浮息债券可降低利率风险，但其未来现金流收入存在不确定性</w:t>
            </w:r>
          </w:p>
        </w:tc>
      </w:tr>
    </w:tbl>
    <w:p w14:paraId="39E9769D" w14:textId="573B2002" w:rsidR="0063233D" w:rsidRDefault="0063233D" w:rsidP="0063233D">
      <w:pPr>
        <w:rPr>
          <w:rFonts w:ascii="Times New Roman" w:hAnsi="Times New Roman" w:cs="Times New Roman"/>
        </w:rPr>
      </w:pPr>
    </w:p>
    <w:p w14:paraId="1247CF09" w14:textId="67DE4BBB" w:rsidR="00A617EB" w:rsidRDefault="00A617EB" w:rsidP="0063233D">
      <w:pPr>
        <w:rPr>
          <w:rFonts w:ascii="Times New Roman" w:hAnsi="Times New Roman" w:cs="Times New Roman"/>
        </w:rPr>
      </w:pPr>
    </w:p>
    <w:p w14:paraId="560C3F5E" w14:textId="2EE7CB59" w:rsidR="00A617EB" w:rsidRDefault="00A617EB" w:rsidP="0063233D">
      <w:pPr>
        <w:rPr>
          <w:rFonts w:ascii="Times New Roman" w:hAnsi="Times New Roman" w:cs="Times New Roman"/>
        </w:rPr>
      </w:pPr>
    </w:p>
    <w:p w14:paraId="0D70D2C7" w14:textId="3C52CDAC" w:rsidR="00A617EB" w:rsidRDefault="00A617EB" w:rsidP="0063233D">
      <w:pPr>
        <w:rPr>
          <w:rFonts w:ascii="Times New Roman" w:hAnsi="Times New Roman" w:cs="Times New Roman"/>
        </w:rPr>
      </w:pPr>
    </w:p>
    <w:p w14:paraId="4FA90DDC" w14:textId="23858A9D" w:rsidR="00A617EB" w:rsidRDefault="00A617EB" w:rsidP="0063233D">
      <w:pPr>
        <w:rPr>
          <w:rFonts w:ascii="Times New Roman" w:hAnsi="Times New Roman" w:cs="Times New Roman"/>
        </w:rPr>
      </w:pPr>
    </w:p>
    <w:p w14:paraId="55236CC5" w14:textId="4B10A333" w:rsidR="00A617EB" w:rsidRDefault="00A617EB" w:rsidP="0063233D">
      <w:pPr>
        <w:rPr>
          <w:rFonts w:ascii="Times New Roman" w:hAnsi="Times New Roman" w:cs="Times New Roman"/>
        </w:rPr>
      </w:pPr>
    </w:p>
    <w:p w14:paraId="5851A901" w14:textId="4FCD5E29" w:rsidR="00A617EB" w:rsidRDefault="00A617EB" w:rsidP="0063233D">
      <w:pPr>
        <w:rPr>
          <w:rFonts w:ascii="Times New Roman" w:hAnsi="Times New Roman" w:cs="Times New Roman"/>
        </w:rPr>
      </w:pPr>
    </w:p>
    <w:p w14:paraId="14A219B9" w14:textId="77777777" w:rsidR="00A617EB" w:rsidRDefault="00A617EB" w:rsidP="0063233D">
      <w:pPr>
        <w:rPr>
          <w:rFonts w:ascii="Times New Roman" w:hAnsi="Times New Roman" w:cs="Times New Roman"/>
        </w:rPr>
      </w:pPr>
    </w:p>
    <w:p w14:paraId="4C7830A3" w14:textId="11A56902" w:rsidR="0063233D" w:rsidRPr="000D0114" w:rsidRDefault="0063233D" w:rsidP="00CF3C25">
      <w:pPr>
        <w:spacing w:line="288" w:lineRule="auto"/>
        <w:jc w:val="center"/>
        <w:rPr>
          <w:rFonts w:ascii="Times New Roman" w:hAnsi="Times New Roman" w:cs="Times New Roman"/>
        </w:rPr>
      </w:pPr>
      <w:r w:rsidRPr="000D0114">
        <w:rPr>
          <w:rFonts w:ascii="Times New Roman" w:hAnsi="Times New Roman" w:cs="Times New Roman" w:hint="eastAsia"/>
        </w:rPr>
        <w:lastRenderedPageBreak/>
        <w:t>表</w:t>
      </w:r>
      <w:r>
        <w:rPr>
          <w:rFonts w:ascii="Times New Roman" w:hAnsi="Times New Roman" w:cs="Times New Roman" w:hint="eastAsia"/>
        </w:rPr>
        <w:t>4</w:t>
      </w:r>
      <w:r w:rsidR="0055138F">
        <w:rPr>
          <w:rFonts w:ascii="Times New Roman" w:hAnsi="Times New Roman" w:cs="Times New Roman" w:hint="eastAsia"/>
        </w:rPr>
        <w:t>.8.3</w:t>
      </w:r>
      <w:r w:rsidRPr="000D0114">
        <w:rPr>
          <w:rFonts w:ascii="Times New Roman" w:hAnsi="Times New Roman" w:cs="Times New Roman" w:hint="eastAsia"/>
        </w:rPr>
        <w:t>：债券特殊条款说明</w:t>
      </w:r>
    </w:p>
    <w:tbl>
      <w:tblPr>
        <w:tblStyle w:val="a6"/>
        <w:tblW w:w="0" w:type="auto"/>
        <w:tblLook w:val="04A0" w:firstRow="1" w:lastRow="0" w:firstColumn="1" w:lastColumn="0" w:noHBand="0" w:noVBand="1"/>
      </w:tblPr>
      <w:tblGrid>
        <w:gridCol w:w="1555"/>
        <w:gridCol w:w="6735"/>
      </w:tblGrid>
      <w:tr w:rsidR="0063233D" w:rsidRPr="000D0114" w14:paraId="55921E64" w14:textId="77777777" w:rsidTr="00FA4331">
        <w:tc>
          <w:tcPr>
            <w:tcW w:w="1555" w:type="dxa"/>
          </w:tcPr>
          <w:p w14:paraId="39EEC19F" w14:textId="77777777" w:rsidR="0063233D" w:rsidRPr="000D0114" w:rsidRDefault="0063233D" w:rsidP="00CF3C25">
            <w:pPr>
              <w:spacing w:line="288" w:lineRule="auto"/>
              <w:rPr>
                <w:rFonts w:ascii="Times New Roman" w:hAnsi="Times New Roman" w:cs="Times New Roman"/>
              </w:rPr>
            </w:pPr>
          </w:p>
          <w:p w14:paraId="1786B387" w14:textId="77777777" w:rsidR="0063233D" w:rsidRPr="000D0114" w:rsidRDefault="0063233D" w:rsidP="00CF3C25">
            <w:pPr>
              <w:spacing w:line="288" w:lineRule="auto"/>
              <w:jc w:val="center"/>
              <w:rPr>
                <w:rFonts w:ascii="Times New Roman" w:hAnsi="Times New Roman" w:cs="Times New Roman"/>
              </w:rPr>
            </w:pPr>
          </w:p>
          <w:p w14:paraId="25A1EF74" w14:textId="77777777" w:rsidR="0063233D" w:rsidRPr="000D0114" w:rsidRDefault="0063233D" w:rsidP="00CF3C25">
            <w:pPr>
              <w:spacing w:line="288" w:lineRule="auto"/>
              <w:jc w:val="center"/>
              <w:rPr>
                <w:rFonts w:ascii="Times New Roman" w:hAnsi="Times New Roman" w:cs="Times New Roman"/>
              </w:rPr>
            </w:pPr>
            <w:r w:rsidRPr="000D0114">
              <w:rPr>
                <w:rFonts w:ascii="Times New Roman" w:hAnsi="Times New Roman" w:cs="Times New Roman" w:hint="eastAsia"/>
              </w:rPr>
              <w:t>投资人回售条款</w:t>
            </w:r>
          </w:p>
        </w:tc>
        <w:tc>
          <w:tcPr>
            <w:tcW w:w="6735" w:type="dxa"/>
          </w:tcPr>
          <w:p w14:paraId="506BEB77" w14:textId="77777777" w:rsidR="0063233D" w:rsidRPr="000D0114" w:rsidRDefault="0063233D" w:rsidP="00CF3C25">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指投资人在债券发行期限内，可选择是否让发行人回购所持有债券。属于有利于投资人的权利；</w:t>
            </w:r>
          </w:p>
          <w:p w14:paraId="57350228" w14:textId="77777777" w:rsidR="0063233D" w:rsidRPr="000D0114" w:rsidRDefault="0063233D" w:rsidP="00CF3C25">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回售条款一般有“</w:t>
            </w:r>
            <w:r w:rsidRPr="000D0114">
              <w:rPr>
                <w:rFonts w:ascii="Times New Roman" w:hAnsi="Times New Roman" w:cs="Times New Roman" w:hint="eastAsia"/>
              </w:rPr>
              <w:t>3+2</w:t>
            </w:r>
            <w:r w:rsidRPr="000D0114">
              <w:rPr>
                <w:rFonts w:ascii="Times New Roman" w:hAnsi="Times New Roman" w:cs="Times New Roman" w:hint="eastAsia"/>
              </w:rPr>
              <w:t>”（总期限</w:t>
            </w:r>
            <w:r w:rsidRPr="000D0114">
              <w:rPr>
                <w:rFonts w:ascii="Times New Roman" w:hAnsi="Times New Roman" w:cs="Times New Roman" w:hint="eastAsia"/>
              </w:rPr>
              <w:t>5</w:t>
            </w:r>
            <w:r w:rsidRPr="000D0114">
              <w:rPr>
                <w:rFonts w:ascii="Times New Roman" w:hAnsi="Times New Roman" w:cs="Times New Roman" w:hint="eastAsia"/>
              </w:rPr>
              <w:t>年，附第</w:t>
            </w:r>
            <w:r w:rsidRPr="000D0114">
              <w:rPr>
                <w:rFonts w:ascii="Times New Roman" w:hAnsi="Times New Roman" w:cs="Times New Roman" w:hint="eastAsia"/>
              </w:rPr>
              <w:t>3</w:t>
            </w:r>
            <w:r w:rsidRPr="000D0114">
              <w:rPr>
                <w:rFonts w:ascii="Times New Roman" w:hAnsi="Times New Roman" w:cs="Times New Roman" w:hint="eastAsia"/>
              </w:rPr>
              <w:t>年回售选择权），“</w:t>
            </w:r>
            <w:r w:rsidRPr="000D0114">
              <w:rPr>
                <w:rFonts w:ascii="Times New Roman" w:hAnsi="Times New Roman" w:cs="Times New Roman" w:hint="eastAsia"/>
              </w:rPr>
              <w:t>5+2</w:t>
            </w:r>
            <w:r w:rsidRPr="000D0114">
              <w:rPr>
                <w:rFonts w:ascii="Times New Roman" w:hAnsi="Times New Roman" w:cs="Times New Roman" w:hint="eastAsia"/>
              </w:rPr>
              <w:t>”，“</w:t>
            </w:r>
            <w:r w:rsidRPr="000D0114">
              <w:rPr>
                <w:rFonts w:ascii="Times New Roman" w:hAnsi="Times New Roman" w:cs="Times New Roman" w:hint="eastAsia"/>
              </w:rPr>
              <w:t>2+1</w:t>
            </w:r>
            <w:r w:rsidRPr="000D0114">
              <w:rPr>
                <w:rFonts w:ascii="Times New Roman" w:hAnsi="Times New Roman" w:cs="Times New Roman" w:hint="eastAsia"/>
              </w:rPr>
              <w:t>”等；</w:t>
            </w:r>
          </w:p>
          <w:p w14:paraId="27A08EC7" w14:textId="77777777" w:rsidR="0063233D" w:rsidRPr="000D0114" w:rsidRDefault="0063233D" w:rsidP="00CF3C25">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投资人回售条款和发行人调整票面利率条款经常同时出现。发行人可通过调整票面利率，影响投资人回售意愿。</w:t>
            </w:r>
          </w:p>
        </w:tc>
      </w:tr>
      <w:tr w:rsidR="0063233D" w:rsidRPr="000D0114" w14:paraId="2822EF61" w14:textId="77777777" w:rsidTr="00FA4331">
        <w:tc>
          <w:tcPr>
            <w:tcW w:w="1555" w:type="dxa"/>
          </w:tcPr>
          <w:p w14:paraId="61A4C1B6" w14:textId="77777777" w:rsidR="0063233D" w:rsidRPr="000D0114" w:rsidRDefault="0063233D" w:rsidP="00CF3C25">
            <w:pPr>
              <w:spacing w:line="288" w:lineRule="auto"/>
              <w:jc w:val="center"/>
              <w:rPr>
                <w:rFonts w:ascii="Times New Roman" w:hAnsi="Times New Roman" w:cs="Times New Roman"/>
              </w:rPr>
            </w:pPr>
          </w:p>
          <w:p w14:paraId="08A845BA" w14:textId="77777777" w:rsidR="0063233D" w:rsidRPr="000D0114" w:rsidRDefault="0063233D" w:rsidP="00CF3C25">
            <w:pPr>
              <w:spacing w:line="288" w:lineRule="auto"/>
              <w:jc w:val="center"/>
              <w:rPr>
                <w:rFonts w:ascii="Times New Roman" w:hAnsi="Times New Roman" w:cs="Times New Roman"/>
              </w:rPr>
            </w:pPr>
          </w:p>
          <w:p w14:paraId="3A87A58C" w14:textId="77777777" w:rsidR="0063233D" w:rsidRPr="000D0114" w:rsidRDefault="0063233D" w:rsidP="00CF3C25">
            <w:pPr>
              <w:spacing w:line="288" w:lineRule="auto"/>
              <w:jc w:val="center"/>
              <w:rPr>
                <w:rFonts w:ascii="Times New Roman" w:hAnsi="Times New Roman" w:cs="Times New Roman"/>
              </w:rPr>
            </w:pPr>
            <w:r w:rsidRPr="000D0114">
              <w:rPr>
                <w:rFonts w:ascii="Times New Roman" w:hAnsi="Times New Roman" w:cs="Times New Roman" w:hint="eastAsia"/>
              </w:rPr>
              <w:t>发行人赎回条款</w:t>
            </w:r>
          </w:p>
        </w:tc>
        <w:tc>
          <w:tcPr>
            <w:tcW w:w="6735" w:type="dxa"/>
          </w:tcPr>
          <w:p w14:paraId="00E6AF73" w14:textId="77777777" w:rsidR="0063233D" w:rsidRPr="000D0114" w:rsidRDefault="0063233D" w:rsidP="00CF3C25">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指发行人在债券发行期限内，可选择是否回购所持有债券。属于有利于发行人的权利；</w:t>
            </w:r>
          </w:p>
          <w:p w14:paraId="2CE57C1C" w14:textId="77777777" w:rsidR="0063233D" w:rsidRPr="000D0114" w:rsidRDefault="0063233D" w:rsidP="00CF3C25">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赎回权通常出现在永续债中，且发行人赎回条款和发行人票面利率上调条款经常同时出现</w:t>
            </w:r>
            <w:r w:rsidRPr="000D0114">
              <w:rPr>
                <w:rStyle w:val="ab"/>
                <w:rFonts w:ascii="Times New Roman" w:hAnsi="Times New Roman" w:cs="Times New Roman"/>
              </w:rPr>
              <w:footnoteReference w:id="7"/>
            </w:r>
          </w:p>
          <w:p w14:paraId="7AD713E3" w14:textId="77777777" w:rsidR="0063233D" w:rsidRPr="000D0114" w:rsidRDefault="0063233D" w:rsidP="00CF3C25">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常见期限有“</w:t>
            </w:r>
            <w:r w:rsidRPr="000D0114">
              <w:rPr>
                <w:rFonts w:ascii="Times New Roman" w:hAnsi="Times New Roman" w:cs="Times New Roman"/>
              </w:rPr>
              <w:t>5</w:t>
            </w:r>
            <w:r w:rsidRPr="000D0114">
              <w:rPr>
                <w:rFonts w:ascii="Times New Roman" w:hAnsi="Times New Roman" w:cs="Times New Roman" w:hint="eastAsia"/>
              </w:rPr>
              <w:t>+</w:t>
            </w:r>
            <w:r w:rsidRPr="000D0114">
              <w:rPr>
                <w:rFonts w:ascii="Times New Roman" w:hAnsi="Times New Roman" w:cs="Times New Roman"/>
              </w:rPr>
              <w:t>N</w:t>
            </w:r>
            <w:r w:rsidRPr="000D0114">
              <w:rPr>
                <w:rFonts w:ascii="Times New Roman" w:hAnsi="Times New Roman" w:cs="Times New Roman" w:hint="eastAsia"/>
              </w:rPr>
              <w:t>”（以</w:t>
            </w:r>
            <w:r w:rsidRPr="000D0114">
              <w:rPr>
                <w:rFonts w:ascii="Times New Roman" w:hAnsi="Times New Roman" w:cs="Times New Roman" w:hint="eastAsia"/>
              </w:rPr>
              <w:t>5</w:t>
            </w:r>
            <w:r w:rsidRPr="000D0114">
              <w:rPr>
                <w:rFonts w:ascii="Times New Roman" w:hAnsi="Times New Roman" w:cs="Times New Roman" w:hint="eastAsia"/>
              </w:rPr>
              <w:t>年为一个周期，每</w:t>
            </w:r>
            <w:r w:rsidRPr="000D0114">
              <w:rPr>
                <w:rFonts w:ascii="Times New Roman" w:hAnsi="Times New Roman" w:cs="Times New Roman" w:hint="eastAsia"/>
              </w:rPr>
              <w:t>5</w:t>
            </w:r>
            <w:r w:rsidRPr="000D0114">
              <w:rPr>
                <w:rFonts w:ascii="Times New Roman" w:hAnsi="Times New Roman" w:cs="Times New Roman" w:hint="eastAsia"/>
              </w:rPr>
              <w:t>年发行人可以选择赎回，或把期限延长一个周期），“</w:t>
            </w:r>
            <w:r w:rsidRPr="000D0114">
              <w:rPr>
                <w:rFonts w:ascii="Times New Roman" w:hAnsi="Times New Roman" w:cs="Times New Roman"/>
              </w:rPr>
              <w:t>3</w:t>
            </w:r>
            <w:r w:rsidRPr="000D0114">
              <w:rPr>
                <w:rFonts w:ascii="Times New Roman" w:hAnsi="Times New Roman" w:cs="Times New Roman" w:hint="eastAsia"/>
              </w:rPr>
              <w:t>+</w:t>
            </w:r>
            <w:r w:rsidRPr="000D0114">
              <w:rPr>
                <w:rFonts w:ascii="Times New Roman" w:hAnsi="Times New Roman" w:cs="Times New Roman"/>
              </w:rPr>
              <w:t>N</w:t>
            </w:r>
            <w:r w:rsidRPr="000D0114">
              <w:rPr>
                <w:rFonts w:ascii="Times New Roman" w:hAnsi="Times New Roman" w:cs="Times New Roman" w:hint="eastAsia"/>
              </w:rPr>
              <w:t>”等；</w:t>
            </w:r>
          </w:p>
        </w:tc>
      </w:tr>
      <w:tr w:rsidR="0063233D" w:rsidRPr="000D0114" w14:paraId="63AA87F3" w14:textId="77777777" w:rsidTr="00FA4331">
        <w:tc>
          <w:tcPr>
            <w:tcW w:w="1555" w:type="dxa"/>
          </w:tcPr>
          <w:p w14:paraId="5F461A81" w14:textId="77777777" w:rsidR="0063233D" w:rsidRPr="000D0114" w:rsidRDefault="0063233D" w:rsidP="00CF3C25">
            <w:pPr>
              <w:spacing w:line="288" w:lineRule="auto"/>
              <w:jc w:val="center"/>
              <w:rPr>
                <w:rFonts w:ascii="Times New Roman" w:hAnsi="Times New Roman" w:cs="Times New Roman"/>
              </w:rPr>
            </w:pPr>
          </w:p>
          <w:p w14:paraId="1F739E88" w14:textId="77777777" w:rsidR="0063233D" w:rsidRPr="000D0114" w:rsidRDefault="0063233D" w:rsidP="00CF3C25">
            <w:pPr>
              <w:spacing w:line="288" w:lineRule="auto"/>
              <w:jc w:val="center"/>
              <w:rPr>
                <w:rFonts w:ascii="Times New Roman" w:hAnsi="Times New Roman" w:cs="Times New Roman"/>
              </w:rPr>
            </w:pPr>
          </w:p>
          <w:p w14:paraId="31958ED0" w14:textId="77777777" w:rsidR="0063233D" w:rsidRPr="000D0114" w:rsidRDefault="0063233D" w:rsidP="00CF3C25">
            <w:pPr>
              <w:spacing w:line="288" w:lineRule="auto"/>
              <w:jc w:val="center"/>
              <w:rPr>
                <w:rFonts w:ascii="Times New Roman" w:hAnsi="Times New Roman" w:cs="Times New Roman"/>
              </w:rPr>
            </w:pPr>
            <w:r w:rsidRPr="000D0114">
              <w:rPr>
                <w:rFonts w:ascii="Times New Roman" w:hAnsi="Times New Roman" w:cs="Times New Roman" w:hint="eastAsia"/>
              </w:rPr>
              <w:t>发行人调整票面利率条款</w:t>
            </w:r>
          </w:p>
        </w:tc>
        <w:tc>
          <w:tcPr>
            <w:tcW w:w="6735" w:type="dxa"/>
          </w:tcPr>
          <w:p w14:paraId="51949F5F" w14:textId="77777777" w:rsidR="0063233D" w:rsidRPr="000D0114" w:rsidRDefault="0063233D" w:rsidP="00CF3C25">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一类主要条款类型是发行人只可</w:t>
            </w:r>
            <w:r w:rsidRPr="000D0114">
              <w:rPr>
                <w:rFonts w:ascii="Times New Roman" w:hAnsi="Times New Roman" w:cs="Times New Roman" w:hint="eastAsia"/>
                <w:u w:val="single"/>
              </w:rPr>
              <w:t>单向上调</w:t>
            </w:r>
            <w:r w:rsidRPr="000D0114">
              <w:rPr>
                <w:rFonts w:ascii="Times New Roman" w:hAnsi="Times New Roman" w:cs="Times New Roman" w:hint="eastAsia"/>
              </w:rPr>
              <w:t>票面利率，且一般设置上调区间。该条款意味着发行人额外承担了相当的利率风险，保证投资人未来现金流不低于当前票息收入水平，因而能够帮助一些低等级发行人成功融资。</w:t>
            </w:r>
          </w:p>
          <w:p w14:paraId="4DB2E93C" w14:textId="77777777" w:rsidR="0063233D" w:rsidRPr="000D0114" w:rsidRDefault="0063233D" w:rsidP="00CF3C25">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另一类条款类型是发行人可</w:t>
            </w:r>
            <w:r w:rsidRPr="000D0114">
              <w:rPr>
                <w:rFonts w:ascii="Times New Roman" w:hAnsi="Times New Roman" w:cs="Times New Roman" w:hint="eastAsia"/>
                <w:u w:val="single"/>
              </w:rPr>
              <w:t>双向调整</w:t>
            </w:r>
            <w:r w:rsidRPr="000D0114">
              <w:rPr>
                <w:rFonts w:ascii="Times New Roman" w:hAnsi="Times New Roman" w:cs="Times New Roman" w:hint="eastAsia"/>
              </w:rPr>
              <w:t>票面利率，且一般不设调整区间。该条款意味着发行人可根据市场利率变化，决定票面利率调整方向。</w:t>
            </w:r>
          </w:p>
        </w:tc>
      </w:tr>
      <w:tr w:rsidR="0063233D" w:rsidRPr="000D0114" w14:paraId="65E33A68" w14:textId="77777777" w:rsidTr="00FA4331">
        <w:tc>
          <w:tcPr>
            <w:tcW w:w="1555" w:type="dxa"/>
          </w:tcPr>
          <w:p w14:paraId="202E575C" w14:textId="77777777" w:rsidR="0063233D" w:rsidRPr="000D0114" w:rsidRDefault="0063233D" w:rsidP="00CF3C25">
            <w:pPr>
              <w:spacing w:line="288" w:lineRule="auto"/>
              <w:jc w:val="center"/>
              <w:rPr>
                <w:rFonts w:ascii="Times New Roman" w:hAnsi="Times New Roman" w:cs="Times New Roman"/>
              </w:rPr>
            </w:pPr>
          </w:p>
          <w:p w14:paraId="2CDA3559" w14:textId="77777777" w:rsidR="0063233D" w:rsidRPr="000D0114" w:rsidRDefault="0063233D" w:rsidP="00CF3C25">
            <w:pPr>
              <w:spacing w:line="288" w:lineRule="auto"/>
              <w:jc w:val="center"/>
              <w:rPr>
                <w:rFonts w:ascii="Times New Roman" w:hAnsi="Times New Roman" w:cs="Times New Roman"/>
              </w:rPr>
            </w:pPr>
          </w:p>
          <w:p w14:paraId="4A3D5167" w14:textId="77777777" w:rsidR="0063233D" w:rsidRPr="000D0114" w:rsidRDefault="0063233D" w:rsidP="00CF3C25">
            <w:pPr>
              <w:spacing w:line="288" w:lineRule="auto"/>
              <w:jc w:val="center"/>
              <w:rPr>
                <w:rFonts w:ascii="Times New Roman" w:hAnsi="Times New Roman" w:cs="Times New Roman"/>
              </w:rPr>
            </w:pPr>
            <w:r w:rsidRPr="000D0114">
              <w:rPr>
                <w:rFonts w:ascii="Times New Roman" w:hAnsi="Times New Roman" w:cs="Times New Roman" w:hint="eastAsia"/>
              </w:rPr>
              <w:t>发行人延期支付条款</w:t>
            </w:r>
          </w:p>
        </w:tc>
        <w:tc>
          <w:tcPr>
            <w:tcW w:w="6735" w:type="dxa"/>
          </w:tcPr>
          <w:p w14:paraId="2D68AD7E" w14:textId="77777777" w:rsidR="0063233D" w:rsidRPr="000D0114" w:rsidRDefault="0063233D" w:rsidP="00CF3C25">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指发行人可选择是否延期支付利息的条款</w:t>
            </w:r>
          </w:p>
          <w:p w14:paraId="23D482C8" w14:textId="77777777" w:rsidR="0063233D" w:rsidRPr="000D0114" w:rsidRDefault="0063233D" w:rsidP="00CF3C25">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永续债（无固定期限、内含发行人赎回权的债券）常见条款</w:t>
            </w:r>
          </w:p>
          <w:p w14:paraId="2AA9FB7D" w14:textId="77777777" w:rsidR="0063233D" w:rsidRPr="000D0114" w:rsidRDefault="0063233D" w:rsidP="00CF3C25">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永续债通常包含发行人赎回条款和发行人票面利率上调条款，发行人在每一个周期可选择赎回或上调利率；</w:t>
            </w:r>
          </w:p>
          <w:p w14:paraId="5621B32A" w14:textId="77777777" w:rsidR="0063233D" w:rsidRPr="000D0114" w:rsidRDefault="0063233D" w:rsidP="00CF3C25">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永续债具有股权性质（和优先股类似），会计规则上可计入权益类资产，从而补充发行人权益资本，而不计入负债</w:t>
            </w:r>
          </w:p>
        </w:tc>
      </w:tr>
      <w:tr w:rsidR="0063233D" w:rsidRPr="000D0114" w14:paraId="5B580F47" w14:textId="77777777" w:rsidTr="00FA4331">
        <w:tc>
          <w:tcPr>
            <w:tcW w:w="1555" w:type="dxa"/>
          </w:tcPr>
          <w:p w14:paraId="5944940D" w14:textId="77777777" w:rsidR="0063233D" w:rsidRPr="000D0114" w:rsidRDefault="0063233D" w:rsidP="00CF3C25">
            <w:pPr>
              <w:spacing w:line="288" w:lineRule="auto"/>
              <w:jc w:val="center"/>
              <w:rPr>
                <w:rFonts w:ascii="Times New Roman" w:hAnsi="Times New Roman" w:cs="Times New Roman"/>
              </w:rPr>
            </w:pPr>
            <w:r w:rsidRPr="000D0114">
              <w:rPr>
                <w:rFonts w:ascii="Times New Roman" w:hAnsi="Times New Roman" w:cs="Times New Roman" w:hint="eastAsia"/>
              </w:rPr>
              <w:t>提前偿还条款</w:t>
            </w:r>
          </w:p>
        </w:tc>
        <w:tc>
          <w:tcPr>
            <w:tcW w:w="6735" w:type="dxa"/>
          </w:tcPr>
          <w:p w14:paraId="36F0A29F" w14:textId="77777777" w:rsidR="0063233D" w:rsidRPr="000D0114" w:rsidRDefault="0063233D" w:rsidP="00CF3C25">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提前偿还条款指在发行期限内，分批偿还一定比例的本金</w:t>
            </w:r>
          </w:p>
          <w:p w14:paraId="489B76D1" w14:textId="77777777" w:rsidR="0063233D" w:rsidRPr="000D0114" w:rsidRDefault="0063233D" w:rsidP="00CF3C25">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还本方式有减少面额和减少持仓两种</w:t>
            </w:r>
            <w:r w:rsidRPr="000D0114">
              <w:rPr>
                <w:rStyle w:val="ab"/>
                <w:rFonts w:ascii="Times New Roman" w:hAnsi="Times New Roman" w:cs="Times New Roman"/>
              </w:rPr>
              <w:footnoteReference w:id="8"/>
            </w:r>
            <w:r w:rsidRPr="000D0114">
              <w:rPr>
                <w:rFonts w:ascii="Times New Roman" w:hAnsi="Times New Roman" w:cs="Times New Roman" w:hint="eastAsia"/>
              </w:rPr>
              <w:t>，前者较为常见</w:t>
            </w:r>
          </w:p>
          <w:p w14:paraId="0F2A0D97" w14:textId="77777777" w:rsidR="0063233D" w:rsidRPr="000D0114" w:rsidRDefault="0063233D" w:rsidP="00CF3C25">
            <w:pPr>
              <w:pStyle w:val="a5"/>
              <w:widowControl w:val="0"/>
              <w:numPr>
                <w:ilvl w:val="0"/>
                <w:numId w:val="4"/>
              </w:numPr>
              <w:spacing w:line="288" w:lineRule="auto"/>
              <w:ind w:firstLineChars="0"/>
              <w:jc w:val="both"/>
              <w:rPr>
                <w:rFonts w:ascii="Times New Roman" w:hAnsi="Times New Roman" w:cs="Times New Roman"/>
              </w:rPr>
            </w:pPr>
            <w:r w:rsidRPr="000D0114">
              <w:rPr>
                <w:rFonts w:ascii="Times New Roman" w:hAnsi="Times New Roman" w:cs="Times New Roman" w:hint="eastAsia"/>
              </w:rPr>
              <w:t>该条款能够降低发行人的偿债压力，而投资人则需要承担再投资风险</w:t>
            </w:r>
            <w:r w:rsidRPr="000D0114">
              <w:rPr>
                <w:rStyle w:val="ab"/>
                <w:rFonts w:ascii="Times New Roman" w:hAnsi="Times New Roman" w:cs="Times New Roman"/>
              </w:rPr>
              <w:footnoteReference w:id="9"/>
            </w:r>
          </w:p>
        </w:tc>
      </w:tr>
    </w:tbl>
    <w:p w14:paraId="4C68B639" w14:textId="77777777" w:rsidR="0063233D" w:rsidRPr="0063233D" w:rsidRDefault="0063233D" w:rsidP="0063233D">
      <w:pPr>
        <w:pStyle w:val="a5"/>
        <w:ind w:left="360" w:firstLineChars="0" w:firstLine="0"/>
      </w:pPr>
    </w:p>
    <w:p w14:paraId="27C69F66" w14:textId="6F583313" w:rsidR="00F820A1" w:rsidRDefault="00CF3C25" w:rsidP="00F820A1">
      <w:pPr>
        <w:pStyle w:val="3"/>
        <w:spacing w:before="120"/>
        <w:rPr>
          <w:rFonts w:ascii="Times New Roman" w:hAnsi="Times New Roman" w:cs="Times New Roman"/>
          <w:sz w:val="22"/>
          <w:szCs w:val="22"/>
        </w:rPr>
      </w:pPr>
      <w:bookmarkStart w:id="50" w:name="_Toc532728503"/>
      <w:r>
        <w:rPr>
          <w:rFonts w:ascii="Times New Roman" w:hAnsi="Times New Roman" w:cs="Times New Roman"/>
          <w:sz w:val="22"/>
          <w:szCs w:val="22"/>
        </w:rPr>
        <w:t>4</w:t>
      </w:r>
      <w:r w:rsidR="006451CD">
        <w:rPr>
          <w:rFonts w:ascii="Times New Roman" w:hAnsi="Times New Roman" w:cs="Times New Roman"/>
          <w:sz w:val="22"/>
          <w:szCs w:val="22"/>
        </w:rPr>
        <w:t>.9</w:t>
      </w:r>
      <w:r w:rsidR="00F820A1">
        <w:rPr>
          <w:rFonts w:ascii="Times New Roman" w:hAnsi="Times New Roman" w:cs="Times New Roman" w:hint="eastAsia"/>
          <w:sz w:val="22"/>
          <w:szCs w:val="22"/>
        </w:rPr>
        <w:t>债券模型全价计算（债券）</w:t>
      </w:r>
      <w:bookmarkEnd w:id="50"/>
    </w:p>
    <w:p w14:paraId="30B3714F" w14:textId="4F295308" w:rsidR="0063233D" w:rsidRDefault="0063233D" w:rsidP="00A4451D">
      <w:pPr>
        <w:ind w:firstLineChars="200" w:firstLine="440"/>
        <w:rPr>
          <w:rFonts w:ascii="Times New Roman" w:hAnsi="Times New Roman" w:cs="Times New Roman"/>
        </w:rPr>
      </w:pPr>
      <w:r>
        <w:rPr>
          <w:rFonts w:ascii="Times New Roman" w:hAnsi="Times New Roman" w:cs="Times New Roman" w:hint="eastAsia"/>
        </w:rPr>
        <w:t>在归因当中，我们需要计算债券的模型全价，以分解组合收益为交易收益和持仓收益</w:t>
      </w:r>
      <w:r w:rsidRPr="000D0114">
        <w:rPr>
          <w:rFonts w:ascii="Times New Roman" w:hAnsi="Times New Roman" w:cs="Times New Roman" w:hint="eastAsia"/>
        </w:rPr>
        <w:t>。对于不含特殊条款债券，全价计算公式如（</w:t>
      </w:r>
      <w:r w:rsidRPr="000D0114">
        <w:rPr>
          <w:rFonts w:ascii="Times New Roman" w:hAnsi="Times New Roman" w:cs="Times New Roman" w:hint="eastAsia"/>
        </w:rPr>
        <w:t>1</w:t>
      </w:r>
      <w:r w:rsidRPr="000D0114">
        <w:rPr>
          <w:rFonts w:ascii="Times New Roman" w:hAnsi="Times New Roman" w:cs="Times New Roman" w:hint="eastAsia"/>
        </w:rPr>
        <w:t>）</w:t>
      </w:r>
      <w:r w:rsidRPr="000D0114">
        <w:rPr>
          <w:rFonts w:ascii="Times New Roman" w:hAnsi="Times New Roman" w:cs="Times New Roman" w:hint="eastAsia"/>
        </w:rPr>
        <w:t>~</w:t>
      </w:r>
      <w:r w:rsidRPr="000D0114">
        <w:rPr>
          <w:rFonts w:ascii="Times New Roman" w:hAnsi="Times New Roman" w:cs="Times New Roman" w:hint="eastAsia"/>
        </w:rPr>
        <w:t>（</w:t>
      </w:r>
      <w:r w:rsidRPr="000D0114">
        <w:rPr>
          <w:rFonts w:ascii="Times New Roman" w:hAnsi="Times New Roman" w:cs="Times New Roman" w:hint="eastAsia"/>
        </w:rPr>
        <w:t>4</w:t>
      </w:r>
      <w:r w:rsidRPr="000D0114">
        <w:rPr>
          <w:rFonts w:ascii="Times New Roman" w:hAnsi="Times New Roman" w:cs="Times New Roman" w:hint="eastAsia"/>
        </w:rPr>
        <w:t>）所示。</w:t>
      </w:r>
      <w:r>
        <w:rPr>
          <w:rFonts w:ascii="Times New Roman" w:hAnsi="Times New Roman" w:cs="Times New Roman" w:hint="eastAsia"/>
        </w:rPr>
        <w:t>表</w:t>
      </w:r>
      <w:r w:rsidR="005E05E4">
        <w:rPr>
          <w:rFonts w:ascii="Times New Roman" w:hAnsi="Times New Roman" w:cs="Times New Roman"/>
        </w:rPr>
        <w:t>4.9.1</w:t>
      </w:r>
      <w:r w:rsidRPr="000D0114">
        <w:rPr>
          <w:rFonts w:ascii="Times New Roman" w:hAnsi="Times New Roman" w:cs="Times New Roman" w:hint="eastAsia"/>
        </w:rPr>
        <w:t>给出了债</w:t>
      </w:r>
      <w:r w:rsidRPr="000D0114">
        <w:rPr>
          <w:rFonts w:ascii="Times New Roman" w:hAnsi="Times New Roman" w:cs="Times New Roman" w:hint="eastAsia"/>
        </w:rPr>
        <w:lastRenderedPageBreak/>
        <w:t>券类型和全价计算公式的对应关系。</w:t>
      </w:r>
      <w:r>
        <w:rPr>
          <w:rFonts w:ascii="Times New Roman" w:hAnsi="Times New Roman" w:cs="Times New Roman" w:hint="eastAsia"/>
        </w:rPr>
        <w:t>表</w:t>
      </w:r>
      <w:r w:rsidR="005E05E4">
        <w:rPr>
          <w:rFonts w:ascii="Times New Roman" w:hAnsi="Times New Roman" w:cs="Times New Roman"/>
        </w:rPr>
        <w:t>4.9.2</w:t>
      </w:r>
      <w:r>
        <w:rPr>
          <w:rFonts w:ascii="Times New Roman" w:hAnsi="Times New Roman" w:cs="Times New Roman" w:hint="eastAsia"/>
        </w:rPr>
        <w:t>给出了公式变量</w:t>
      </w:r>
      <w:r w:rsidRPr="000D0114">
        <w:rPr>
          <w:rFonts w:ascii="Times New Roman" w:hAnsi="Times New Roman" w:cs="Times New Roman" w:hint="eastAsia"/>
        </w:rPr>
        <w:t>说明。</w:t>
      </w:r>
      <w:r>
        <w:rPr>
          <w:rFonts w:ascii="Times New Roman" w:hAnsi="Times New Roman" w:cs="Times New Roman" w:hint="eastAsia"/>
        </w:rPr>
        <w:t>对于含特殊条款债券，采用“票面均衡利率”</w:t>
      </w:r>
      <w:r w:rsidRPr="000D0114">
        <w:rPr>
          <w:rFonts w:ascii="Times New Roman" w:hAnsi="Times New Roman" w:cs="Times New Roman" w:hint="eastAsia"/>
        </w:rPr>
        <w:t>模型</w:t>
      </w:r>
      <w:r>
        <w:rPr>
          <w:rFonts w:ascii="Times New Roman" w:hAnsi="Times New Roman" w:cs="Times New Roman" w:hint="eastAsia"/>
        </w:rPr>
        <w:t>计算其模型全价</w:t>
      </w:r>
      <w:r w:rsidRPr="000D0114">
        <w:rPr>
          <w:rStyle w:val="ab"/>
          <w:rFonts w:ascii="Times New Roman" w:hAnsi="Times New Roman" w:cs="Times New Roman"/>
        </w:rPr>
        <w:footnoteReference w:id="10"/>
      </w:r>
      <w:r>
        <w:rPr>
          <w:rFonts w:ascii="Times New Roman" w:hAnsi="Times New Roman" w:cs="Times New Roman" w:hint="eastAsia"/>
        </w:rPr>
        <w:t>。</w:t>
      </w:r>
    </w:p>
    <w:p w14:paraId="012C32EA" w14:textId="0017628F" w:rsidR="006556DC" w:rsidRPr="00D23581" w:rsidRDefault="006556DC" w:rsidP="00A617EB">
      <w:pPr>
        <w:rPr>
          <w:rFonts w:ascii="Times New Roman" w:hAnsi="Times New Roman" w:cs="Times New Roman"/>
        </w:rPr>
      </w:pPr>
    </w:p>
    <w:p w14:paraId="23D4E572" w14:textId="7CA044F0" w:rsidR="0063233D" w:rsidRPr="000D0114" w:rsidRDefault="0063233D" w:rsidP="0063233D">
      <w:pPr>
        <w:spacing w:line="264" w:lineRule="auto"/>
        <w:jc w:val="center"/>
        <w:rPr>
          <w:rFonts w:ascii="Times New Roman" w:hAnsi="Times New Roman" w:cs="Times New Roman"/>
        </w:rPr>
      </w:pPr>
      <w:r w:rsidRPr="000D0114">
        <w:rPr>
          <w:rFonts w:ascii="Times New Roman" w:hAnsi="Times New Roman" w:cs="Times New Roman" w:hint="eastAsia"/>
        </w:rPr>
        <w:t>表</w:t>
      </w:r>
      <w:r w:rsidR="00CF3C25">
        <w:rPr>
          <w:rFonts w:ascii="Times New Roman" w:hAnsi="Times New Roman" w:cs="Times New Roman"/>
        </w:rPr>
        <w:t>4.9.1</w:t>
      </w:r>
      <w:r w:rsidRPr="000D0114">
        <w:rPr>
          <w:rFonts w:ascii="Times New Roman" w:hAnsi="Times New Roman" w:cs="Times New Roman"/>
        </w:rPr>
        <w:t>：</w:t>
      </w:r>
      <w:r w:rsidRPr="000D0114">
        <w:rPr>
          <w:rFonts w:ascii="Times New Roman" w:hAnsi="Times New Roman" w:cs="Times New Roman" w:hint="eastAsia"/>
        </w:rPr>
        <w:t>全价计算规则说明</w:t>
      </w:r>
    </w:p>
    <w:tbl>
      <w:tblPr>
        <w:tblStyle w:val="a6"/>
        <w:tblW w:w="0" w:type="auto"/>
        <w:tblLook w:val="04A0" w:firstRow="1" w:lastRow="0" w:firstColumn="1" w:lastColumn="0" w:noHBand="0" w:noVBand="1"/>
      </w:tblPr>
      <w:tblGrid>
        <w:gridCol w:w="2763"/>
        <w:gridCol w:w="2763"/>
        <w:gridCol w:w="2764"/>
      </w:tblGrid>
      <w:tr w:rsidR="0063233D" w:rsidRPr="000D0114" w14:paraId="39619155" w14:textId="77777777" w:rsidTr="00FA4331">
        <w:tc>
          <w:tcPr>
            <w:tcW w:w="2763" w:type="dxa"/>
          </w:tcPr>
          <w:p w14:paraId="39730162" w14:textId="77777777" w:rsidR="0063233D" w:rsidRPr="000D0114" w:rsidRDefault="0063233D" w:rsidP="00FA4331">
            <w:pPr>
              <w:spacing w:line="264" w:lineRule="auto"/>
              <w:jc w:val="center"/>
              <w:rPr>
                <w:rFonts w:ascii="Times New Roman" w:hAnsi="Times New Roman" w:cs="Times New Roman"/>
              </w:rPr>
            </w:pPr>
            <w:r w:rsidRPr="000D0114">
              <w:rPr>
                <w:rFonts w:ascii="Times New Roman" w:hAnsi="Times New Roman" w:cs="Times New Roman" w:hint="eastAsia"/>
              </w:rPr>
              <w:t>债券类型</w:t>
            </w:r>
          </w:p>
        </w:tc>
        <w:tc>
          <w:tcPr>
            <w:tcW w:w="2763" w:type="dxa"/>
          </w:tcPr>
          <w:p w14:paraId="0C08E492" w14:textId="77777777" w:rsidR="0063233D" w:rsidRPr="000D0114" w:rsidRDefault="0063233D" w:rsidP="00FA4331">
            <w:pPr>
              <w:spacing w:line="264" w:lineRule="auto"/>
              <w:jc w:val="center"/>
              <w:rPr>
                <w:rFonts w:ascii="Times New Roman" w:hAnsi="Times New Roman" w:cs="Times New Roman"/>
              </w:rPr>
            </w:pPr>
            <w:r w:rsidRPr="000D0114">
              <w:rPr>
                <w:rFonts w:ascii="Times New Roman" w:hAnsi="Times New Roman" w:cs="Times New Roman" w:hint="eastAsia"/>
              </w:rPr>
              <w:t>待偿期在一年以上</w:t>
            </w:r>
          </w:p>
        </w:tc>
        <w:tc>
          <w:tcPr>
            <w:tcW w:w="2764" w:type="dxa"/>
          </w:tcPr>
          <w:p w14:paraId="4C3571F5" w14:textId="77777777" w:rsidR="0063233D" w:rsidRPr="000D0114" w:rsidRDefault="0063233D" w:rsidP="00FA4331">
            <w:pPr>
              <w:spacing w:line="264" w:lineRule="auto"/>
              <w:jc w:val="center"/>
              <w:rPr>
                <w:rFonts w:ascii="Times New Roman" w:hAnsi="Times New Roman" w:cs="Times New Roman"/>
              </w:rPr>
            </w:pPr>
            <w:r w:rsidRPr="000D0114">
              <w:rPr>
                <w:rFonts w:ascii="Times New Roman" w:hAnsi="Times New Roman" w:cs="Times New Roman" w:hint="eastAsia"/>
              </w:rPr>
              <w:t>待偿期在一年以下</w:t>
            </w:r>
          </w:p>
        </w:tc>
      </w:tr>
      <w:tr w:rsidR="0063233D" w:rsidRPr="000D0114" w14:paraId="53A15529" w14:textId="77777777" w:rsidTr="00FA4331">
        <w:tc>
          <w:tcPr>
            <w:tcW w:w="2763" w:type="dxa"/>
          </w:tcPr>
          <w:p w14:paraId="6F112EBC" w14:textId="77777777" w:rsidR="0063233D" w:rsidRPr="000D0114" w:rsidRDefault="0063233D" w:rsidP="00FA4331">
            <w:pPr>
              <w:spacing w:line="264" w:lineRule="auto"/>
              <w:jc w:val="center"/>
              <w:rPr>
                <w:rFonts w:ascii="Times New Roman" w:hAnsi="Times New Roman" w:cs="Times New Roman"/>
              </w:rPr>
            </w:pPr>
            <w:r w:rsidRPr="000D0114">
              <w:rPr>
                <w:rFonts w:ascii="Times New Roman" w:hAnsi="Times New Roman" w:cs="Times New Roman" w:hint="eastAsia"/>
              </w:rPr>
              <w:t>零息债券</w:t>
            </w:r>
          </w:p>
        </w:tc>
        <w:tc>
          <w:tcPr>
            <w:tcW w:w="2763" w:type="dxa"/>
          </w:tcPr>
          <w:p w14:paraId="013ADFBB" w14:textId="77777777" w:rsidR="0063233D" w:rsidRPr="000D0114" w:rsidRDefault="0063233D" w:rsidP="00FA4331">
            <w:pPr>
              <w:spacing w:line="264" w:lineRule="auto"/>
              <w:jc w:val="center"/>
              <w:rPr>
                <w:rFonts w:ascii="Times New Roman" w:hAnsi="Times New Roman" w:cs="Times New Roman"/>
              </w:rPr>
            </w:pPr>
            <w:r w:rsidRPr="000D0114">
              <w:rPr>
                <w:rFonts w:ascii="Times New Roman" w:hAnsi="Times New Roman" w:cs="Times New Roman" w:hint="eastAsia"/>
              </w:rPr>
              <w:t>公式（</w:t>
            </w:r>
            <w:r w:rsidRPr="000D0114">
              <w:rPr>
                <w:rFonts w:ascii="Times New Roman" w:hAnsi="Times New Roman" w:cs="Times New Roman"/>
              </w:rPr>
              <w:t>2</w:t>
            </w:r>
            <w:r w:rsidRPr="000D0114">
              <w:rPr>
                <w:rFonts w:ascii="Times New Roman" w:hAnsi="Times New Roman" w:cs="Times New Roman" w:hint="eastAsia"/>
              </w:rPr>
              <w:t>），其中</w:t>
            </w:r>
            <m:oMath>
              <m:r>
                <w:rPr>
                  <w:rFonts w:ascii="Cambria Math" w:hAnsi="Cambria Math" w:cs="Times New Roman"/>
                </w:rPr>
                <m:t>C</m:t>
              </m:r>
              <m:r>
                <m:rPr>
                  <m:sty m:val="p"/>
                </m:rPr>
                <w:rPr>
                  <w:rFonts w:ascii="Cambria Math" w:hAnsi="Cambria Math" w:cs="Times New Roman" w:hint="eastAsia"/>
                </w:rPr>
                <m:t>=</m:t>
              </m:r>
              <m:r>
                <m:rPr>
                  <m:sty m:val="p"/>
                </m:rPr>
                <w:rPr>
                  <w:rFonts w:ascii="Cambria Math" w:hAnsi="Cambria Math" w:cs="Times New Roman"/>
                </w:rPr>
                <m:t>0</m:t>
              </m:r>
              <m:r>
                <m:rPr>
                  <m:sty m:val="p"/>
                </m:rPr>
                <w:rPr>
                  <w:rStyle w:val="ab"/>
                  <w:rFonts w:ascii="Cambria Math" w:hAnsi="Cambria Math" w:cs="Times New Roman"/>
                </w:rPr>
                <w:footnoteReference w:id="11"/>
              </m:r>
            </m:oMath>
          </w:p>
        </w:tc>
        <w:tc>
          <w:tcPr>
            <w:tcW w:w="2764" w:type="dxa"/>
          </w:tcPr>
          <w:p w14:paraId="4AA5BF1B" w14:textId="77777777" w:rsidR="0063233D" w:rsidRPr="000D0114" w:rsidRDefault="0063233D" w:rsidP="00FA4331">
            <w:pPr>
              <w:spacing w:line="264" w:lineRule="auto"/>
              <w:jc w:val="center"/>
              <w:rPr>
                <w:rFonts w:ascii="Times New Roman" w:hAnsi="Times New Roman" w:cs="Times New Roman"/>
              </w:rPr>
            </w:pPr>
            <w:r w:rsidRPr="000D0114">
              <w:rPr>
                <w:rFonts w:ascii="Times New Roman" w:hAnsi="Times New Roman" w:cs="Times New Roman" w:hint="eastAsia"/>
              </w:rPr>
              <w:t>公式（</w:t>
            </w:r>
            <w:r w:rsidRPr="000D0114">
              <w:rPr>
                <w:rFonts w:ascii="Times New Roman" w:hAnsi="Times New Roman" w:cs="Times New Roman" w:hint="eastAsia"/>
              </w:rPr>
              <w:t>1</w:t>
            </w:r>
            <w:r w:rsidRPr="000D0114">
              <w:rPr>
                <w:rFonts w:ascii="Times New Roman" w:hAnsi="Times New Roman" w:cs="Times New Roman" w:hint="eastAsia"/>
              </w:rPr>
              <w:t>），其中</w:t>
            </w:r>
            <m:oMath>
              <m:r>
                <w:rPr>
                  <w:rFonts w:ascii="Cambria Math" w:hAnsi="Cambria Math" w:cs="Times New Roman"/>
                </w:rPr>
                <m:t>C</m:t>
              </m:r>
              <m:r>
                <m:rPr>
                  <m:sty m:val="p"/>
                </m:rPr>
                <w:rPr>
                  <w:rFonts w:ascii="Cambria Math" w:hAnsi="Cambria Math" w:cs="Times New Roman"/>
                </w:rPr>
                <m:t>=0</m:t>
              </m:r>
            </m:oMath>
          </w:p>
        </w:tc>
      </w:tr>
      <w:tr w:rsidR="0063233D" w:rsidRPr="000D0114" w14:paraId="0E86B5D1" w14:textId="77777777" w:rsidTr="00FA4331">
        <w:tc>
          <w:tcPr>
            <w:tcW w:w="2763" w:type="dxa"/>
          </w:tcPr>
          <w:p w14:paraId="6F4CEFD7" w14:textId="77777777" w:rsidR="0063233D" w:rsidRPr="000D0114" w:rsidRDefault="0063233D" w:rsidP="00FA4331">
            <w:pPr>
              <w:spacing w:line="264" w:lineRule="auto"/>
              <w:jc w:val="center"/>
              <w:rPr>
                <w:rFonts w:ascii="Times New Roman" w:hAnsi="Times New Roman" w:cs="Times New Roman"/>
              </w:rPr>
            </w:pPr>
            <w:r w:rsidRPr="000D0114">
              <w:rPr>
                <w:rFonts w:ascii="Times New Roman" w:hAnsi="Times New Roman" w:cs="Times New Roman" w:hint="eastAsia"/>
              </w:rPr>
              <w:t>贴现债</w:t>
            </w:r>
          </w:p>
        </w:tc>
        <w:tc>
          <w:tcPr>
            <w:tcW w:w="2763" w:type="dxa"/>
          </w:tcPr>
          <w:p w14:paraId="759A0529" w14:textId="77777777" w:rsidR="0063233D" w:rsidRPr="000D0114" w:rsidRDefault="0063233D" w:rsidP="00FA4331">
            <w:pPr>
              <w:spacing w:line="264" w:lineRule="auto"/>
              <w:jc w:val="center"/>
              <w:rPr>
                <w:rFonts w:ascii="Times New Roman" w:hAnsi="Times New Roman" w:cs="Times New Roman"/>
              </w:rPr>
            </w:pPr>
            <w:r w:rsidRPr="000D0114">
              <w:rPr>
                <w:rFonts w:ascii="Times New Roman" w:hAnsi="Times New Roman" w:cs="Times New Roman" w:hint="eastAsia"/>
              </w:rPr>
              <w:t>公式（</w:t>
            </w:r>
            <w:r w:rsidRPr="000D0114">
              <w:rPr>
                <w:rFonts w:ascii="Times New Roman" w:hAnsi="Times New Roman" w:cs="Times New Roman"/>
              </w:rPr>
              <w:t>2</w:t>
            </w:r>
            <w:r w:rsidRPr="000D0114">
              <w:rPr>
                <w:rFonts w:ascii="Times New Roman" w:hAnsi="Times New Roman" w:cs="Times New Roman" w:hint="eastAsia"/>
              </w:rPr>
              <w:t>），其中</w:t>
            </w:r>
            <m:oMath>
              <m:r>
                <w:rPr>
                  <w:rFonts w:ascii="Cambria Math" w:hAnsi="Cambria Math" w:cs="Times New Roman"/>
                </w:rPr>
                <m:t>C</m:t>
              </m:r>
              <m:r>
                <m:rPr>
                  <m:sty m:val="p"/>
                </m:rPr>
                <w:rPr>
                  <w:rFonts w:ascii="Cambria Math" w:hAnsi="Cambria Math" w:cs="Times New Roman"/>
                </w:rPr>
                <m:t>=0</m:t>
              </m:r>
            </m:oMath>
            <w:r>
              <w:rPr>
                <w:rFonts w:ascii="Times New Roman" w:hAnsi="Times New Roman" w:cs="Times New Roman"/>
                <w:vertAlign w:val="superscript"/>
              </w:rPr>
              <w:t>7</w:t>
            </w:r>
            <w:r w:rsidRPr="000D0114">
              <w:rPr>
                <w:rFonts w:ascii="Times New Roman" w:hAnsi="Times New Roman" w:cs="Times New Roman" w:hint="eastAsia"/>
              </w:rPr>
              <w:t xml:space="preserve"> </w:t>
            </w:r>
          </w:p>
        </w:tc>
        <w:tc>
          <w:tcPr>
            <w:tcW w:w="2764" w:type="dxa"/>
          </w:tcPr>
          <w:p w14:paraId="30C4F20D" w14:textId="77777777" w:rsidR="0063233D" w:rsidRPr="000D0114" w:rsidRDefault="0063233D" w:rsidP="00FA4331">
            <w:pPr>
              <w:spacing w:line="264" w:lineRule="auto"/>
              <w:jc w:val="center"/>
              <w:rPr>
                <w:rFonts w:ascii="Times New Roman" w:hAnsi="Times New Roman" w:cs="Times New Roman"/>
              </w:rPr>
            </w:pPr>
            <w:r w:rsidRPr="000D0114">
              <w:rPr>
                <w:rFonts w:ascii="Times New Roman" w:hAnsi="Times New Roman" w:cs="Times New Roman" w:hint="eastAsia"/>
              </w:rPr>
              <w:t>公式（</w:t>
            </w:r>
            <w:r w:rsidRPr="000D0114">
              <w:rPr>
                <w:rFonts w:ascii="Times New Roman" w:hAnsi="Times New Roman" w:cs="Times New Roman" w:hint="eastAsia"/>
              </w:rPr>
              <w:t>1</w:t>
            </w:r>
            <w:r w:rsidRPr="000D0114">
              <w:rPr>
                <w:rFonts w:ascii="Times New Roman" w:hAnsi="Times New Roman" w:cs="Times New Roman" w:hint="eastAsia"/>
              </w:rPr>
              <w:t>），其中</w:t>
            </w:r>
            <m:oMath>
              <m:r>
                <w:rPr>
                  <w:rFonts w:ascii="Cambria Math" w:hAnsi="Cambria Math" w:cs="Times New Roman"/>
                </w:rPr>
                <m:t>C</m:t>
              </m:r>
              <m:r>
                <m:rPr>
                  <m:sty m:val="p"/>
                </m:rPr>
                <w:rPr>
                  <w:rFonts w:ascii="Cambria Math" w:hAnsi="Cambria Math" w:cs="Times New Roman"/>
                </w:rPr>
                <m:t>=0</m:t>
              </m:r>
            </m:oMath>
          </w:p>
        </w:tc>
      </w:tr>
      <w:tr w:rsidR="0063233D" w:rsidRPr="000D0114" w14:paraId="077AE093" w14:textId="77777777" w:rsidTr="00FA4331">
        <w:tc>
          <w:tcPr>
            <w:tcW w:w="2763" w:type="dxa"/>
          </w:tcPr>
          <w:p w14:paraId="60F9C547" w14:textId="77777777" w:rsidR="0063233D" w:rsidRPr="000D0114" w:rsidRDefault="0063233D" w:rsidP="00FA4331">
            <w:pPr>
              <w:spacing w:line="264" w:lineRule="auto"/>
              <w:jc w:val="center"/>
              <w:rPr>
                <w:rFonts w:ascii="Times New Roman" w:hAnsi="Times New Roman" w:cs="Times New Roman"/>
              </w:rPr>
            </w:pPr>
            <w:r w:rsidRPr="000D0114">
              <w:rPr>
                <w:rFonts w:ascii="Times New Roman" w:hAnsi="Times New Roman" w:cs="Times New Roman" w:hint="eastAsia"/>
              </w:rPr>
              <w:t>到期一次还本固息债券</w:t>
            </w:r>
          </w:p>
        </w:tc>
        <w:tc>
          <w:tcPr>
            <w:tcW w:w="2763" w:type="dxa"/>
          </w:tcPr>
          <w:p w14:paraId="69121107" w14:textId="77777777" w:rsidR="0063233D" w:rsidRPr="000D0114" w:rsidRDefault="0063233D" w:rsidP="00FA4331">
            <w:pPr>
              <w:spacing w:line="264" w:lineRule="auto"/>
              <w:jc w:val="center"/>
              <w:rPr>
                <w:rFonts w:ascii="Times New Roman" w:hAnsi="Times New Roman" w:cs="Times New Roman"/>
              </w:rPr>
            </w:pPr>
            <w:r w:rsidRPr="000D0114">
              <w:rPr>
                <w:rFonts w:ascii="Times New Roman" w:hAnsi="Times New Roman" w:cs="Times New Roman" w:hint="eastAsia"/>
              </w:rPr>
              <w:t>公式（</w:t>
            </w:r>
            <w:r w:rsidRPr="000D0114">
              <w:rPr>
                <w:rFonts w:ascii="Times New Roman" w:hAnsi="Times New Roman" w:cs="Times New Roman"/>
              </w:rPr>
              <w:t>2</w:t>
            </w:r>
            <w:r w:rsidRPr="000D0114">
              <w:rPr>
                <w:rFonts w:ascii="Times New Roman" w:hAnsi="Times New Roman" w:cs="Times New Roman" w:hint="eastAsia"/>
              </w:rPr>
              <w:t>）</w:t>
            </w:r>
          </w:p>
        </w:tc>
        <w:tc>
          <w:tcPr>
            <w:tcW w:w="2764" w:type="dxa"/>
          </w:tcPr>
          <w:p w14:paraId="75242A62" w14:textId="77777777" w:rsidR="0063233D" w:rsidRPr="000D0114" w:rsidRDefault="0063233D" w:rsidP="00FA4331">
            <w:pPr>
              <w:spacing w:line="264" w:lineRule="auto"/>
              <w:jc w:val="center"/>
              <w:rPr>
                <w:rFonts w:ascii="Times New Roman" w:hAnsi="Times New Roman" w:cs="Times New Roman"/>
              </w:rPr>
            </w:pPr>
            <w:r w:rsidRPr="000D0114">
              <w:rPr>
                <w:rFonts w:ascii="Times New Roman" w:hAnsi="Times New Roman" w:cs="Times New Roman" w:hint="eastAsia"/>
              </w:rPr>
              <w:t>公式（</w:t>
            </w:r>
            <w:r w:rsidRPr="000D0114">
              <w:rPr>
                <w:rFonts w:ascii="Times New Roman" w:hAnsi="Times New Roman" w:cs="Times New Roman" w:hint="eastAsia"/>
              </w:rPr>
              <w:t>1</w:t>
            </w:r>
            <w:r w:rsidRPr="000D0114">
              <w:rPr>
                <w:rFonts w:ascii="Times New Roman" w:hAnsi="Times New Roman" w:cs="Times New Roman" w:hint="eastAsia"/>
              </w:rPr>
              <w:t>）</w:t>
            </w:r>
          </w:p>
        </w:tc>
      </w:tr>
      <w:tr w:rsidR="0063233D" w:rsidRPr="000D0114" w14:paraId="32886B36" w14:textId="77777777" w:rsidTr="00FA4331">
        <w:tc>
          <w:tcPr>
            <w:tcW w:w="2763" w:type="dxa"/>
          </w:tcPr>
          <w:p w14:paraId="10061B55" w14:textId="77777777" w:rsidR="0063233D" w:rsidRPr="000D0114" w:rsidRDefault="0063233D" w:rsidP="00FA4331">
            <w:pPr>
              <w:spacing w:line="264" w:lineRule="auto"/>
              <w:rPr>
                <w:rFonts w:ascii="Times New Roman" w:hAnsi="Times New Roman" w:cs="Times New Roman"/>
              </w:rPr>
            </w:pPr>
          </w:p>
        </w:tc>
        <w:tc>
          <w:tcPr>
            <w:tcW w:w="2763" w:type="dxa"/>
          </w:tcPr>
          <w:p w14:paraId="55533AA2" w14:textId="77777777" w:rsidR="0063233D" w:rsidRPr="000D0114" w:rsidRDefault="0063233D" w:rsidP="00FA4331">
            <w:pPr>
              <w:spacing w:line="264" w:lineRule="auto"/>
              <w:jc w:val="center"/>
              <w:rPr>
                <w:rFonts w:ascii="Times New Roman" w:hAnsi="Times New Roman" w:cs="Times New Roman"/>
              </w:rPr>
            </w:pPr>
            <w:r w:rsidRPr="000D0114">
              <w:rPr>
                <w:rFonts w:ascii="Times New Roman" w:hAnsi="Times New Roman" w:cs="Times New Roman" w:hint="eastAsia"/>
              </w:rPr>
              <w:t>不处于最后付息周期</w:t>
            </w:r>
          </w:p>
        </w:tc>
        <w:tc>
          <w:tcPr>
            <w:tcW w:w="2764" w:type="dxa"/>
          </w:tcPr>
          <w:p w14:paraId="74FD3FE0" w14:textId="77777777" w:rsidR="0063233D" w:rsidRPr="000D0114" w:rsidRDefault="0063233D" w:rsidP="00FA4331">
            <w:pPr>
              <w:spacing w:line="264" w:lineRule="auto"/>
              <w:jc w:val="center"/>
              <w:rPr>
                <w:rFonts w:ascii="Times New Roman" w:hAnsi="Times New Roman" w:cs="Times New Roman"/>
              </w:rPr>
            </w:pPr>
            <w:r w:rsidRPr="000D0114">
              <w:rPr>
                <w:rFonts w:ascii="Times New Roman" w:hAnsi="Times New Roman" w:cs="Times New Roman" w:hint="eastAsia"/>
              </w:rPr>
              <w:t>处于最后付息周期</w:t>
            </w:r>
          </w:p>
        </w:tc>
      </w:tr>
      <w:tr w:rsidR="0063233D" w:rsidRPr="000D0114" w14:paraId="4F327ECE" w14:textId="77777777" w:rsidTr="00FA4331">
        <w:tc>
          <w:tcPr>
            <w:tcW w:w="2763" w:type="dxa"/>
          </w:tcPr>
          <w:p w14:paraId="3685D3C1" w14:textId="77777777" w:rsidR="0063233D" w:rsidRPr="000D0114" w:rsidRDefault="0063233D" w:rsidP="00FA4331">
            <w:pPr>
              <w:spacing w:line="264" w:lineRule="auto"/>
              <w:jc w:val="center"/>
              <w:rPr>
                <w:rFonts w:ascii="Times New Roman" w:hAnsi="Times New Roman" w:cs="Times New Roman"/>
              </w:rPr>
            </w:pPr>
            <w:r w:rsidRPr="000D0114">
              <w:rPr>
                <w:rFonts w:ascii="Times New Roman" w:hAnsi="Times New Roman" w:cs="Times New Roman" w:hint="eastAsia"/>
              </w:rPr>
              <w:t>分期付息型固息债券</w:t>
            </w:r>
          </w:p>
        </w:tc>
        <w:tc>
          <w:tcPr>
            <w:tcW w:w="2763" w:type="dxa"/>
          </w:tcPr>
          <w:p w14:paraId="4719647C" w14:textId="77777777" w:rsidR="0063233D" w:rsidRPr="000D0114" w:rsidRDefault="0063233D" w:rsidP="00FA4331">
            <w:pPr>
              <w:spacing w:line="264" w:lineRule="auto"/>
              <w:jc w:val="center"/>
              <w:rPr>
                <w:rFonts w:ascii="Times New Roman" w:hAnsi="Times New Roman" w:cs="Times New Roman"/>
              </w:rPr>
            </w:pPr>
            <w:r w:rsidRPr="000D0114">
              <w:rPr>
                <w:rFonts w:ascii="Times New Roman" w:hAnsi="Times New Roman" w:cs="Times New Roman" w:hint="eastAsia"/>
              </w:rPr>
              <w:t>公式（</w:t>
            </w:r>
            <w:r w:rsidRPr="000D0114">
              <w:rPr>
                <w:rFonts w:ascii="Times New Roman" w:hAnsi="Times New Roman" w:cs="Times New Roman"/>
              </w:rPr>
              <w:t>3</w:t>
            </w:r>
            <w:r w:rsidRPr="000D0114">
              <w:rPr>
                <w:rFonts w:ascii="Times New Roman" w:hAnsi="Times New Roman" w:cs="Times New Roman" w:hint="eastAsia"/>
              </w:rPr>
              <w:t>）</w:t>
            </w:r>
          </w:p>
        </w:tc>
        <w:tc>
          <w:tcPr>
            <w:tcW w:w="2764" w:type="dxa"/>
          </w:tcPr>
          <w:p w14:paraId="3430CCED" w14:textId="77777777" w:rsidR="0063233D" w:rsidRPr="000D0114" w:rsidRDefault="0063233D" w:rsidP="00FA4331">
            <w:pPr>
              <w:spacing w:line="264" w:lineRule="auto"/>
              <w:jc w:val="center"/>
              <w:rPr>
                <w:rFonts w:ascii="Times New Roman" w:hAnsi="Times New Roman" w:cs="Times New Roman"/>
              </w:rPr>
            </w:pPr>
            <w:r w:rsidRPr="000D0114">
              <w:rPr>
                <w:rFonts w:ascii="Times New Roman" w:hAnsi="Times New Roman" w:cs="Times New Roman" w:hint="eastAsia"/>
              </w:rPr>
              <w:t>公式（</w:t>
            </w:r>
            <w:r w:rsidRPr="000D0114">
              <w:rPr>
                <w:rFonts w:ascii="Times New Roman" w:hAnsi="Times New Roman" w:cs="Times New Roman" w:hint="eastAsia"/>
              </w:rPr>
              <w:t>1</w:t>
            </w:r>
            <w:r w:rsidRPr="000D0114">
              <w:rPr>
                <w:rFonts w:ascii="Times New Roman" w:hAnsi="Times New Roman" w:cs="Times New Roman" w:hint="eastAsia"/>
              </w:rPr>
              <w:t>）</w:t>
            </w:r>
          </w:p>
        </w:tc>
      </w:tr>
      <w:tr w:rsidR="0063233D" w:rsidRPr="000D0114" w14:paraId="7C701AB1" w14:textId="77777777" w:rsidTr="00FA4331">
        <w:tc>
          <w:tcPr>
            <w:tcW w:w="2763" w:type="dxa"/>
          </w:tcPr>
          <w:p w14:paraId="5F379574" w14:textId="77777777" w:rsidR="0063233D" w:rsidRPr="000D0114" w:rsidRDefault="0063233D" w:rsidP="00FA4331">
            <w:pPr>
              <w:spacing w:line="264" w:lineRule="auto"/>
              <w:jc w:val="center"/>
              <w:rPr>
                <w:rFonts w:ascii="Times New Roman" w:hAnsi="Times New Roman" w:cs="Times New Roman"/>
              </w:rPr>
            </w:pPr>
            <w:r w:rsidRPr="000D0114">
              <w:rPr>
                <w:rFonts w:ascii="Times New Roman" w:hAnsi="Times New Roman" w:cs="Times New Roman" w:hint="eastAsia"/>
              </w:rPr>
              <w:t>浮息债券</w:t>
            </w:r>
          </w:p>
        </w:tc>
        <w:tc>
          <w:tcPr>
            <w:tcW w:w="2763" w:type="dxa"/>
          </w:tcPr>
          <w:p w14:paraId="726D5D34" w14:textId="77777777" w:rsidR="0063233D" w:rsidRPr="000D0114" w:rsidRDefault="0063233D" w:rsidP="00FA4331">
            <w:pPr>
              <w:spacing w:line="264" w:lineRule="auto"/>
              <w:jc w:val="center"/>
              <w:rPr>
                <w:rFonts w:ascii="Times New Roman" w:hAnsi="Times New Roman" w:cs="Times New Roman"/>
              </w:rPr>
            </w:pPr>
            <w:r w:rsidRPr="000D0114">
              <w:rPr>
                <w:rFonts w:ascii="Times New Roman" w:hAnsi="Times New Roman" w:cs="Times New Roman" w:hint="eastAsia"/>
              </w:rPr>
              <w:t>公式（</w:t>
            </w:r>
            <w:r w:rsidRPr="000D0114">
              <w:rPr>
                <w:rFonts w:ascii="Times New Roman" w:hAnsi="Times New Roman" w:cs="Times New Roman"/>
              </w:rPr>
              <w:t>4</w:t>
            </w:r>
            <w:r w:rsidRPr="000D0114">
              <w:rPr>
                <w:rFonts w:ascii="Times New Roman" w:hAnsi="Times New Roman" w:cs="Times New Roman" w:hint="eastAsia"/>
              </w:rPr>
              <w:t>）</w:t>
            </w:r>
          </w:p>
        </w:tc>
        <w:tc>
          <w:tcPr>
            <w:tcW w:w="2764" w:type="dxa"/>
          </w:tcPr>
          <w:p w14:paraId="689D7A77" w14:textId="77777777" w:rsidR="0063233D" w:rsidRPr="000D0114" w:rsidRDefault="0063233D" w:rsidP="00FA4331">
            <w:pPr>
              <w:spacing w:line="264" w:lineRule="auto"/>
              <w:jc w:val="center"/>
              <w:rPr>
                <w:rFonts w:ascii="Times New Roman" w:hAnsi="Times New Roman" w:cs="Times New Roman"/>
              </w:rPr>
            </w:pPr>
            <w:r w:rsidRPr="000D0114">
              <w:rPr>
                <w:rFonts w:ascii="Times New Roman" w:hAnsi="Times New Roman" w:cs="Times New Roman" w:hint="eastAsia"/>
              </w:rPr>
              <w:t>公式（</w:t>
            </w:r>
            <w:r w:rsidRPr="000D0114">
              <w:rPr>
                <w:rFonts w:ascii="Times New Roman" w:hAnsi="Times New Roman" w:cs="Times New Roman" w:hint="eastAsia"/>
              </w:rPr>
              <w:t>1</w:t>
            </w:r>
            <w:r w:rsidRPr="000D0114">
              <w:rPr>
                <w:rFonts w:ascii="Times New Roman" w:hAnsi="Times New Roman" w:cs="Times New Roman" w:hint="eastAsia"/>
              </w:rPr>
              <w:t>）</w:t>
            </w:r>
          </w:p>
        </w:tc>
      </w:tr>
    </w:tbl>
    <w:p w14:paraId="73BCF4FB" w14:textId="36F230DB" w:rsidR="0063233D" w:rsidRDefault="0063233D" w:rsidP="0063233D">
      <w:pPr>
        <w:rPr>
          <w:iCs/>
        </w:rPr>
      </w:pPr>
      <w:r>
        <w:rPr>
          <w:rFonts w:hint="eastAsia"/>
          <w:iCs/>
        </w:rPr>
        <w:t xml:space="preserve">                  </w:t>
      </w:r>
      <w:r>
        <w:rPr>
          <w:iCs/>
        </w:rPr>
        <w:t xml:space="preserve">   </w:t>
      </w:r>
      <w:r w:rsidR="00A617EB">
        <w:rPr>
          <w:iCs/>
        </w:rPr>
        <w:t xml:space="preserve">  </w:t>
      </w:r>
    </w:p>
    <w:p w14:paraId="330F249D" w14:textId="00DBDB49" w:rsidR="0063233D" w:rsidRPr="00497C47" w:rsidRDefault="00A617EB" w:rsidP="00A4451D">
      <w:pPr>
        <w:ind w:firstLineChars="1200" w:firstLine="2640"/>
        <w:jc w:val="center"/>
        <w:rPr>
          <w:rFonts w:ascii="Times New Roman" w:hAnsi="Times New Roman" w:cs="Times New Roman"/>
          <w:i/>
        </w:rPr>
      </w:pPr>
      <w:r>
        <w:t xml:space="preserve">     </w:t>
      </w:r>
      <w:r>
        <w:rPr>
          <w:rFonts w:hint="eastAsia"/>
        </w:rPr>
        <w:t xml:space="preserve">   </w:t>
      </w:r>
      <m:oMath>
        <m:r>
          <w:rPr>
            <w:rFonts w:ascii="Cambria Math" w:hAnsi="Cambria Math" w:cs="Times New Roman"/>
          </w:rPr>
          <m:t>PV=</m:t>
        </m:r>
        <m:f>
          <m:fPr>
            <m:ctrlPr>
              <w:rPr>
                <w:rFonts w:ascii="Cambria Math" w:hAnsi="Cambria Math" w:cs="Times New Roman"/>
                <w:i/>
              </w:rPr>
            </m:ctrlPr>
          </m:fPr>
          <m:num>
            <m:r>
              <w:rPr>
                <w:rFonts w:ascii="Cambria Math" w:hAnsi="Cambria Math" w:cs="Times New Roman" w:hint="eastAsia"/>
              </w:rPr>
              <m:t>M+</m:t>
            </m:r>
            <m:r>
              <w:rPr>
                <w:rFonts w:ascii="Cambria Math" w:hAnsi="Cambria Math" w:cs="Times New Roman"/>
              </w:rPr>
              <m:t>C</m:t>
            </m:r>
          </m:num>
          <m:den>
            <m:r>
              <w:rPr>
                <w:rFonts w:ascii="Cambria Math" w:hAnsi="Cambria Math" w:cs="Times New Roman"/>
              </w:rPr>
              <m:t>1+y∙t</m:t>
            </m:r>
            <m:ctrlPr>
              <w:rPr>
                <w:rFonts w:ascii="Cambria Math" w:hAnsi="Cambria Math" w:cs="Times New Roman" w:hint="eastAsia"/>
                <w:i/>
              </w:rPr>
            </m:ctrlPr>
          </m:den>
        </m:f>
      </m:oMath>
      <w:r w:rsidR="0063233D" w:rsidRPr="00497C47">
        <w:rPr>
          <w:rFonts w:ascii="Times New Roman" w:hAnsi="Times New Roman" w:cs="Times New Roman" w:hint="eastAsia"/>
          <w:i/>
        </w:rPr>
        <w:t xml:space="preserve"> </w:t>
      </w:r>
      <w:r w:rsidR="0063233D" w:rsidRPr="00497C47">
        <w:rPr>
          <w:rFonts w:ascii="Times New Roman" w:hAnsi="Times New Roman" w:cs="Times New Roman"/>
          <w:i/>
        </w:rPr>
        <w:t xml:space="preserve">                        </w:t>
      </w:r>
      <w:r>
        <w:rPr>
          <w:rFonts w:ascii="Times New Roman" w:hAnsi="Times New Roman" w:cs="Times New Roman"/>
          <w:i/>
        </w:rPr>
        <w:t xml:space="preserve">                        </w:t>
      </w:r>
      <w:r w:rsidR="0063233D" w:rsidRPr="00497C47">
        <w:rPr>
          <w:rFonts w:ascii="Times New Roman" w:hAnsi="Times New Roman" w:cs="Times New Roman"/>
          <w:i/>
        </w:rPr>
        <w:t xml:space="preserve">         </w:t>
      </w:r>
      <w:r w:rsidR="0063233D" w:rsidRPr="00497C47">
        <w:rPr>
          <w:rFonts w:ascii="Times New Roman" w:hAnsi="Times New Roman" w:cs="Times New Roman" w:hint="eastAsia"/>
        </w:rPr>
        <w:t>（</w:t>
      </w:r>
      <w:r w:rsidR="0063233D" w:rsidRPr="00497C47">
        <w:rPr>
          <w:rFonts w:ascii="Times New Roman" w:hAnsi="Times New Roman" w:cs="Times New Roman" w:hint="eastAsia"/>
        </w:rPr>
        <w:t>1</w:t>
      </w:r>
      <w:r w:rsidR="0063233D" w:rsidRPr="00497C47">
        <w:rPr>
          <w:rFonts w:ascii="Times New Roman" w:hAnsi="Times New Roman" w:cs="Times New Roman" w:hint="eastAsia"/>
        </w:rPr>
        <w:t>）</w:t>
      </w:r>
    </w:p>
    <w:p w14:paraId="66FC765F" w14:textId="3C03FE6C" w:rsidR="0063233D" w:rsidRPr="000D0114" w:rsidRDefault="00A617EB" w:rsidP="00A4451D">
      <w:pPr>
        <w:pStyle w:val="a5"/>
        <w:ind w:left="420" w:firstLineChars="0" w:firstLine="0"/>
        <w:jc w:val="center"/>
        <w:rPr>
          <w:rFonts w:ascii="Times New Roman" w:hAnsi="Times New Roman" w:cs="Times New Roman"/>
        </w:rPr>
      </w:pPr>
      <w:r>
        <w:rPr>
          <w:rFonts w:ascii="Times New Roman" w:hAnsi="Times New Roman" w:cs="Times New Roman"/>
          <w:i/>
        </w:rPr>
        <w:t xml:space="preserve">                                           </w:t>
      </w:r>
      <w:r>
        <w:rPr>
          <w:rFonts w:ascii="Times New Roman" w:hAnsi="Times New Roman" w:cs="Times New Roman" w:hint="eastAsia"/>
          <w:i/>
        </w:rPr>
        <w:t xml:space="preserve">            </w:t>
      </w:r>
      <m:oMath>
        <m:r>
          <w:rPr>
            <w:rFonts w:ascii="Cambria Math" w:hAnsi="Cambria Math" w:cs="Times New Roman"/>
          </w:rPr>
          <m:t>PV=</m:t>
        </m:r>
        <m:f>
          <m:fPr>
            <m:ctrlPr>
              <w:rPr>
                <w:rFonts w:ascii="Cambria Math" w:hAnsi="Cambria Math" w:cs="Times New Roman"/>
                <w:i/>
              </w:rPr>
            </m:ctrlPr>
          </m:fPr>
          <m:num>
            <m:r>
              <w:rPr>
                <w:rFonts w:ascii="Cambria Math" w:hAnsi="Cambria Math" w:cs="Times New Roman" w:hint="eastAsia"/>
              </w:rPr>
              <m:t>M+</m:t>
            </m:r>
            <m:r>
              <w:rPr>
                <w:rFonts w:ascii="Cambria Math" w:hAnsi="Cambria Math" w:cs="Times New Roman"/>
              </w:rPr>
              <m:t>C∙n</m:t>
            </m:r>
            <m:ctrlPr>
              <w:rPr>
                <w:rFonts w:ascii="Cambria Math" w:hAnsi="Cambria Math" w:cs="Times New Roman" w:hint="eastAsia"/>
                <w:i/>
              </w:rPr>
            </m:ctrlPr>
          </m:num>
          <m:den>
            <m:sSup>
              <m:sSupPr>
                <m:ctrlPr>
                  <w:rPr>
                    <w:rFonts w:ascii="Cambria Math" w:hAnsi="Cambria Math" w:cs="Times New Roman"/>
                    <w:i/>
                  </w:rPr>
                </m:ctrlPr>
              </m:sSupPr>
              <m:e>
                <m:r>
                  <w:rPr>
                    <w:rFonts w:ascii="Cambria Math" w:hAnsi="Cambria Math" w:cs="Times New Roman"/>
                  </w:rPr>
                  <m:t>(1+y</m:t>
                </m:r>
                <m:r>
                  <m:rPr>
                    <m:sty m:val="p"/>
                  </m:rPr>
                  <w:rPr>
                    <w:rFonts w:ascii="Cambria Math" w:hAnsi="Cambria Math" w:cs="Times New Roman" w:hint="eastAsia"/>
                  </w:rPr>
                  <m:t>)</m:t>
                </m:r>
              </m:e>
              <m:sup>
                <m:r>
                  <w:rPr>
                    <w:rFonts w:ascii="Cambria Math" w:hAnsi="Cambria Math" w:cs="Times New Roman"/>
                  </w:rPr>
                  <m:t>t</m:t>
                </m:r>
              </m:sup>
            </m:sSup>
            <m:ctrlPr>
              <w:rPr>
                <w:rFonts w:ascii="Cambria Math" w:hAnsi="Cambria Math" w:cs="Times New Roman" w:hint="eastAsia"/>
                <w:i/>
              </w:rPr>
            </m:ctrlPr>
          </m:den>
        </m:f>
      </m:oMath>
      <w:r w:rsidR="0063233D" w:rsidRPr="000D0114">
        <w:rPr>
          <w:rFonts w:ascii="Times New Roman" w:hAnsi="Times New Roman" w:cs="Times New Roman" w:hint="eastAsia"/>
          <w:i/>
        </w:rPr>
        <w:t xml:space="preserve">  </w:t>
      </w:r>
      <w:r w:rsidR="0063233D" w:rsidRPr="000D0114">
        <w:rPr>
          <w:rFonts w:ascii="Times New Roman" w:hAnsi="Times New Roman" w:cs="Times New Roman"/>
          <w:i/>
        </w:rPr>
        <w:t xml:space="preserve">               </w:t>
      </w:r>
      <w:r w:rsidR="0063233D">
        <w:rPr>
          <w:rFonts w:ascii="Times New Roman" w:hAnsi="Times New Roman" w:cs="Times New Roman"/>
          <w:i/>
        </w:rPr>
        <w:t xml:space="preserve">           </w:t>
      </w:r>
      <w:r w:rsidR="0063233D" w:rsidRPr="000D0114">
        <w:rPr>
          <w:rFonts w:ascii="Times New Roman" w:hAnsi="Times New Roman" w:cs="Times New Roman"/>
          <w:i/>
        </w:rPr>
        <w:t xml:space="preserve"> </w:t>
      </w:r>
      <w:r>
        <w:rPr>
          <w:rFonts w:ascii="Times New Roman" w:hAnsi="Times New Roman" w:cs="Times New Roman"/>
          <w:i/>
        </w:rPr>
        <w:t xml:space="preserve">                         </w:t>
      </w:r>
      <w:r w:rsidR="0063233D" w:rsidRPr="000D0114">
        <w:rPr>
          <w:rFonts w:ascii="Times New Roman" w:hAnsi="Times New Roman" w:cs="Times New Roman"/>
          <w:i/>
        </w:rPr>
        <w:t xml:space="preserve">    </w:t>
      </w:r>
      <w:r w:rsidR="0063233D" w:rsidRPr="000D0114">
        <w:rPr>
          <w:rFonts w:ascii="Times New Roman" w:hAnsi="Times New Roman" w:cs="Times New Roman" w:hint="eastAsia"/>
        </w:rPr>
        <w:t>（</w:t>
      </w:r>
      <w:r w:rsidR="0063233D" w:rsidRPr="000D0114">
        <w:rPr>
          <w:rFonts w:ascii="Times New Roman" w:hAnsi="Times New Roman" w:cs="Times New Roman" w:hint="eastAsia"/>
        </w:rPr>
        <w:t>2</w:t>
      </w:r>
      <w:r w:rsidR="0063233D" w:rsidRPr="000D0114">
        <w:rPr>
          <w:rFonts w:ascii="Times New Roman" w:hAnsi="Times New Roman" w:cs="Times New Roman" w:hint="eastAsia"/>
        </w:rPr>
        <w:t>）</w:t>
      </w:r>
    </w:p>
    <w:p w14:paraId="7E560475" w14:textId="7E0FF7A3" w:rsidR="0063233D" w:rsidRPr="000D0114" w:rsidRDefault="00A4451D" w:rsidP="00A4451D">
      <w:pPr>
        <w:jc w:val="center"/>
        <w:rPr>
          <w:rFonts w:ascii="Times New Roman" w:hAnsi="Times New Roman" w:cs="Times New Roman"/>
          <w:i/>
        </w:rPr>
      </w:pPr>
      <w:r>
        <w:rPr>
          <w:rFonts w:ascii="Times New Roman" w:hAnsi="Times New Roman" w:cs="Times New Roman" w:hint="eastAsia"/>
        </w:rPr>
        <w:t xml:space="preserve">     </w:t>
      </w:r>
      <w:r w:rsidR="00A617EB">
        <w:rPr>
          <w:rFonts w:ascii="Times New Roman" w:hAnsi="Times New Roman" w:cs="Times New Roman"/>
        </w:rPr>
        <w:t xml:space="preserve">                       </w:t>
      </w:r>
      <w:r>
        <w:rPr>
          <w:rFonts w:ascii="Times New Roman" w:hAnsi="Times New Roman" w:cs="Times New Roman" w:hint="eastAsia"/>
        </w:rPr>
        <w:t xml:space="preserve">                </w:t>
      </w:r>
      <m:oMath>
        <m:r>
          <w:rPr>
            <w:rFonts w:ascii="Cambria Math" w:hAnsi="Cambria Math" w:cs="Times New Roman"/>
          </w:rPr>
          <m:t>PV=</m:t>
        </m:r>
        <m:nary>
          <m:naryPr>
            <m:chr m:val="∑"/>
            <m:limLoc m:val="undOvr"/>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n-1</m:t>
            </m:r>
          </m:sup>
          <m:e>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C/f</m:t>
                    </m:r>
                  </m:e>
                </m:d>
              </m:num>
              <m:den>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1+y/f</m:t>
                        </m:r>
                      </m:e>
                    </m:d>
                  </m:e>
                  <m:sup>
                    <m:r>
                      <w:rPr>
                        <w:rFonts w:ascii="Cambria Math" w:hAnsi="Cambria Math" w:cs="Times New Roman"/>
                      </w:rPr>
                      <m:t>i+w</m:t>
                    </m:r>
                  </m:sup>
                </m:sSup>
              </m:den>
            </m:f>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hint="eastAsia"/>
              </w:rPr>
              <m:t>M</m:t>
            </m:r>
          </m:num>
          <m:den>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1+y/f</m:t>
                    </m:r>
                  </m:e>
                </m:d>
              </m:e>
              <m:sup>
                <m:r>
                  <w:rPr>
                    <w:rFonts w:ascii="Cambria Math" w:hAnsi="Cambria Math" w:cs="Times New Roman"/>
                  </w:rPr>
                  <m:t>n-1+w</m:t>
                </m:r>
              </m:sup>
            </m:sSup>
            <m:ctrlPr>
              <w:rPr>
                <w:rFonts w:ascii="Cambria Math" w:hAnsi="Cambria Math" w:cs="Times New Roman" w:hint="eastAsia"/>
                <w:i/>
              </w:rPr>
            </m:ctrlPr>
          </m:den>
        </m:f>
      </m:oMath>
      <w:r w:rsidR="0063233D" w:rsidRPr="000D0114">
        <w:rPr>
          <w:rFonts w:ascii="Times New Roman" w:hAnsi="Times New Roman" w:cs="Times New Roman" w:hint="eastAsia"/>
          <w:i/>
        </w:rPr>
        <w:t xml:space="preserve"> </w:t>
      </w:r>
      <w:r w:rsidR="0063233D" w:rsidRPr="000D0114">
        <w:rPr>
          <w:rFonts w:ascii="Times New Roman" w:hAnsi="Times New Roman" w:cs="Times New Roman"/>
          <w:i/>
        </w:rPr>
        <w:t xml:space="preserve">        </w:t>
      </w:r>
      <w:r w:rsidR="00A617EB">
        <w:rPr>
          <w:rFonts w:ascii="Times New Roman" w:hAnsi="Times New Roman" w:cs="Times New Roman"/>
          <w:i/>
        </w:rPr>
        <w:t xml:space="preserve">              </w:t>
      </w:r>
      <w:r w:rsidR="0063233D" w:rsidRPr="000D0114">
        <w:rPr>
          <w:rFonts w:ascii="Times New Roman" w:hAnsi="Times New Roman" w:cs="Times New Roman"/>
          <w:i/>
        </w:rPr>
        <w:t xml:space="preserve"> </w:t>
      </w:r>
      <w:r w:rsidR="0063233D">
        <w:rPr>
          <w:rFonts w:ascii="Times New Roman" w:hAnsi="Times New Roman" w:cs="Times New Roman"/>
          <w:i/>
        </w:rPr>
        <w:t xml:space="preserve">            </w:t>
      </w:r>
      <w:r w:rsidR="0063233D" w:rsidRPr="000D0114">
        <w:rPr>
          <w:rFonts w:ascii="Times New Roman" w:hAnsi="Times New Roman" w:cs="Times New Roman" w:hint="eastAsia"/>
        </w:rPr>
        <w:t>（</w:t>
      </w:r>
      <w:r w:rsidR="0063233D" w:rsidRPr="000D0114">
        <w:rPr>
          <w:rFonts w:ascii="Times New Roman" w:hAnsi="Times New Roman" w:cs="Times New Roman"/>
        </w:rPr>
        <w:t>3</w:t>
      </w:r>
      <w:r w:rsidR="0063233D" w:rsidRPr="000D0114">
        <w:rPr>
          <w:rFonts w:ascii="Times New Roman" w:hAnsi="Times New Roman" w:cs="Times New Roman" w:hint="eastAsia"/>
        </w:rPr>
        <w:t>）</w:t>
      </w:r>
    </w:p>
    <w:p w14:paraId="44F5F690" w14:textId="4BD308D1" w:rsidR="0063233D" w:rsidRPr="00497C47" w:rsidRDefault="00A617EB" w:rsidP="00A4451D">
      <w:pPr>
        <w:ind w:firstLineChars="350" w:firstLine="770"/>
        <w:jc w:val="center"/>
        <w:rPr>
          <w:rFonts w:ascii="Times New Roman" w:hAnsi="Times New Roman" w:cs="Times New Roman"/>
        </w:rPr>
      </w:pPr>
      <w:r>
        <w:rPr>
          <w:rFonts w:ascii="Times New Roman" w:hAnsi="Times New Roman" w:cs="Times New Roman" w:hint="eastAsia"/>
          <w:i/>
        </w:rPr>
        <w:t xml:space="preserve">   </w:t>
      </w:r>
      <m:oMath>
        <m:r>
          <w:rPr>
            <w:rFonts w:ascii="Cambria Math" w:hAnsi="Cambria Math" w:cs="Times New Roman"/>
          </w:rPr>
          <m:t>PV=M∙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r>
                  <w:rPr>
                    <w:rFonts w:ascii="Cambria Math" w:hAnsi="Cambria Math" w:cs="Times New Roman"/>
                  </w:rPr>
                  <m:t>+S)/f</m:t>
                </m:r>
              </m:num>
              <m:den>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ctrlPr>
                              <w:rPr>
                                <w:rFonts w:ascii="Cambria Math" w:hAnsi="Cambria Math" w:cs="Times New Roman" w:hint="eastAsia"/>
                                <w:i/>
                              </w:rPr>
                            </m:ctrlPr>
                          </m:e>
                          <m:sub>
                            <m:r>
                              <w:rPr>
                                <w:rFonts w:ascii="Cambria Math" w:hAnsi="Cambria Math" w:cs="Times New Roman"/>
                              </w:rPr>
                              <m:t>d</m:t>
                            </m:r>
                          </m:sub>
                        </m:sSub>
                        <m:r>
                          <w:rPr>
                            <w:rFonts w:ascii="Cambria Math" w:hAnsi="Cambria Math" w:cs="Times New Roman"/>
                          </w:rPr>
                          <m:t>)/f</m:t>
                        </m:r>
                      </m:e>
                    </m:d>
                  </m:e>
                  <m:sup>
                    <m:r>
                      <w:rPr>
                        <w:rFonts w:ascii="Cambria Math" w:hAnsi="Cambria Math" w:cs="Times New Roman"/>
                      </w:rPr>
                      <m:t>w</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r>
                  <w:rPr>
                    <w:rFonts w:ascii="Cambria Math" w:hAnsi="Cambria Math" w:cs="Times New Roman"/>
                  </w:rPr>
                  <m:t>+S)/f</m:t>
                </m:r>
              </m:num>
              <m:den>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ctrlPr>
                              <w:rPr>
                                <w:rFonts w:ascii="Cambria Math" w:hAnsi="Cambria Math" w:cs="Times New Roman" w:hint="eastAsia"/>
                                <w:i/>
                              </w:rPr>
                            </m:ctrlPr>
                          </m:e>
                          <m:sub>
                            <m:r>
                              <w:rPr>
                                <w:rFonts w:ascii="Cambria Math" w:hAnsi="Cambria Math" w:cs="Times New Roman"/>
                              </w:rPr>
                              <m:t>d</m:t>
                            </m:r>
                          </m:sub>
                        </m:sSub>
                        <m:r>
                          <w:rPr>
                            <w:rFonts w:ascii="Cambria Math" w:hAnsi="Cambria Math" w:cs="Times New Roman"/>
                          </w:rPr>
                          <m:t>)/f</m:t>
                        </m:r>
                      </m:e>
                    </m:d>
                  </m:e>
                  <m:sup>
                    <m:r>
                      <w:rPr>
                        <w:rFonts w:ascii="Cambria Math" w:hAnsi="Cambria Math" w:cs="Times New Roman"/>
                      </w:rPr>
                      <m:t>w+1</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r>
                  <w:rPr>
                    <w:rFonts w:ascii="Cambria Math" w:hAnsi="Cambria Math" w:cs="Times New Roman"/>
                  </w:rPr>
                  <m:t>+S)/f</m:t>
                </m:r>
              </m:num>
              <m:den>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ctrlPr>
                              <w:rPr>
                                <w:rFonts w:ascii="Cambria Math" w:hAnsi="Cambria Math" w:cs="Times New Roman" w:hint="eastAsia"/>
                                <w:i/>
                              </w:rPr>
                            </m:ctrlPr>
                          </m:e>
                          <m:sub>
                            <m:r>
                              <w:rPr>
                                <w:rFonts w:ascii="Cambria Math" w:hAnsi="Cambria Math" w:cs="Times New Roman"/>
                              </w:rPr>
                              <m:t>d</m:t>
                            </m:r>
                          </m:sub>
                        </m:sSub>
                        <m:r>
                          <w:rPr>
                            <w:rFonts w:ascii="Cambria Math" w:hAnsi="Cambria Math" w:cs="Times New Roman"/>
                          </w:rPr>
                          <m:t>)/f</m:t>
                        </m:r>
                      </m:e>
                    </m:d>
                  </m:e>
                  <m:sup>
                    <m:r>
                      <w:rPr>
                        <w:rFonts w:ascii="Cambria Math" w:hAnsi="Cambria Math" w:cs="Times New Roman"/>
                      </w:rPr>
                      <m:t>n-1+w</m:t>
                    </m:r>
                  </m:sup>
                </m:sSup>
              </m:den>
            </m:f>
          </m:e>
        </m:d>
      </m:oMath>
      <w:r w:rsidR="0063233D" w:rsidRPr="000D0114">
        <w:rPr>
          <w:rFonts w:ascii="Times New Roman" w:hAnsi="Times New Roman" w:cs="Times New Roman" w:hint="eastAsia"/>
          <w:i/>
        </w:rPr>
        <w:t xml:space="preserve"> </w:t>
      </w:r>
      <w:r w:rsidR="0063233D" w:rsidRPr="000D0114">
        <w:rPr>
          <w:rFonts w:ascii="Times New Roman" w:hAnsi="Times New Roman" w:cs="Times New Roman"/>
          <w:i/>
        </w:rPr>
        <w:t xml:space="preserve">  </w:t>
      </w:r>
      <w:r w:rsidR="0063233D">
        <w:rPr>
          <w:rFonts w:ascii="Times New Roman" w:hAnsi="Times New Roman" w:cs="Times New Roman"/>
          <w:i/>
        </w:rPr>
        <w:t xml:space="preserve">   </w:t>
      </w:r>
      <w:r>
        <w:rPr>
          <w:rFonts w:ascii="Times New Roman" w:hAnsi="Times New Roman" w:cs="Times New Roman"/>
          <w:i/>
        </w:rPr>
        <w:t xml:space="preserve">  </w:t>
      </w:r>
      <w:r w:rsidR="0063233D" w:rsidRPr="000D0114">
        <w:rPr>
          <w:rFonts w:ascii="Times New Roman" w:hAnsi="Times New Roman" w:cs="Times New Roman" w:hint="eastAsia"/>
        </w:rPr>
        <w:t>（</w:t>
      </w:r>
      <w:r w:rsidR="0063233D">
        <w:rPr>
          <w:rFonts w:ascii="Times New Roman" w:hAnsi="Times New Roman" w:cs="Times New Roman" w:hint="eastAsia"/>
        </w:rPr>
        <w:t>4</w:t>
      </w:r>
      <w:r w:rsidR="0063233D">
        <w:rPr>
          <w:rFonts w:ascii="Times New Roman" w:hAnsi="Times New Roman" w:cs="Times New Roman" w:hint="eastAsia"/>
        </w:rPr>
        <w:t>）</w:t>
      </w:r>
    </w:p>
    <w:p w14:paraId="2B00C81B" w14:textId="77777777" w:rsidR="0063233D" w:rsidRDefault="0063233D" w:rsidP="0063233D">
      <w:pPr>
        <w:jc w:val="center"/>
        <w:rPr>
          <w:rFonts w:ascii="Times New Roman" w:hAnsi="Times New Roman" w:cs="Times New Roman"/>
        </w:rPr>
      </w:pPr>
    </w:p>
    <w:p w14:paraId="58098CD2" w14:textId="60AF04D7" w:rsidR="0063233D" w:rsidRPr="000D0114" w:rsidRDefault="0063233D" w:rsidP="00A5500C">
      <w:pPr>
        <w:spacing w:line="288" w:lineRule="auto"/>
        <w:jc w:val="center"/>
        <w:rPr>
          <w:rFonts w:ascii="Times New Roman" w:hAnsi="Times New Roman" w:cs="Times New Roman"/>
        </w:rPr>
      </w:pPr>
      <w:r w:rsidRPr="000D0114">
        <w:rPr>
          <w:rFonts w:ascii="Times New Roman" w:hAnsi="Times New Roman" w:cs="Times New Roman" w:hint="eastAsia"/>
        </w:rPr>
        <w:t>表</w:t>
      </w:r>
      <w:r w:rsidR="005E05E4">
        <w:rPr>
          <w:rFonts w:ascii="Times New Roman" w:hAnsi="Times New Roman" w:cs="Times New Roman"/>
        </w:rPr>
        <w:t>4.9.2</w:t>
      </w:r>
      <w:r w:rsidRPr="000D0114">
        <w:rPr>
          <w:rFonts w:ascii="Times New Roman" w:hAnsi="Times New Roman" w:cs="Times New Roman"/>
        </w:rPr>
        <w:t>：</w:t>
      </w:r>
      <w:r w:rsidRPr="000D0114">
        <w:rPr>
          <w:rFonts w:ascii="Times New Roman" w:hAnsi="Times New Roman" w:cs="Times New Roman" w:hint="eastAsia"/>
        </w:rPr>
        <w:t>计算公式变量意义说明</w:t>
      </w:r>
    </w:p>
    <w:tbl>
      <w:tblPr>
        <w:tblStyle w:val="a6"/>
        <w:tblW w:w="0" w:type="auto"/>
        <w:tblLook w:val="04A0" w:firstRow="1" w:lastRow="0" w:firstColumn="1" w:lastColumn="0" w:noHBand="0" w:noVBand="1"/>
      </w:tblPr>
      <w:tblGrid>
        <w:gridCol w:w="704"/>
        <w:gridCol w:w="3568"/>
        <w:gridCol w:w="826"/>
        <w:gridCol w:w="3192"/>
      </w:tblGrid>
      <w:tr w:rsidR="0063233D" w:rsidRPr="000D0114" w14:paraId="34625BD3" w14:textId="77777777" w:rsidTr="00FA4331">
        <w:tc>
          <w:tcPr>
            <w:tcW w:w="704" w:type="dxa"/>
          </w:tcPr>
          <w:p w14:paraId="016C4C67" w14:textId="77777777" w:rsidR="0063233D" w:rsidRPr="000D0114" w:rsidRDefault="0063233D" w:rsidP="00A5500C">
            <w:pPr>
              <w:spacing w:line="288" w:lineRule="auto"/>
              <w:jc w:val="center"/>
              <w:rPr>
                <w:rFonts w:ascii="Times New Roman" w:hAnsi="Times New Roman" w:cs="Times New Roman"/>
              </w:rPr>
            </w:pPr>
            <w:r w:rsidRPr="000D0114">
              <w:rPr>
                <w:rFonts w:ascii="Times New Roman" w:hAnsi="Times New Roman" w:cs="Times New Roman" w:hint="eastAsia"/>
              </w:rPr>
              <w:t>参数</w:t>
            </w:r>
          </w:p>
        </w:tc>
        <w:tc>
          <w:tcPr>
            <w:tcW w:w="3568" w:type="dxa"/>
          </w:tcPr>
          <w:p w14:paraId="32BBC56A" w14:textId="77777777" w:rsidR="0063233D" w:rsidRPr="000D0114" w:rsidRDefault="0063233D" w:rsidP="00A5500C">
            <w:pPr>
              <w:spacing w:line="288" w:lineRule="auto"/>
              <w:jc w:val="center"/>
              <w:rPr>
                <w:rFonts w:ascii="Times New Roman" w:hAnsi="Times New Roman" w:cs="Times New Roman"/>
              </w:rPr>
            </w:pPr>
            <w:r w:rsidRPr="000D0114">
              <w:rPr>
                <w:rFonts w:ascii="Times New Roman" w:hAnsi="Times New Roman" w:cs="Times New Roman" w:hint="eastAsia"/>
              </w:rPr>
              <w:t>说明</w:t>
            </w:r>
          </w:p>
        </w:tc>
        <w:tc>
          <w:tcPr>
            <w:tcW w:w="826" w:type="dxa"/>
          </w:tcPr>
          <w:p w14:paraId="68913D9C" w14:textId="77777777" w:rsidR="0063233D" w:rsidRPr="000D0114" w:rsidRDefault="0063233D" w:rsidP="00A5500C">
            <w:pPr>
              <w:spacing w:line="288" w:lineRule="auto"/>
              <w:jc w:val="center"/>
              <w:rPr>
                <w:rFonts w:ascii="Times New Roman" w:hAnsi="Times New Roman" w:cs="Times New Roman"/>
              </w:rPr>
            </w:pPr>
            <w:r w:rsidRPr="000D0114">
              <w:rPr>
                <w:rFonts w:ascii="Times New Roman" w:hAnsi="Times New Roman" w:cs="Times New Roman" w:hint="eastAsia"/>
              </w:rPr>
              <w:t>参数</w:t>
            </w:r>
          </w:p>
        </w:tc>
        <w:tc>
          <w:tcPr>
            <w:tcW w:w="3192" w:type="dxa"/>
          </w:tcPr>
          <w:p w14:paraId="26F587AA" w14:textId="77777777" w:rsidR="0063233D" w:rsidRPr="000D0114" w:rsidRDefault="0063233D" w:rsidP="00A5500C">
            <w:pPr>
              <w:spacing w:line="288" w:lineRule="auto"/>
              <w:jc w:val="center"/>
              <w:rPr>
                <w:rFonts w:ascii="Times New Roman" w:hAnsi="Times New Roman" w:cs="Times New Roman"/>
              </w:rPr>
            </w:pPr>
            <w:r w:rsidRPr="000D0114">
              <w:rPr>
                <w:rFonts w:ascii="Times New Roman" w:hAnsi="Times New Roman" w:cs="Times New Roman" w:hint="eastAsia"/>
              </w:rPr>
              <w:t>说明</w:t>
            </w:r>
          </w:p>
        </w:tc>
      </w:tr>
      <w:tr w:rsidR="0063233D" w:rsidRPr="000D0114" w14:paraId="481C391C" w14:textId="77777777" w:rsidTr="00FA4331">
        <w:tc>
          <w:tcPr>
            <w:tcW w:w="704" w:type="dxa"/>
          </w:tcPr>
          <w:p w14:paraId="3C698A0A" w14:textId="77777777" w:rsidR="0063233D" w:rsidRPr="000D0114" w:rsidRDefault="0063233D" w:rsidP="00A5500C">
            <w:pPr>
              <w:spacing w:line="288" w:lineRule="auto"/>
              <w:jc w:val="center"/>
              <w:rPr>
                <w:rFonts w:ascii="Times New Roman" w:hAnsi="Times New Roman" w:cs="Times New Roman"/>
              </w:rPr>
            </w:pPr>
            <m:oMathPara>
              <m:oMath>
                <m:r>
                  <w:rPr>
                    <w:rFonts w:ascii="Cambria Math" w:hAnsi="Cambria Math" w:cs="Times New Roman" w:hint="eastAsia"/>
                  </w:rPr>
                  <m:t>M</m:t>
                </m:r>
              </m:oMath>
            </m:oMathPara>
          </w:p>
        </w:tc>
        <w:tc>
          <w:tcPr>
            <w:tcW w:w="3568" w:type="dxa"/>
          </w:tcPr>
          <w:p w14:paraId="37E17A0D" w14:textId="77777777" w:rsidR="0063233D" w:rsidRPr="000D0114" w:rsidRDefault="0063233D" w:rsidP="00A5500C">
            <w:pPr>
              <w:spacing w:line="288" w:lineRule="auto"/>
              <w:jc w:val="center"/>
              <w:rPr>
                <w:rFonts w:ascii="Times New Roman" w:hAnsi="Times New Roman" w:cs="Times New Roman"/>
              </w:rPr>
            </w:pPr>
            <w:r w:rsidRPr="000D0114">
              <w:rPr>
                <w:rFonts w:ascii="Times New Roman" w:hAnsi="Times New Roman" w:cs="Times New Roman" w:hint="eastAsia"/>
              </w:rPr>
              <w:t>面值</w:t>
            </w:r>
          </w:p>
        </w:tc>
        <w:tc>
          <w:tcPr>
            <w:tcW w:w="826" w:type="dxa"/>
          </w:tcPr>
          <w:p w14:paraId="60140516" w14:textId="77777777" w:rsidR="0063233D" w:rsidRPr="000D0114" w:rsidRDefault="0063233D" w:rsidP="00A5500C">
            <w:pPr>
              <w:spacing w:line="288" w:lineRule="auto"/>
              <w:jc w:val="center"/>
              <w:rPr>
                <w:rFonts w:ascii="Times New Roman" w:hAnsi="Times New Roman" w:cs="Times New Roman"/>
              </w:rPr>
            </w:pPr>
            <m:oMathPara>
              <m:oMath>
                <m:r>
                  <w:rPr>
                    <w:rFonts w:ascii="Cambria Math" w:hAnsi="Cambria Math" w:cs="Times New Roman"/>
                  </w:rPr>
                  <m:t>C</m:t>
                </m:r>
              </m:oMath>
            </m:oMathPara>
          </w:p>
        </w:tc>
        <w:tc>
          <w:tcPr>
            <w:tcW w:w="3192" w:type="dxa"/>
          </w:tcPr>
          <w:p w14:paraId="7B13F7F4" w14:textId="77777777" w:rsidR="0063233D" w:rsidRPr="000D0114" w:rsidRDefault="0063233D" w:rsidP="00A5500C">
            <w:pPr>
              <w:spacing w:line="288" w:lineRule="auto"/>
              <w:jc w:val="center"/>
              <w:rPr>
                <w:rFonts w:ascii="Times New Roman" w:hAnsi="Times New Roman" w:cs="Times New Roman"/>
              </w:rPr>
            </w:pPr>
            <w:r w:rsidRPr="000D0114">
              <w:rPr>
                <w:rFonts w:ascii="Times New Roman" w:hAnsi="Times New Roman" w:cs="Times New Roman" w:hint="eastAsia"/>
              </w:rPr>
              <w:t>票面利息</w:t>
            </w:r>
          </w:p>
        </w:tc>
      </w:tr>
      <w:tr w:rsidR="0063233D" w:rsidRPr="000D0114" w14:paraId="1ED72C9B" w14:textId="77777777" w:rsidTr="00FA4331">
        <w:tc>
          <w:tcPr>
            <w:tcW w:w="704" w:type="dxa"/>
          </w:tcPr>
          <w:p w14:paraId="7DC7CF8B" w14:textId="77777777" w:rsidR="0063233D" w:rsidRPr="000D0114" w:rsidRDefault="0063233D" w:rsidP="00A5500C">
            <w:pPr>
              <w:spacing w:line="288" w:lineRule="auto"/>
              <w:jc w:val="center"/>
              <w:rPr>
                <w:rFonts w:ascii="Times New Roman" w:hAnsi="Times New Roman" w:cs="Times New Roman"/>
              </w:rPr>
            </w:pPr>
            <m:oMathPara>
              <m:oMath>
                <m:r>
                  <w:rPr>
                    <w:rFonts w:ascii="Cambria Math" w:hAnsi="Cambria Math" w:cs="Times New Roman"/>
                  </w:rPr>
                  <m:t>y</m:t>
                </m:r>
              </m:oMath>
            </m:oMathPara>
          </w:p>
        </w:tc>
        <w:tc>
          <w:tcPr>
            <w:tcW w:w="3568" w:type="dxa"/>
          </w:tcPr>
          <w:p w14:paraId="757208AB" w14:textId="77777777" w:rsidR="0063233D" w:rsidRPr="000D0114" w:rsidRDefault="0063233D" w:rsidP="00A5500C">
            <w:pPr>
              <w:spacing w:line="288" w:lineRule="auto"/>
              <w:jc w:val="center"/>
              <w:rPr>
                <w:rFonts w:ascii="Times New Roman" w:hAnsi="Times New Roman" w:cs="Times New Roman"/>
              </w:rPr>
            </w:pPr>
            <w:r w:rsidRPr="000D0114">
              <w:rPr>
                <w:rFonts w:ascii="Times New Roman" w:hAnsi="Times New Roman" w:cs="Times New Roman" w:hint="eastAsia"/>
              </w:rPr>
              <w:t>债券年化收益率</w:t>
            </w:r>
          </w:p>
        </w:tc>
        <w:tc>
          <w:tcPr>
            <w:tcW w:w="826" w:type="dxa"/>
          </w:tcPr>
          <w:p w14:paraId="32C38E05" w14:textId="77777777" w:rsidR="0063233D" w:rsidRPr="000D0114" w:rsidRDefault="0063233D" w:rsidP="00A5500C">
            <w:pPr>
              <w:spacing w:line="288" w:lineRule="auto"/>
              <w:jc w:val="center"/>
              <w:rPr>
                <w:rFonts w:ascii="Times New Roman" w:hAnsi="Times New Roman" w:cs="Times New Roman"/>
              </w:rPr>
            </w:pPr>
            <m:oMathPara>
              <m:oMath>
                <m:r>
                  <w:rPr>
                    <w:rFonts w:ascii="Cambria Math" w:hAnsi="Cambria Math" w:cs="Times New Roman"/>
                  </w:rPr>
                  <m:t>t</m:t>
                </m:r>
              </m:oMath>
            </m:oMathPara>
          </w:p>
        </w:tc>
        <w:tc>
          <w:tcPr>
            <w:tcW w:w="3192" w:type="dxa"/>
          </w:tcPr>
          <w:p w14:paraId="132C2013" w14:textId="77777777" w:rsidR="0063233D" w:rsidRPr="000D0114" w:rsidRDefault="0063233D" w:rsidP="00A5500C">
            <w:pPr>
              <w:spacing w:line="288" w:lineRule="auto"/>
              <w:jc w:val="center"/>
              <w:rPr>
                <w:rFonts w:ascii="Times New Roman" w:hAnsi="Times New Roman" w:cs="Times New Roman"/>
              </w:rPr>
            </w:pPr>
            <w:r w:rsidRPr="000D0114">
              <w:rPr>
                <w:rFonts w:ascii="Times New Roman" w:hAnsi="Times New Roman" w:cs="Times New Roman" w:hint="eastAsia"/>
              </w:rPr>
              <w:t>待偿期（年）</w:t>
            </w:r>
          </w:p>
        </w:tc>
      </w:tr>
      <w:tr w:rsidR="0063233D" w:rsidRPr="000D0114" w14:paraId="13480F87" w14:textId="77777777" w:rsidTr="00FA4331">
        <w:tc>
          <w:tcPr>
            <w:tcW w:w="704" w:type="dxa"/>
          </w:tcPr>
          <w:p w14:paraId="3FD6F686" w14:textId="77777777" w:rsidR="0063233D" w:rsidRPr="000D0114" w:rsidRDefault="0063233D" w:rsidP="00A5500C">
            <w:pPr>
              <w:spacing w:line="288" w:lineRule="auto"/>
              <w:jc w:val="center"/>
              <w:rPr>
                <w:rFonts w:ascii="Times New Roman" w:hAnsi="Times New Roman" w:cs="Times New Roman"/>
              </w:rPr>
            </w:pPr>
            <m:oMathPara>
              <m:oMath>
                <m:r>
                  <w:rPr>
                    <w:rFonts w:ascii="Cambria Math" w:hAnsi="Cambria Math" w:cs="Times New Roman"/>
                  </w:rPr>
                  <m:t>PV</m:t>
                </m:r>
              </m:oMath>
            </m:oMathPara>
          </w:p>
        </w:tc>
        <w:tc>
          <w:tcPr>
            <w:tcW w:w="3568" w:type="dxa"/>
          </w:tcPr>
          <w:p w14:paraId="34BC3FB5" w14:textId="77777777" w:rsidR="0063233D" w:rsidRPr="000D0114" w:rsidRDefault="0063233D" w:rsidP="00A5500C">
            <w:pPr>
              <w:spacing w:line="288" w:lineRule="auto"/>
              <w:jc w:val="center"/>
              <w:rPr>
                <w:rFonts w:ascii="Times New Roman" w:hAnsi="Times New Roman" w:cs="Times New Roman"/>
              </w:rPr>
            </w:pPr>
            <w:r w:rsidRPr="000D0114">
              <w:rPr>
                <w:rFonts w:ascii="Times New Roman" w:hAnsi="Times New Roman" w:cs="Times New Roman" w:hint="eastAsia"/>
              </w:rPr>
              <w:t>当前全价</w:t>
            </w:r>
          </w:p>
        </w:tc>
        <w:tc>
          <w:tcPr>
            <w:tcW w:w="826" w:type="dxa"/>
          </w:tcPr>
          <w:p w14:paraId="34E4D21B" w14:textId="77777777" w:rsidR="0063233D" w:rsidRPr="000D0114" w:rsidRDefault="0063233D" w:rsidP="00A5500C">
            <w:pPr>
              <w:spacing w:line="288" w:lineRule="auto"/>
              <w:jc w:val="center"/>
              <w:rPr>
                <w:rFonts w:ascii="Times New Roman" w:hAnsi="Times New Roman" w:cs="Times New Roman"/>
              </w:rPr>
            </w:pPr>
            <m:oMathPara>
              <m:oMath>
                <m:r>
                  <w:rPr>
                    <w:rFonts w:ascii="Cambria Math" w:hAnsi="Cambria Math" w:cs="Times New Roman"/>
                  </w:rPr>
                  <m:t>n</m:t>
                </m:r>
              </m:oMath>
            </m:oMathPara>
          </w:p>
        </w:tc>
        <w:tc>
          <w:tcPr>
            <w:tcW w:w="3192" w:type="dxa"/>
          </w:tcPr>
          <w:p w14:paraId="495D16FF" w14:textId="77777777" w:rsidR="0063233D" w:rsidRPr="000D0114" w:rsidRDefault="0063233D" w:rsidP="00A5500C">
            <w:pPr>
              <w:spacing w:line="288" w:lineRule="auto"/>
              <w:jc w:val="center"/>
              <w:rPr>
                <w:rFonts w:ascii="Times New Roman" w:hAnsi="Times New Roman" w:cs="Times New Roman"/>
              </w:rPr>
            </w:pPr>
            <w:r w:rsidRPr="000D0114">
              <w:rPr>
                <w:rFonts w:ascii="Times New Roman" w:hAnsi="Times New Roman" w:cs="Times New Roman" w:hint="eastAsia"/>
              </w:rPr>
              <w:t>剩余付息次数</w:t>
            </w:r>
          </w:p>
        </w:tc>
      </w:tr>
      <w:tr w:rsidR="0063233D" w:rsidRPr="000D0114" w14:paraId="68369CA3" w14:textId="77777777" w:rsidTr="00FA4331">
        <w:tc>
          <w:tcPr>
            <w:tcW w:w="704" w:type="dxa"/>
          </w:tcPr>
          <w:p w14:paraId="4E886E2E" w14:textId="77777777" w:rsidR="0063233D" w:rsidRPr="000D0114" w:rsidRDefault="0063233D" w:rsidP="00A5500C">
            <w:pPr>
              <w:spacing w:line="288" w:lineRule="auto"/>
              <w:jc w:val="center"/>
              <w:rPr>
                <w:rFonts w:ascii="Times New Roman" w:hAnsi="Times New Roman" w:cs="Times New Roman"/>
              </w:rPr>
            </w:pPr>
            <m:oMathPara>
              <m:oMath>
                <m:r>
                  <w:rPr>
                    <w:rFonts w:ascii="Cambria Math" w:hAnsi="Cambria Math" w:cs="Times New Roman"/>
                  </w:rPr>
                  <m:t>f</m:t>
                </m:r>
              </m:oMath>
            </m:oMathPara>
          </w:p>
        </w:tc>
        <w:tc>
          <w:tcPr>
            <w:tcW w:w="3568" w:type="dxa"/>
          </w:tcPr>
          <w:p w14:paraId="62F7C721" w14:textId="77777777" w:rsidR="0063233D" w:rsidRPr="000D0114" w:rsidRDefault="0063233D" w:rsidP="00A5500C">
            <w:pPr>
              <w:spacing w:line="288" w:lineRule="auto"/>
              <w:jc w:val="center"/>
              <w:rPr>
                <w:rFonts w:ascii="Times New Roman" w:hAnsi="Times New Roman" w:cs="Times New Roman"/>
              </w:rPr>
            </w:pPr>
            <w:r w:rsidRPr="000D0114">
              <w:rPr>
                <w:rFonts w:ascii="Times New Roman" w:hAnsi="Times New Roman" w:cs="Times New Roman" w:hint="eastAsia"/>
              </w:rPr>
              <w:t>每年付息次数</w:t>
            </w:r>
          </w:p>
        </w:tc>
        <w:tc>
          <w:tcPr>
            <w:tcW w:w="826" w:type="dxa"/>
          </w:tcPr>
          <w:p w14:paraId="569F36D2" w14:textId="77777777" w:rsidR="0063233D" w:rsidRPr="000D0114" w:rsidRDefault="0063233D" w:rsidP="00A5500C">
            <w:pPr>
              <w:spacing w:line="288" w:lineRule="auto"/>
              <w:jc w:val="center"/>
              <w:rPr>
                <w:rFonts w:ascii="Times New Roman" w:hAnsi="Times New Roman" w:cs="Times New Roman"/>
                <w:i/>
              </w:rPr>
            </w:pPr>
            <m:oMathPara>
              <m:oMath>
                <m:r>
                  <w:rPr>
                    <w:rFonts w:ascii="Cambria Math" w:hAnsi="Cambria Math" w:cs="Times New Roman"/>
                  </w:rPr>
                  <m:t>w</m:t>
                </m:r>
              </m:oMath>
            </m:oMathPara>
          </w:p>
        </w:tc>
        <w:tc>
          <w:tcPr>
            <w:tcW w:w="3192" w:type="dxa"/>
          </w:tcPr>
          <w:p w14:paraId="3506FD77" w14:textId="77777777" w:rsidR="0063233D" w:rsidRPr="000D0114" w:rsidRDefault="0063233D" w:rsidP="00A5500C">
            <w:pPr>
              <w:spacing w:line="288" w:lineRule="auto"/>
              <w:jc w:val="center"/>
              <w:rPr>
                <w:rFonts w:ascii="Times New Roman" w:hAnsi="Times New Roman" w:cs="Times New Roman"/>
              </w:rPr>
            </w:pPr>
            <w:r w:rsidRPr="000D0114">
              <w:rPr>
                <w:rFonts w:ascii="Times New Roman" w:hAnsi="Times New Roman" w:cs="Times New Roman" w:hint="eastAsia"/>
              </w:rPr>
              <w:t>付息周期剩余天数比例</w:t>
            </w:r>
            <w:r w:rsidRPr="000D0114">
              <w:rPr>
                <w:rStyle w:val="ab"/>
                <w:rFonts w:ascii="Times New Roman" w:hAnsi="Times New Roman" w:cs="Times New Roman" w:hint="eastAsia"/>
              </w:rPr>
              <w:footnoteReference w:id="12"/>
            </w:r>
          </w:p>
        </w:tc>
      </w:tr>
      <w:tr w:rsidR="0063233D" w:rsidRPr="000D0114" w14:paraId="1E2DE6F7" w14:textId="77777777" w:rsidTr="00FA4331">
        <w:tc>
          <w:tcPr>
            <w:tcW w:w="704" w:type="dxa"/>
          </w:tcPr>
          <w:p w14:paraId="12241453" w14:textId="77777777" w:rsidR="0063233D" w:rsidRPr="000D0114" w:rsidRDefault="000D7317" w:rsidP="00A5500C">
            <w:pPr>
              <w:spacing w:line="288"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m:oMathPara>
          </w:p>
        </w:tc>
        <w:tc>
          <w:tcPr>
            <w:tcW w:w="3568" w:type="dxa"/>
          </w:tcPr>
          <w:p w14:paraId="0D2C7857" w14:textId="77777777" w:rsidR="0063233D" w:rsidRPr="000D0114" w:rsidRDefault="0063233D" w:rsidP="00A5500C">
            <w:pPr>
              <w:spacing w:line="288" w:lineRule="auto"/>
              <w:jc w:val="center"/>
              <w:rPr>
                <w:rFonts w:ascii="Times New Roman" w:hAnsi="Times New Roman" w:cs="Times New Roman"/>
              </w:rPr>
            </w:pPr>
            <w:r w:rsidRPr="000D0114">
              <w:rPr>
                <w:rFonts w:ascii="Times New Roman" w:hAnsi="Times New Roman" w:cs="Times New Roman" w:hint="eastAsia"/>
              </w:rPr>
              <w:t>上一付息日基准利率</w:t>
            </w:r>
          </w:p>
        </w:tc>
        <w:tc>
          <w:tcPr>
            <w:tcW w:w="826" w:type="dxa"/>
          </w:tcPr>
          <w:p w14:paraId="7E116051" w14:textId="77777777" w:rsidR="0063233D" w:rsidRPr="000D0114" w:rsidRDefault="000D7317" w:rsidP="00A5500C">
            <w:pPr>
              <w:spacing w:line="288"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m:t>
                    </m:r>
                  </m:sub>
                </m:sSub>
              </m:oMath>
            </m:oMathPara>
          </w:p>
        </w:tc>
        <w:tc>
          <w:tcPr>
            <w:tcW w:w="3192" w:type="dxa"/>
          </w:tcPr>
          <w:p w14:paraId="7BA904E6" w14:textId="77777777" w:rsidR="0063233D" w:rsidRPr="000D0114" w:rsidRDefault="0063233D" w:rsidP="00A5500C">
            <w:pPr>
              <w:spacing w:line="288" w:lineRule="auto"/>
              <w:jc w:val="center"/>
              <w:rPr>
                <w:rFonts w:ascii="Times New Roman" w:hAnsi="Times New Roman" w:cs="Times New Roman"/>
                <w:i/>
              </w:rPr>
            </w:pPr>
            <w:r w:rsidRPr="000D0114">
              <w:rPr>
                <w:rFonts w:ascii="Times New Roman" w:hAnsi="Times New Roman" w:cs="Times New Roman" w:hint="eastAsia"/>
              </w:rPr>
              <w:t>当前基准利率</w:t>
            </w:r>
          </w:p>
        </w:tc>
      </w:tr>
      <w:tr w:rsidR="0063233D" w:rsidRPr="000D0114" w14:paraId="73EDCCF6" w14:textId="77777777" w:rsidTr="00FA4331">
        <w:tc>
          <w:tcPr>
            <w:tcW w:w="704" w:type="dxa"/>
          </w:tcPr>
          <w:p w14:paraId="62024B80" w14:textId="77777777" w:rsidR="0063233D" w:rsidRPr="000D0114" w:rsidRDefault="0063233D" w:rsidP="00FA4331">
            <m:oMathPara>
              <m:oMath>
                <m:r>
                  <w:rPr>
                    <w:rFonts w:ascii="Cambria Math" w:hAnsi="Cambria Math" w:cs="Times New Roman"/>
                  </w:rPr>
                  <m:t>S</m:t>
                </m:r>
              </m:oMath>
            </m:oMathPara>
          </w:p>
        </w:tc>
        <w:tc>
          <w:tcPr>
            <w:tcW w:w="3568" w:type="dxa"/>
          </w:tcPr>
          <w:p w14:paraId="0D174911" w14:textId="77777777" w:rsidR="0063233D" w:rsidRPr="000D0114" w:rsidRDefault="0063233D" w:rsidP="00FA4331">
            <w:pPr>
              <w:jc w:val="center"/>
            </w:pPr>
            <w:r w:rsidRPr="000D0114">
              <w:rPr>
                <w:rFonts w:ascii="Times New Roman" w:hAnsi="Times New Roman" w:cs="Times New Roman" w:hint="eastAsia"/>
              </w:rPr>
              <w:t>浮息债券固定利差</w:t>
            </w:r>
            <w:r w:rsidRPr="000D0114">
              <w:rPr>
                <w:rStyle w:val="ab"/>
                <w:rFonts w:ascii="Times New Roman" w:hAnsi="Times New Roman" w:cs="Times New Roman"/>
              </w:rPr>
              <w:footnoteReference w:id="13"/>
            </w:r>
          </w:p>
        </w:tc>
        <w:tc>
          <w:tcPr>
            <w:tcW w:w="826" w:type="dxa"/>
          </w:tcPr>
          <w:p w14:paraId="515AC34D" w14:textId="77777777" w:rsidR="0063233D" w:rsidRPr="000D0114" w:rsidRDefault="000D7317" w:rsidP="00FA4331">
            <m:oMathPara>
              <m:oMath>
                <m:sSub>
                  <m:sSubPr>
                    <m:ctrlPr>
                      <w:rPr>
                        <w:rFonts w:ascii="Cambria Math" w:hAnsi="Cambria Math" w:cs="Times New Roman"/>
                        <w:i/>
                      </w:rPr>
                    </m:ctrlPr>
                  </m:sSubPr>
                  <m:e>
                    <m:r>
                      <w:rPr>
                        <w:rFonts w:ascii="Cambria Math" w:hAnsi="Cambria Math" w:cs="Times New Roman"/>
                      </w:rPr>
                      <m:t>y</m:t>
                    </m:r>
                    <m:ctrlPr>
                      <w:rPr>
                        <w:rFonts w:ascii="Cambria Math" w:hAnsi="Cambria Math" w:cs="Times New Roman" w:hint="eastAsia"/>
                        <w:i/>
                      </w:rPr>
                    </m:ctrlPr>
                  </m:e>
                  <m:sub>
                    <m:r>
                      <w:rPr>
                        <w:rFonts w:ascii="Cambria Math" w:hAnsi="Cambria Math" w:cs="Times New Roman"/>
                      </w:rPr>
                      <m:t>d</m:t>
                    </m:r>
                  </m:sub>
                </m:sSub>
              </m:oMath>
            </m:oMathPara>
          </w:p>
        </w:tc>
        <w:tc>
          <w:tcPr>
            <w:tcW w:w="3192" w:type="dxa"/>
          </w:tcPr>
          <w:p w14:paraId="22034EAB" w14:textId="77777777" w:rsidR="0063233D" w:rsidRPr="000D0114" w:rsidRDefault="0063233D" w:rsidP="00FA4331">
            <w:pPr>
              <w:jc w:val="center"/>
            </w:pPr>
            <w:r w:rsidRPr="000D0114">
              <w:rPr>
                <w:rFonts w:ascii="Times New Roman" w:hAnsi="Times New Roman" w:cs="Times New Roman" w:hint="eastAsia"/>
              </w:rPr>
              <w:t>浮息债券点差</w:t>
            </w:r>
            <w:r w:rsidRPr="000D0114">
              <w:rPr>
                <w:rStyle w:val="ab"/>
                <w:rFonts w:ascii="Times New Roman" w:hAnsi="Times New Roman" w:cs="Times New Roman"/>
              </w:rPr>
              <w:footnoteReference w:id="14"/>
            </w:r>
          </w:p>
        </w:tc>
      </w:tr>
    </w:tbl>
    <w:p w14:paraId="692B3C0C" w14:textId="77777777" w:rsidR="00C45213" w:rsidRPr="00C45213" w:rsidRDefault="00C45213" w:rsidP="00C45213"/>
    <w:sectPr w:rsidR="00C45213" w:rsidRPr="00C45213" w:rsidSect="00C86912">
      <w:footerReference w:type="even" r:id="rId47"/>
      <w:footerReference w:type="default" r:id="rId48"/>
      <w:pgSz w:w="11900" w:h="16840"/>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Microsoft Office 用户" w:date="2019-01-28T12:03:00Z" w:initials="MO用">
    <w:p w14:paraId="270D7F0A" w14:textId="13AA7210" w:rsidR="00335F23" w:rsidRDefault="00335F23">
      <w:pPr>
        <w:pStyle w:val="af2"/>
      </w:pPr>
      <w:r>
        <w:rPr>
          <w:rStyle w:val="af1"/>
        </w:rPr>
        <w:annotationRef/>
      </w:r>
      <w:r>
        <w:t>Fengxian xiefangcha</w:t>
      </w:r>
    </w:p>
  </w:comment>
  <w:comment w:id="3" w:author="Microsoft Office 用户" w:date="2019-01-28T12:04:00Z" w:initials="MO用">
    <w:p w14:paraId="54C60136" w14:textId="77777777" w:rsidR="00D37170" w:rsidRDefault="00D37170">
      <w:pPr>
        <w:pStyle w:val="af2"/>
      </w:pPr>
      <w:r>
        <w:rPr>
          <w:rStyle w:val="af1"/>
        </w:rPr>
        <w:annotationRef/>
      </w:r>
      <w:r>
        <w:rPr>
          <w:rFonts w:hint="eastAsia"/>
        </w:rPr>
        <w:t>波动率风险；风险变动分析</w:t>
      </w:r>
    </w:p>
    <w:p w14:paraId="1B0807A0" w14:textId="10D46404" w:rsidR="00D37170" w:rsidRPr="00D37170" w:rsidRDefault="00D37170">
      <w:pPr>
        <w:pStyle w:val="af2"/>
        <w:rPr>
          <w:rFonts w:hint="eastAsia"/>
        </w:rPr>
      </w:pPr>
      <w:r>
        <w:rPr>
          <w:rFonts w:hint="eastAsia"/>
        </w:rPr>
        <w:t>主动风险分析；超额风险分析</w:t>
      </w:r>
    </w:p>
  </w:comment>
  <w:comment w:id="4" w:author="Microsoft Office 用户" w:date="2019-01-28T12:05:00Z" w:initials="MO用">
    <w:p w14:paraId="59040726" w14:textId="24B48479" w:rsidR="00ED2E1A" w:rsidRDefault="00ED2E1A">
      <w:pPr>
        <w:pStyle w:val="af2"/>
      </w:pPr>
      <w:r>
        <w:rPr>
          <w:rStyle w:val="af1"/>
        </w:rPr>
        <w:annotationRef/>
      </w:r>
      <w:r>
        <w:rPr>
          <w:rFonts w:hint="eastAsia"/>
        </w:rPr>
        <w:t>尾部风险指标，极端风险下</w:t>
      </w:r>
      <w:r w:rsidR="0011685E">
        <w:rPr>
          <w:rFonts w:hint="eastAsia"/>
        </w:rPr>
        <w:t>会</w:t>
      </w:r>
      <w:bookmarkStart w:id="5" w:name="_GoBack"/>
      <w:bookmarkEnd w:id="5"/>
      <w:r>
        <w:rPr>
          <w:rFonts w:hint="eastAsia"/>
        </w:rPr>
        <w:t>亏多少钱</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70D7F0A" w15:done="0"/>
  <w15:commentEx w15:paraId="1B0807A0" w15:done="0"/>
  <w15:commentEx w15:paraId="590407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0D7F0A" w16cid:durableId="1FF96DFF"/>
  <w16cid:commentId w16cid:paraId="1B0807A0" w16cid:durableId="1FF96E40"/>
  <w16cid:commentId w16cid:paraId="59040726" w16cid:durableId="1FF96E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D45355" w14:textId="77777777" w:rsidR="0087726C" w:rsidRDefault="0087726C" w:rsidP="00B167C4">
      <w:pPr>
        <w:ind w:left="480" w:hanging="480"/>
      </w:pPr>
      <w:r>
        <w:separator/>
      </w:r>
    </w:p>
  </w:endnote>
  <w:endnote w:type="continuationSeparator" w:id="0">
    <w:p w14:paraId="453615BC" w14:textId="77777777" w:rsidR="0087726C" w:rsidRDefault="0087726C" w:rsidP="00B167C4">
      <w:pPr>
        <w:ind w:left="480" w:hanging="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6"/>
      </w:rPr>
      <w:id w:val="564914695"/>
      <w:docPartObj>
        <w:docPartGallery w:val="Page Numbers (Bottom of Page)"/>
        <w:docPartUnique/>
      </w:docPartObj>
    </w:sdtPr>
    <w:sdtContent>
      <w:p w14:paraId="0927C074" w14:textId="378A2486" w:rsidR="000D7317" w:rsidRDefault="000D7317" w:rsidP="00385897">
        <w:pPr>
          <w:pStyle w:val="ae"/>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end"/>
        </w:r>
      </w:p>
    </w:sdtContent>
  </w:sdt>
  <w:p w14:paraId="16B06BE4" w14:textId="77777777" w:rsidR="000D7317" w:rsidRDefault="000D7317">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6"/>
      </w:rPr>
      <w:id w:val="181857175"/>
      <w:docPartObj>
        <w:docPartGallery w:val="Page Numbers (Bottom of Page)"/>
        <w:docPartUnique/>
      </w:docPartObj>
    </w:sdtPr>
    <w:sdtContent>
      <w:p w14:paraId="53F425DF" w14:textId="33635C0B" w:rsidR="000D7317" w:rsidRDefault="000D7317" w:rsidP="00385897">
        <w:pPr>
          <w:pStyle w:val="ae"/>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1</w:t>
        </w:r>
        <w:r>
          <w:rPr>
            <w:rStyle w:val="af6"/>
          </w:rPr>
          <w:fldChar w:fldCharType="end"/>
        </w:r>
      </w:p>
    </w:sdtContent>
  </w:sdt>
  <w:p w14:paraId="0FA54FD4" w14:textId="77777777" w:rsidR="000D7317" w:rsidRDefault="000D7317">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746317" w14:textId="77777777" w:rsidR="0087726C" w:rsidRDefault="0087726C" w:rsidP="00B167C4">
      <w:pPr>
        <w:ind w:left="480" w:hanging="480"/>
      </w:pPr>
      <w:r>
        <w:separator/>
      </w:r>
    </w:p>
  </w:footnote>
  <w:footnote w:type="continuationSeparator" w:id="0">
    <w:p w14:paraId="50107540" w14:textId="77777777" w:rsidR="0087726C" w:rsidRDefault="0087726C" w:rsidP="00B167C4">
      <w:pPr>
        <w:ind w:left="480" w:hanging="480"/>
      </w:pPr>
      <w:r>
        <w:continuationSeparator/>
      </w:r>
    </w:p>
  </w:footnote>
  <w:footnote w:id="1">
    <w:p w14:paraId="29F76B13" w14:textId="77777777" w:rsidR="000D7317" w:rsidRPr="00896A97" w:rsidRDefault="000D7317" w:rsidP="00BC4747">
      <w:pPr>
        <w:pStyle w:val="a9"/>
        <w:jc w:val="both"/>
        <w:rPr>
          <w:rFonts w:ascii="Times New Roman" w:hAnsi="Times New Roman" w:cs="Times New Roman"/>
          <w:i/>
        </w:rPr>
      </w:pPr>
      <w:r w:rsidRPr="00896A97">
        <w:rPr>
          <w:rStyle w:val="ab"/>
          <w:rFonts w:ascii="Times New Roman" w:hAnsi="Times New Roman" w:cs="Times New Roman"/>
        </w:rPr>
        <w:footnoteRef/>
      </w:r>
      <w:r w:rsidRPr="00896A97">
        <w:rPr>
          <w:rFonts w:ascii="Times New Roman" w:hAnsi="Times New Roman" w:cs="Times New Roman"/>
        </w:rPr>
        <w:t xml:space="preserve"> </w:t>
      </w:r>
      <w:r>
        <w:rPr>
          <w:rFonts w:ascii="Times New Roman" w:hAnsi="Times New Roman" w:cs="Times New Roman" w:hint="eastAsia"/>
        </w:rPr>
        <w:t>在多期业绩归因分析中，投资组合的总主动收益不等于其各个时期主动收益的简单累加，而需要引入联结算法。联结算法能保证</w:t>
      </w:r>
      <w:r w:rsidRPr="00F661E3">
        <w:rPr>
          <w:rFonts w:ascii="Times New Roman" w:hAnsi="Times New Roman" w:cs="Times New Roman" w:hint="eastAsia"/>
        </w:rPr>
        <w:t>投资组合</w:t>
      </w:r>
      <w:r w:rsidRPr="00723847">
        <w:rPr>
          <w:rFonts w:ascii="Times New Roman" w:hAnsi="Times New Roman" w:cs="Times New Roman" w:hint="eastAsia"/>
          <w:u w:val="single"/>
        </w:rPr>
        <w:t>总主动收益</w:t>
      </w:r>
      <w:r>
        <w:rPr>
          <w:rFonts w:ascii="Times New Roman" w:hAnsi="Times New Roman" w:cs="Times New Roman" w:hint="eastAsia"/>
        </w:rPr>
        <w:t>等于因子及残余收益的</w:t>
      </w:r>
      <w:r w:rsidRPr="00723847">
        <w:rPr>
          <w:rFonts w:ascii="Times New Roman" w:hAnsi="Times New Roman" w:cs="Times New Roman" w:hint="eastAsia"/>
          <w:u w:val="single"/>
        </w:rPr>
        <w:t>主动收益贡献</w:t>
      </w:r>
      <w:r>
        <w:rPr>
          <w:rFonts w:ascii="Times New Roman" w:hAnsi="Times New Roman" w:cs="Times New Roman" w:hint="eastAsia"/>
        </w:rPr>
        <w:t>之和，但不能保证</w:t>
      </w:r>
      <w:r w:rsidRPr="00F661E3">
        <w:rPr>
          <w:rFonts w:ascii="Times New Roman" w:hAnsi="Times New Roman" w:cs="Times New Roman" w:hint="eastAsia"/>
        </w:rPr>
        <w:t>投资组合</w:t>
      </w:r>
      <w:r w:rsidRPr="00723847">
        <w:rPr>
          <w:rFonts w:ascii="Times New Roman" w:hAnsi="Times New Roman" w:cs="Times New Roman" w:hint="eastAsia"/>
          <w:u w:val="single"/>
        </w:rPr>
        <w:t>收益</w:t>
      </w:r>
      <w:r>
        <w:rPr>
          <w:rFonts w:ascii="Times New Roman" w:hAnsi="Times New Roman" w:cs="Times New Roman" w:hint="eastAsia"/>
        </w:rPr>
        <w:t>等于因子及残余收益的</w:t>
      </w:r>
      <w:r w:rsidRPr="00F661E3">
        <w:rPr>
          <w:rFonts w:ascii="Times New Roman" w:hAnsi="Times New Roman" w:cs="Times New Roman" w:hint="eastAsia"/>
        </w:rPr>
        <w:t>投资组合</w:t>
      </w:r>
      <w:r w:rsidRPr="00F661E3">
        <w:rPr>
          <w:rFonts w:ascii="Times New Roman" w:hAnsi="Times New Roman" w:cs="Times New Roman" w:hint="eastAsia"/>
          <w:u w:val="single"/>
        </w:rPr>
        <w:t>收益贡献</w:t>
      </w:r>
      <w:r>
        <w:rPr>
          <w:rFonts w:ascii="Times New Roman" w:hAnsi="Times New Roman" w:cs="Times New Roman" w:hint="eastAsia"/>
        </w:rPr>
        <w:t>之和（基准组合收益情况类似）。</w:t>
      </w:r>
      <w:r w:rsidRPr="00896A97">
        <w:rPr>
          <w:rFonts w:ascii="Times New Roman" w:hAnsi="Times New Roman" w:cs="Times New Roman" w:hint="eastAsia"/>
        </w:rPr>
        <w:t>详</w:t>
      </w:r>
      <w:r w:rsidRPr="00896A97">
        <w:rPr>
          <w:rFonts w:ascii="Times New Roman" w:hAnsi="Times New Roman" w:cs="Times New Roman"/>
        </w:rPr>
        <w:t>细介绍</w:t>
      </w:r>
      <w:r>
        <w:rPr>
          <w:rFonts w:ascii="Times New Roman" w:hAnsi="Times New Roman" w:cs="Times New Roman"/>
        </w:rPr>
        <w:t>可</w:t>
      </w:r>
      <w:r>
        <w:rPr>
          <w:rFonts w:ascii="Times New Roman" w:hAnsi="Times New Roman" w:cs="Times New Roman" w:hint="eastAsia"/>
        </w:rPr>
        <w:t>参看</w:t>
      </w:r>
      <w:r w:rsidRPr="00896A97">
        <w:rPr>
          <w:rFonts w:ascii="Times New Roman" w:hAnsi="Times New Roman" w:cs="Times New Roman"/>
        </w:rPr>
        <w:t>Jose Menchero</w:t>
      </w:r>
      <w:r w:rsidRPr="00896A97">
        <w:rPr>
          <w:rFonts w:ascii="Times New Roman" w:hAnsi="Times New Roman" w:cs="Times New Roman"/>
        </w:rPr>
        <w:t>在</w:t>
      </w:r>
      <w:r w:rsidRPr="00896A97">
        <w:rPr>
          <w:rFonts w:ascii="Times New Roman" w:hAnsi="Times New Roman" w:cs="Times New Roman"/>
        </w:rPr>
        <w:t>2004</w:t>
      </w:r>
      <w:r w:rsidRPr="00896A97">
        <w:rPr>
          <w:rFonts w:ascii="Times New Roman" w:hAnsi="Times New Roman" w:cs="Times New Roman"/>
        </w:rPr>
        <w:t>年发表的</w:t>
      </w:r>
      <w:r>
        <w:rPr>
          <w:rFonts w:ascii="Times New Roman" w:hAnsi="Times New Roman" w:cs="Times New Roman" w:hint="eastAsia"/>
        </w:rPr>
        <w:t xml:space="preserve"> </w:t>
      </w:r>
      <w:r w:rsidRPr="00896A97">
        <w:rPr>
          <w:rFonts w:ascii="Times New Roman" w:hAnsi="Times New Roman" w:cs="Times New Roman"/>
          <w:i/>
        </w:rPr>
        <w:t>&lt;Multiperiod Arithmetic Attribution&gt;</w:t>
      </w:r>
      <w:r w:rsidRPr="00723847">
        <w:rPr>
          <w:rFonts w:ascii="Times New Roman" w:hAnsi="Times New Roman" w:cs="Times New Roman" w:hint="eastAsia"/>
        </w:rPr>
        <w:t>。</w:t>
      </w:r>
    </w:p>
  </w:footnote>
  <w:footnote w:id="2">
    <w:p w14:paraId="347A9437" w14:textId="77777777" w:rsidR="000D7317" w:rsidRPr="005E12B6" w:rsidRDefault="000D7317" w:rsidP="00870FFA">
      <w:pPr>
        <w:pStyle w:val="a9"/>
        <w:jc w:val="both"/>
        <w:rPr>
          <w:rFonts w:ascii="Times New Roman" w:hAnsi="Times New Roman" w:cs="Times New Roman"/>
        </w:rPr>
      </w:pPr>
      <w:r w:rsidRPr="005E12B6">
        <w:rPr>
          <w:rStyle w:val="ab"/>
          <w:rFonts w:ascii="Times New Roman" w:hAnsi="Times New Roman" w:cs="Times New Roman"/>
        </w:rPr>
        <w:footnoteRef/>
      </w:r>
      <w:r w:rsidRPr="005E12B6">
        <w:rPr>
          <w:rFonts w:ascii="Times New Roman" w:hAnsi="Times New Roman" w:cs="Times New Roman"/>
        </w:rPr>
        <w:t xml:space="preserve"> RQData </w:t>
      </w:r>
      <w:r w:rsidRPr="005E12B6">
        <w:rPr>
          <w:rFonts w:ascii="Times New Roman" w:hAnsi="Times New Roman" w:cs="Times New Roman"/>
        </w:rPr>
        <w:t>是米筐科技面向专业金融机</w:t>
      </w:r>
      <w:r>
        <w:rPr>
          <w:rFonts w:ascii="Times New Roman" w:hAnsi="Times New Roman" w:cs="Times New Roman"/>
        </w:rPr>
        <w:t>构的数据解决方案，业绩归因所用到的因子数据，</w:t>
      </w:r>
      <w:r>
        <w:rPr>
          <w:rFonts w:ascii="Times New Roman" w:hAnsi="Times New Roman" w:cs="Times New Roman" w:hint="eastAsia"/>
        </w:rPr>
        <w:t>均</w:t>
      </w:r>
      <w:r>
        <w:rPr>
          <w:rFonts w:ascii="Times New Roman" w:hAnsi="Times New Roman" w:cs="Times New Roman"/>
        </w:rPr>
        <w:t>可</w:t>
      </w:r>
      <w:r w:rsidRPr="005E12B6">
        <w:rPr>
          <w:rFonts w:ascii="Times New Roman" w:hAnsi="Times New Roman" w:cs="Times New Roman"/>
        </w:rPr>
        <w:t>通过</w:t>
      </w:r>
      <w:r w:rsidRPr="005E12B6">
        <w:rPr>
          <w:rFonts w:ascii="Times New Roman" w:hAnsi="Times New Roman" w:cs="Times New Roman"/>
        </w:rPr>
        <w:t xml:space="preserve">RQData </w:t>
      </w:r>
      <w:r w:rsidRPr="005E12B6">
        <w:rPr>
          <w:rFonts w:ascii="Times New Roman" w:hAnsi="Times New Roman" w:cs="Times New Roman"/>
        </w:rPr>
        <w:t>的</w:t>
      </w:r>
      <w:r w:rsidRPr="005E12B6">
        <w:rPr>
          <w:rFonts w:ascii="Times New Roman" w:hAnsi="Times New Roman" w:cs="Times New Roman"/>
        </w:rPr>
        <w:t xml:space="preserve"> Python API </w:t>
      </w:r>
      <w:r w:rsidRPr="005E12B6">
        <w:rPr>
          <w:rFonts w:ascii="Times New Roman" w:hAnsi="Times New Roman" w:cs="Times New Roman"/>
        </w:rPr>
        <w:t>快速调取。除因子数据外，</w:t>
      </w:r>
      <w:r w:rsidRPr="005E12B6">
        <w:rPr>
          <w:rFonts w:ascii="Times New Roman" w:hAnsi="Times New Roman" w:cs="Times New Roman"/>
        </w:rPr>
        <w:t>RQData</w:t>
      </w:r>
      <w:r w:rsidRPr="005E12B6">
        <w:rPr>
          <w:rFonts w:ascii="Times New Roman" w:hAnsi="Times New Roman" w:cs="Times New Roman"/>
        </w:rPr>
        <w:t>集成了来自交易所的行情数据、恒生聚源的财务数据、以及期货、公募基金、指数等丰富、高质量的金融数据。</w:t>
      </w:r>
    </w:p>
  </w:footnote>
  <w:footnote w:id="3">
    <w:p w14:paraId="5653C6BA" w14:textId="77777777" w:rsidR="000D7317" w:rsidRPr="004F69F3" w:rsidRDefault="000D7317" w:rsidP="00AD5448">
      <w:pPr>
        <w:pStyle w:val="a9"/>
        <w:jc w:val="both"/>
        <w:rPr>
          <w:rFonts w:ascii="Times New Roman" w:hAnsi="Times New Roman" w:cs="Times New Roman"/>
        </w:rPr>
      </w:pPr>
      <w:r w:rsidRPr="004F69F3">
        <w:rPr>
          <w:rStyle w:val="ab"/>
          <w:rFonts w:ascii="Times New Roman" w:hAnsi="Times New Roman" w:cs="Times New Roman"/>
        </w:rPr>
        <w:footnoteRef/>
      </w:r>
      <w:r w:rsidRPr="004F69F3">
        <w:rPr>
          <w:rFonts w:ascii="Times New Roman" w:hAnsi="Times New Roman" w:cs="Times New Roman"/>
        </w:rPr>
        <w:t xml:space="preserve"> </w:t>
      </w:r>
      <w:r w:rsidRPr="004F69F3">
        <w:rPr>
          <w:rFonts w:ascii="Times New Roman" w:hAnsi="Times New Roman" w:cs="Times New Roman"/>
        </w:rPr>
        <w:t>例如对于沪深</w:t>
      </w:r>
      <w:r w:rsidRPr="004F69F3">
        <w:rPr>
          <w:rFonts w:ascii="Times New Roman" w:hAnsi="Times New Roman" w:cs="Times New Roman"/>
        </w:rPr>
        <w:t>300</w:t>
      </w:r>
      <w:r w:rsidRPr="004F69F3">
        <w:rPr>
          <w:rFonts w:ascii="Times New Roman" w:hAnsi="Times New Roman" w:cs="Times New Roman"/>
        </w:rPr>
        <w:t>组合，其风险预测需要对一个</w:t>
      </w:r>
      <w:r w:rsidRPr="004F69F3">
        <w:rPr>
          <w:rFonts w:ascii="Times New Roman" w:hAnsi="Times New Roman" w:cs="Times New Roman"/>
        </w:rPr>
        <w:t>300</w:t>
      </w:r>
      <w:r w:rsidRPr="004F69F3">
        <w:rPr>
          <w:rFonts w:ascii="Times New Roman" w:hAnsi="Times New Roman" w:cs="Times New Roman"/>
        </w:rPr>
        <w:t>乘</w:t>
      </w:r>
      <w:r w:rsidRPr="004F69F3">
        <w:rPr>
          <w:rFonts w:ascii="Times New Roman" w:hAnsi="Times New Roman" w:cs="Times New Roman"/>
        </w:rPr>
        <w:t>300</w:t>
      </w:r>
      <w:r w:rsidRPr="004F69F3">
        <w:rPr>
          <w:rFonts w:ascii="Times New Roman" w:hAnsi="Times New Roman" w:cs="Times New Roman"/>
        </w:rPr>
        <w:t>的收益协方差矩阵进行估计；通过因子分解，则只需要</w:t>
      </w:r>
      <w:r>
        <w:rPr>
          <w:rFonts w:ascii="Times New Roman" w:hAnsi="Times New Roman" w:cs="Times New Roman" w:hint="eastAsia"/>
        </w:rPr>
        <w:t>对一个</w:t>
      </w:r>
      <w:r>
        <w:rPr>
          <w:rFonts w:ascii="Times New Roman" w:hAnsi="Times New Roman" w:cs="Times New Roman"/>
        </w:rPr>
        <w:t>39</w:t>
      </w:r>
      <w:r w:rsidRPr="004F69F3">
        <w:rPr>
          <w:rFonts w:ascii="Times New Roman" w:hAnsi="Times New Roman" w:cs="Times New Roman"/>
        </w:rPr>
        <w:t>乘</w:t>
      </w:r>
      <w:r>
        <w:rPr>
          <w:rFonts w:ascii="Times New Roman" w:hAnsi="Times New Roman" w:cs="Times New Roman"/>
        </w:rPr>
        <w:t>39</w:t>
      </w:r>
      <w:r w:rsidRPr="004F69F3">
        <w:rPr>
          <w:rFonts w:ascii="Times New Roman" w:hAnsi="Times New Roman" w:cs="Times New Roman"/>
        </w:rPr>
        <w:t>的因子协方差矩阵</w:t>
      </w:r>
      <w:r>
        <w:rPr>
          <w:rFonts w:ascii="Times New Roman" w:hAnsi="Times New Roman" w:cs="Times New Roman" w:hint="eastAsia"/>
        </w:rPr>
        <w:t>进行估计</w:t>
      </w:r>
      <w:r w:rsidRPr="004F69F3">
        <w:rPr>
          <w:rFonts w:ascii="Times New Roman" w:hAnsi="Times New Roman" w:cs="Times New Roman"/>
        </w:rPr>
        <w:t>，从而实现了问题的降维处理；</w:t>
      </w:r>
      <w:r>
        <w:rPr>
          <w:rFonts w:ascii="Times New Roman" w:hAnsi="Times New Roman" w:cs="Times New Roman" w:hint="eastAsia"/>
        </w:rPr>
        <w:t>此外，问题的降维处理减少了需要进行估计的变量数目。在收益率序列长度一定的情况下，需要估计的变量数目减少，能够有效降低抽样误差（</w:t>
      </w:r>
      <w:r>
        <w:rPr>
          <w:rFonts w:ascii="Times New Roman" w:hAnsi="Times New Roman" w:cs="Times New Roman" w:hint="eastAsia"/>
        </w:rPr>
        <w:t>sampling</w:t>
      </w:r>
      <w:r>
        <w:rPr>
          <w:rFonts w:ascii="Times New Roman" w:hAnsi="Times New Roman" w:cs="Times New Roman"/>
        </w:rPr>
        <w:t xml:space="preserve"> </w:t>
      </w:r>
      <w:r>
        <w:rPr>
          <w:rFonts w:ascii="Times New Roman" w:hAnsi="Times New Roman" w:cs="Times New Roman" w:hint="eastAsia"/>
        </w:rPr>
        <w:t>errors</w:t>
      </w:r>
      <w:r>
        <w:rPr>
          <w:rFonts w:ascii="Times New Roman" w:hAnsi="Times New Roman" w:cs="Times New Roman" w:hint="eastAsia"/>
        </w:rPr>
        <w:t>）的影响，从而达到降噪的效果。</w:t>
      </w:r>
    </w:p>
  </w:footnote>
  <w:footnote w:id="4">
    <w:p w14:paraId="4D2AC119" w14:textId="77777777" w:rsidR="000D7317" w:rsidRPr="00C61A4F" w:rsidRDefault="000D7317" w:rsidP="00870FFA">
      <w:pPr>
        <w:pStyle w:val="a9"/>
        <w:spacing w:line="312" w:lineRule="auto"/>
        <w:rPr>
          <w:rFonts w:ascii="Times New Roman" w:hAnsi="Times New Roman" w:cs="Times New Roman"/>
        </w:rPr>
      </w:pPr>
      <w:r w:rsidRPr="00C61A4F">
        <w:rPr>
          <w:rStyle w:val="ab"/>
          <w:rFonts w:ascii="Times New Roman" w:hAnsi="Times New Roman" w:cs="Times New Roman"/>
        </w:rPr>
        <w:footnoteRef/>
      </w:r>
      <w:r w:rsidRPr="00C61A4F">
        <w:rPr>
          <w:rFonts w:ascii="Times New Roman" w:hAnsi="Times New Roman" w:cs="Times New Roman"/>
        </w:rPr>
        <w:t xml:space="preserve"> </w:t>
      </w:r>
      <w:r w:rsidRPr="00C61A4F">
        <w:rPr>
          <w:rFonts w:ascii="Times New Roman" w:hAnsi="Times New Roman" w:cs="Times New Roman"/>
        </w:rPr>
        <w:t>在多期业绩归因分析中，投资组合的总主动收益不等于其各个时期主动收益的简单累加，而需要引入联结算法。联结算法能保证投资组合</w:t>
      </w:r>
      <w:r w:rsidRPr="00C61A4F">
        <w:rPr>
          <w:rFonts w:ascii="Times New Roman" w:hAnsi="Times New Roman" w:cs="Times New Roman"/>
          <w:u w:val="single"/>
        </w:rPr>
        <w:t>总主动收益</w:t>
      </w:r>
      <w:r w:rsidRPr="00C61A4F">
        <w:rPr>
          <w:rFonts w:ascii="Times New Roman" w:hAnsi="Times New Roman" w:cs="Times New Roman"/>
        </w:rPr>
        <w:t>等于</w:t>
      </w:r>
      <w:r>
        <w:rPr>
          <w:rFonts w:ascii="Times New Roman" w:hAnsi="Times New Roman" w:cs="Times New Roman" w:hint="eastAsia"/>
        </w:rPr>
        <w:t>归因项</w:t>
      </w:r>
      <w:r w:rsidRPr="00C61A4F">
        <w:rPr>
          <w:rFonts w:ascii="Times New Roman" w:hAnsi="Times New Roman" w:cs="Times New Roman"/>
        </w:rPr>
        <w:t>的</w:t>
      </w:r>
      <w:r w:rsidRPr="00C61A4F">
        <w:rPr>
          <w:rFonts w:ascii="Times New Roman" w:hAnsi="Times New Roman" w:cs="Times New Roman"/>
          <w:u w:val="single"/>
        </w:rPr>
        <w:t>主动收益贡献</w:t>
      </w:r>
      <w:r w:rsidRPr="00C61A4F">
        <w:rPr>
          <w:rFonts w:ascii="Times New Roman" w:hAnsi="Times New Roman" w:cs="Times New Roman"/>
        </w:rPr>
        <w:t>之和</w:t>
      </w:r>
      <w:r>
        <w:rPr>
          <w:rFonts w:ascii="Times New Roman" w:hAnsi="Times New Roman" w:cs="Times New Roman" w:hint="eastAsia"/>
        </w:rPr>
        <w:t>。</w:t>
      </w:r>
      <w:r w:rsidRPr="00C61A4F">
        <w:rPr>
          <w:rFonts w:ascii="Times New Roman" w:hAnsi="Times New Roman" w:cs="Times New Roman"/>
        </w:rPr>
        <w:t>详细介绍可参看</w:t>
      </w:r>
      <w:r w:rsidRPr="00C61A4F">
        <w:rPr>
          <w:rFonts w:ascii="Times New Roman" w:hAnsi="Times New Roman" w:cs="Times New Roman"/>
        </w:rPr>
        <w:t>Jose Menchero</w:t>
      </w:r>
      <w:r w:rsidRPr="00C61A4F">
        <w:rPr>
          <w:rFonts w:ascii="Times New Roman" w:hAnsi="Times New Roman" w:cs="Times New Roman"/>
        </w:rPr>
        <w:t>在</w:t>
      </w:r>
      <w:r w:rsidRPr="00C61A4F">
        <w:rPr>
          <w:rFonts w:ascii="Times New Roman" w:hAnsi="Times New Roman" w:cs="Times New Roman"/>
        </w:rPr>
        <w:t>2004</w:t>
      </w:r>
      <w:r w:rsidRPr="00C61A4F">
        <w:rPr>
          <w:rFonts w:ascii="Times New Roman" w:hAnsi="Times New Roman" w:cs="Times New Roman"/>
        </w:rPr>
        <w:t>年发表的</w:t>
      </w:r>
      <w:r w:rsidRPr="00C61A4F">
        <w:rPr>
          <w:rFonts w:ascii="Times New Roman" w:hAnsi="Times New Roman" w:cs="Times New Roman"/>
        </w:rPr>
        <w:t xml:space="preserve"> </w:t>
      </w:r>
      <w:r w:rsidRPr="00C61A4F">
        <w:rPr>
          <w:rFonts w:ascii="Times New Roman" w:hAnsi="Times New Roman" w:cs="Times New Roman"/>
          <w:i/>
        </w:rPr>
        <w:t>&lt;Multiperiod Arithmetic Attribution&gt;</w:t>
      </w:r>
      <w:r w:rsidRPr="00C61A4F">
        <w:rPr>
          <w:rFonts w:ascii="Times New Roman" w:hAnsi="Times New Roman" w:cs="Times New Roman"/>
        </w:rPr>
        <w:t>。</w:t>
      </w:r>
    </w:p>
  </w:footnote>
  <w:footnote w:id="5">
    <w:p w14:paraId="6F245A12" w14:textId="77777777" w:rsidR="000D7317" w:rsidRPr="003F53E3" w:rsidRDefault="000D7317" w:rsidP="0063233D">
      <w:pPr>
        <w:pStyle w:val="a9"/>
      </w:pPr>
      <w:r w:rsidRPr="003F53E3">
        <w:rPr>
          <w:rStyle w:val="ab"/>
          <w:rFonts w:ascii="Times New Roman" w:hAnsi="Times New Roman" w:cs="Times New Roman"/>
        </w:rPr>
        <w:footnoteRef/>
      </w:r>
      <w:r w:rsidRPr="003F53E3">
        <w:rPr>
          <w:rFonts w:ascii="Times New Roman" w:hAnsi="Times New Roman" w:cs="Times New Roman"/>
        </w:rPr>
        <w:t xml:space="preserve"> </w:t>
      </w:r>
      <w:r w:rsidRPr="003F53E3">
        <w:rPr>
          <w:rFonts w:ascii="Times New Roman" w:hAnsi="Times New Roman" w:cs="Times New Roman" w:hint="eastAsia"/>
        </w:rPr>
        <w:t>能够使得债券现金流贴现价格等于当前市场价格的个债利差</w:t>
      </w:r>
    </w:p>
  </w:footnote>
  <w:footnote w:id="6">
    <w:p w14:paraId="4C05D944" w14:textId="77777777" w:rsidR="000D7317" w:rsidRPr="000B5F6E" w:rsidRDefault="000D7317" w:rsidP="0063233D">
      <w:pPr>
        <w:pStyle w:val="a9"/>
        <w:rPr>
          <w:rFonts w:ascii="Times New Roman" w:hAnsi="Times New Roman" w:cs="Times New Roman"/>
          <w:i/>
        </w:rPr>
      </w:pPr>
      <w:r w:rsidRPr="000B5F6E">
        <w:rPr>
          <w:rStyle w:val="ab"/>
          <w:rFonts w:ascii="Times New Roman" w:hAnsi="Times New Roman" w:cs="Times New Roman"/>
        </w:rPr>
        <w:footnoteRef/>
      </w:r>
      <w:r w:rsidRPr="000B5F6E">
        <w:rPr>
          <w:rFonts w:ascii="Times New Roman" w:hAnsi="Times New Roman" w:cs="Times New Roman"/>
        </w:rPr>
        <w:t xml:space="preserve"> </w:t>
      </w:r>
      <w:r w:rsidRPr="000B5F6E">
        <w:rPr>
          <w:rFonts w:ascii="Times New Roman" w:hAnsi="Times New Roman" w:cs="Times New Roman"/>
        </w:rPr>
        <w:t>详细论述见</w:t>
      </w:r>
      <w:r w:rsidRPr="000B5F6E">
        <w:rPr>
          <w:rFonts w:ascii="Times New Roman" w:hAnsi="Times New Roman" w:cs="Times New Roman"/>
        </w:rPr>
        <w:t>Ben Lor</w:t>
      </w:r>
      <w:r w:rsidRPr="000B5F6E">
        <w:rPr>
          <w:rFonts w:ascii="Times New Roman" w:hAnsi="Times New Roman" w:cs="Times New Roman"/>
        </w:rPr>
        <w:t>和</w:t>
      </w:r>
      <w:r w:rsidRPr="000B5F6E">
        <w:rPr>
          <w:rFonts w:ascii="Times New Roman" w:hAnsi="Times New Roman" w:cs="Times New Roman"/>
        </w:rPr>
        <w:t>Dynkin</w:t>
      </w:r>
      <w:r w:rsidRPr="000B5F6E">
        <w:rPr>
          <w:rFonts w:ascii="Times New Roman" w:hAnsi="Times New Roman" w:cs="Times New Roman"/>
        </w:rPr>
        <w:t>在</w:t>
      </w:r>
      <w:r w:rsidRPr="000B5F6E">
        <w:rPr>
          <w:rFonts w:ascii="Times New Roman" w:hAnsi="Times New Roman" w:cs="Times New Roman"/>
        </w:rPr>
        <w:t>2007</w:t>
      </w:r>
      <w:r w:rsidRPr="000B5F6E">
        <w:rPr>
          <w:rFonts w:ascii="Times New Roman" w:hAnsi="Times New Roman" w:cs="Times New Roman"/>
        </w:rPr>
        <w:t>年发表的</w:t>
      </w:r>
      <w:r w:rsidRPr="000B5F6E">
        <w:rPr>
          <w:rFonts w:ascii="Times New Roman" w:hAnsi="Times New Roman" w:cs="Times New Roman"/>
        </w:rPr>
        <w:t xml:space="preserve"> </w:t>
      </w:r>
      <w:r w:rsidRPr="000B5F6E">
        <w:rPr>
          <w:rFonts w:ascii="Times New Roman" w:hAnsi="Times New Roman" w:cs="Times New Roman"/>
          <w:i/>
        </w:rPr>
        <w:t>&lt;DTSSM (Duration Times Spread)&gt;</w:t>
      </w:r>
    </w:p>
  </w:footnote>
  <w:footnote w:id="7">
    <w:p w14:paraId="5C4F0430" w14:textId="77777777" w:rsidR="000D7317" w:rsidRPr="000B5F6E" w:rsidRDefault="000D7317" w:rsidP="0063233D">
      <w:pPr>
        <w:spacing w:line="288" w:lineRule="auto"/>
        <w:rPr>
          <w:rFonts w:ascii="Times New Roman" w:hAnsi="Times New Roman" w:cs="Times New Roman"/>
          <w:sz w:val="18"/>
          <w:szCs w:val="18"/>
        </w:rPr>
      </w:pPr>
      <w:r w:rsidRPr="000B5F6E">
        <w:rPr>
          <w:rStyle w:val="ab"/>
          <w:rFonts w:ascii="Times New Roman" w:hAnsi="Times New Roman" w:cs="Times New Roman"/>
          <w:sz w:val="18"/>
          <w:szCs w:val="18"/>
        </w:rPr>
        <w:footnoteRef/>
      </w:r>
      <w:r w:rsidRPr="000B5F6E">
        <w:rPr>
          <w:rFonts w:ascii="Times New Roman" w:hAnsi="Times New Roman" w:cs="Times New Roman"/>
          <w:sz w:val="18"/>
          <w:szCs w:val="18"/>
          <w:vertAlign w:val="superscript"/>
        </w:rPr>
        <w:t xml:space="preserve"> </w:t>
      </w:r>
      <w:r w:rsidRPr="000B5F6E">
        <w:rPr>
          <w:rFonts w:ascii="Times New Roman" w:hAnsi="Times New Roman" w:cs="Times New Roman"/>
          <w:sz w:val="18"/>
          <w:szCs w:val="18"/>
        </w:rPr>
        <w:t>实际中，发行人一般选择赎回。票面利率上调条款可视为发行人按时赎回的承诺</w:t>
      </w:r>
    </w:p>
  </w:footnote>
  <w:footnote w:id="8">
    <w:p w14:paraId="5E6086C5" w14:textId="77777777" w:rsidR="000D7317" w:rsidRPr="000B5F6E" w:rsidRDefault="000D7317" w:rsidP="0063233D">
      <w:pPr>
        <w:pStyle w:val="a9"/>
        <w:spacing w:line="288" w:lineRule="auto"/>
        <w:rPr>
          <w:rFonts w:ascii="Times New Roman" w:hAnsi="Times New Roman" w:cs="Times New Roman"/>
        </w:rPr>
      </w:pPr>
      <w:r w:rsidRPr="000B5F6E">
        <w:rPr>
          <w:rFonts w:ascii="Times New Roman" w:hAnsi="Times New Roman" w:cs="Times New Roman"/>
          <w:vertAlign w:val="superscript"/>
        </w:rPr>
        <w:footnoteRef/>
      </w:r>
      <w:r w:rsidRPr="000B5F6E">
        <w:rPr>
          <w:rFonts w:ascii="Times New Roman" w:hAnsi="Times New Roman" w:cs="Times New Roman"/>
          <w:vertAlign w:val="superscript"/>
        </w:rPr>
        <w:t xml:space="preserve"> </w:t>
      </w:r>
      <w:r w:rsidRPr="000B5F6E">
        <w:rPr>
          <w:rFonts w:ascii="Times New Roman" w:hAnsi="Times New Roman" w:cs="Times New Roman"/>
        </w:rPr>
        <w:t>减少面额的还本方式会造成债券价格出现跳跃；而减少持仓方式会造成提前还本债券的仓位比例降低，导致投资人整体持仓平均剩余期限拉长，从而引起久期变化</w:t>
      </w:r>
    </w:p>
  </w:footnote>
  <w:footnote w:id="9">
    <w:p w14:paraId="381F0B88" w14:textId="77777777" w:rsidR="000D7317" w:rsidRPr="000B5F6E" w:rsidRDefault="000D7317" w:rsidP="0063233D">
      <w:pPr>
        <w:spacing w:line="288" w:lineRule="auto"/>
        <w:rPr>
          <w:rFonts w:ascii="Times New Roman" w:hAnsi="Times New Roman" w:cs="Times New Roman"/>
          <w:sz w:val="18"/>
          <w:szCs w:val="18"/>
        </w:rPr>
      </w:pPr>
      <w:r w:rsidRPr="000B5F6E">
        <w:rPr>
          <w:rStyle w:val="ab"/>
          <w:rFonts w:ascii="Times New Roman" w:hAnsi="Times New Roman" w:cs="Times New Roman"/>
          <w:sz w:val="18"/>
          <w:szCs w:val="18"/>
        </w:rPr>
        <w:footnoteRef/>
      </w:r>
      <w:r w:rsidRPr="000B5F6E">
        <w:rPr>
          <w:rFonts w:ascii="Times New Roman" w:hAnsi="Times New Roman" w:cs="Times New Roman"/>
          <w:sz w:val="18"/>
          <w:szCs w:val="18"/>
        </w:rPr>
        <w:t xml:space="preserve"> </w:t>
      </w:r>
      <w:r w:rsidRPr="000B5F6E">
        <w:rPr>
          <w:rFonts w:ascii="Times New Roman" w:hAnsi="Times New Roman" w:cs="Times New Roman"/>
          <w:sz w:val="18"/>
          <w:szCs w:val="18"/>
        </w:rPr>
        <w:t>再投资风险是指债券持有人在获得现金后，在当前市场环境下难以找到其它收益相当的债券进行投资</w:t>
      </w:r>
    </w:p>
  </w:footnote>
  <w:footnote w:id="10">
    <w:p w14:paraId="299EE78C" w14:textId="77777777" w:rsidR="000D7317" w:rsidRPr="00497C47" w:rsidRDefault="000D7317" w:rsidP="0063233D">
      <w:pPr>
        <w:pStyle w:val="a9"/>
        <w:rPr>
          <w:rFonts w:ascii="Times New Roman" w:hAnsi="Times New Roman" w:cs="Times New Roman"/>
        </w:rPr>
      </w:pPr>
      <w:r w:rsidRPr="00497C47">
        <w:rPr>
          <w:rStyle w:val="ab"/>
          <w:rFonts w:ascii="Times New Roman" w:hAnsi="Times New Roman" w:cs="Times New Roman"/>
        </w:rPr>
        <w:footnoteRef/>
      </w:r>
      <w:r w:rsidRPr="00497C47">
        <w:rPr>
          <w:rFonts w:ascii="Times New Roman" w:hAnsi="Times New Roman" w:cs="Times New Roman"/>
        </w:rPr>
        <w:t xml:space="preserve"> </w:t>
      </w:r>
      <w:r w:rsidRPr="00497C47">
        <w:rPr>
          <w:rFonts w:ascii="Times New Roman" w:hAnsi="Times New Roman" w:cs="Times New Roman"/>
        </w:rPr>
        <w:t>见《含投资人回售权和发行人调整票面利率选择权的附息式固定利率债券估值方法（</w:t>
      </w:r>
      <w:r w:rsidRPr="00497C47">
        <w:rPr>
          <w:rFonts w:ascii="Times New Roman" w:hAnsi="Times New Roman" w:cs="Times New Roman"/>
        </w:rPr>
        <w:t>2017</w:t>
      </w:r>
      <w:r w:rsidRPr="00497C47">
        <w:rPr>
          <w:rFonts w:ascii="Times New Roman" w:hAnsi="Times New Roman" w:cs="Times New Roman"/>
        </w:rPr>
        <w:t>年</w:t>
      </w:r>
      <w:r w:rsidRPr="00497C47">
        <w:rPr>
          <w:rFonts w:ascii="Times New Roman" w:hAnsi="Times New Roman" w:cs="Times New Roman"/>
        </w:rPr>
        <w:t>2</w:t>
      </w:r>
      <w:r w:rsidRPr="00497C47">
        <w:rPr>
          <w:rFonts w:ascii="Times New Roman" w:hAnsi="Times New Roman" w:cs="Times New Roman"/>
        </w:rPr>
        <w:t>月版）》</w:t>
      </w:r>
    </w:p>
  </w:footnote>
  <w:footnote w:id="11">
    <w:p w14:paraId="5025B309" w14:textId="77777777" w:rsidR="000D7317" w:rsidRPr="00497C47" w:rsidRDefault="000D7317" w:rsidP="0063233D">
      <w:pPr>
        <w:pStyle w:val="a9"/>
        <w:spacing w:line="312" w:lineRule="auto"/>
        <w:rPr>
          <w:rFonts w:ascii="Times New Roman" w:hAnsi="Times New Roman" w:cs="Times New Roman"/>
        </w:rPr>
      </w:pPr>
      <w:r w:rsidRPr="00497C47">
        <w:rPr>
          <w:rFonts w:ascii="Times New Roman" w:hAnsi="Times New Roman" w:cs="Times New Roman"/>
          <w:vertAlign w:val="superscript"/>
        </w:rPr>
        <w:footnoteRef/>
      </w:r>
      <w:r w:rsidRPr="00497C47">
        <w:rPr>
          <w:rFonts w:ascii="Times New Roman" w:hAnsi="Times New Roman" w:cs="Times New Roman"/>
          <w:vertAlign w:val="superscript"/>
        </w:rPr>
        <w:t xml:space="preserve"> </w:t>
      </w:r>
      <w:r w:rsidRPr="00497C47">
        <w:rPr>
          <w:rFonts w:ascii="Times New Roman" w:hAnsi="Times New Roman" w:cs="Times New Roman"/>
        </w:rPr>
        <w:t>零息债券和贴现债券没有票息收入。</w:t>
      </w:r>
    </w:p>
  </w:footnote>
  <w:footnote w:id="12">
    <w:p w14:paraId="51523D8E" w14:textId="77777777" w:rsidR="000D7317" w:rsidRPr="00497C47" w:rsidRDefault="000D7317" w:rsidP="0063233D">
      <w:pPr>
        <w:pStyle w:val="a9"/>
        <w:spacing w:line="312" w:lineRule="auto"/>
        <w:rPr>
          <w:rFonts w:ascii="Times New Roman" w:hAnsi="Times New Roman" w:cs="Times New Roman"/>
        </w:rPr>
      </w:pPr>
      <w:r w:rsidRPr="00497C47">
        <w:rPr>
          <w:rStyle w:val="ab"/>
          <w:rFonts w:ascii="Times New Roman" w:hAnsi="Times New Roman" w:cs="Times New Roman"/>
        </w:rPr>
        <w:footnoteRef/>
      </w:r>
      <w:r w:rsidRPr="00497C47">
        <w:rPr>
          <w:rFonts w:ascii="Times New Roman" w:hAnsi="Times New Roman" w:cs="Times New Roman"/>
        </w:rPr>
        <w:t xml:space="preserve"> </w:t>
      </w:r>
      <w:r w:rsidRPr="00497C47">
        <w:rPr>
          <w:rFonts w:ascii="Times New Roman" w:hAnsi="Times New Roman" w:cs="Times New Roman"/>
        </w:rPr>
        <w:t>具体计算为：</w:t>
      </w:r>
      <m:oMath>
        <m:r>
          <w:rPr>
            <w:rFonts w:ascii="Cambria Math" w:hAnsi="Cambria Math" w:cs="Times New Roman"/>
          </w:rPr>
          <m:t>w=</m:t>
        </m:r>
        <m:r>
          <w:rPr>
            <w:rFonts w:ascii="Cambria Math" w:hAnsi="Cambria Math" w:cs="Times New Roman"/>
          </w:rPr>
          <m:t>距下一个付息日天数</m:t>
        </m:r>
        <m:r>
          <w:rPr>
            <w:rFonts w:ascii="Cambria Math" w:hAnsi="Cambria Math" w:cs="Times New Roman"/>
          </w:rPr>
          <m:t>/</m:t>
        </m:r>
        <m:r>
          <w:rPr>
            <w:rFonts w:ascii="Cambria Math" w:hAnsi="Cambria Math" w:cs="Times New Roman"/>
          </w:rPr>
          <m:t>当前付息周期天数</m:t>
        </m:r>
      </m:oMath>
    </w:p>
  </w:footnote>
  <w:footnote w:id="13">
    <w:p w14:paraId="5B104FE5" w14:textId="77777777" w:rsidR="000D7317" w:rsidRPr="00497C47" w:rsidRDefault="000D7317" w:rsidP="0063233D">
      <w:pPr>
        <w:pStyle w:val="a9"/>
        <w:spacing w:line="312" w:lineRule="auto"/>
        <w:rPr>
          <w:rFonts w:ascii="Times New Roman" w:hAnsi="Times New Roman" w:cs="Times New Roman"/>
        </w:rPr>
      </w:pPr>
      <w:r w:rsidRPr="00497C47">
        <w:rPr>
          <w:rStyle w:val="ab"/>
          <w:rFonts w:ascii="Times New Roman" w:hAnsi="Times New Roman" w:cs="Times New Roman"/>
        </w:rPr>
        <w:footnoteRef/>
      </w:r>
      <w:r w:rsidRPr="00497C47">
        <w:rPr>
          <w:rFonts w:ascii="Times New Roman" w:hAnsi="Times New Roman" w:cs="Times New Roman"/>
        </w:rPr>
        <w:t xml:space="preserve"> </w:t>
      </w:r>
      <w:r w:rsidRPr="00497C47">
        <w:rPr>
          <w:rFonts w:ascii="Times New Roman" w:hAnsi="Times New Roman" w:cs="Times New Roman"/>
        </w:rPr>
        <w:t>浮息债券在银行间市场采用利差招标的形式发行。固定利差为实际中标的利差</w:t>
      </w:r>
    </w:p>
  </w:footnote>
  <w:footnote w:id="14">
    <w:p w14:paraId="1BD5DFD5" w14:textId="77777777" w:rsidR="000D7317" w:rsidRDefault="000D7317" w:rsidP="0063233D">
      <w:pPr>
        <w:pStyle w:val="a9"/>
        <w:spacing w:line="312" w:lineRule="auto"/>
      </w:pPr>
      <w:r w:rsidRPr="00497C47">
        <w:rPr>
          <w:rStyle w:val="ab"/>
          <w:rFonts w:ascii="Times New Roman" w:hAnsi="Times New Roman" w:cs="Times New Roman"/>
        </w:rPr>
        <w:footnoteRef/>
      </w:r>
      <w:r w:rsidRPr="00497C47">
        <w:rPr>
          <w:rFonts w:ascii="Times New Roman" w:hAnsi="Times New Roman" w:cs="Times New Roman"/>
        </w:rPr>
        <w:t xml:space="preserve"> </w:t>
      </w:r>
      <w:r w:rsidRPr="00497C47">
        <w:rPr>
          <w:rFonts w:ascii="Times New Roman" w:hAnsi="Times New Roman" w:cs="Times New Roman"/>
        </w:rPr>
        <w:t>点差由点差收益率曲线插值得到</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D1077"/>
    <w:multiLevelType w:val="hybridMultilevel"/>
    <w:tmpl w:val="26DAD61A"/>
    <w:lvl w:ilvl="0" w:tplc="46241E5E">
      <w:start w:val="1"/>
      <w:numFmt w:val="bullet"/>
      <w:lvlText w:val=""/>
      <w:lvlJc w:val="left"/>
      <w:pPr>
        <w:ind w:left="420" w:hanging="420"/>
      </w:pPr>
      <w:rPr>
        <w:rFonts w:ascii="Wingdings" w:hAnsi="Wingdings" w:hint="default"/>
        <w:sz w:val="11"/>
        <w:szCs w:val="1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480F4D"/>
    <w:multiLevelType w:val="hybridMultilevel"/>
    <w:tmpl w:val="8370EA24"/>
    <w:lvl w:ilvl="0" w:tplc="E98C510E">
      <w:numFmt w:val="bullet"/>
      <w:lvlText w:val="•"/>
      <w:lvlJc w:val="left"/>
      <w:pPr>
        <w:ind w:left="420" w:hanging="42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2E75EC1"/>
    <w:multiLevelType w:val="hybridMultilevel"/>
    <w:tmpl w:val="C442A2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753C6C"/>
    <w:multiLevelType w:val="hybridMultilevel"/>
    <w:tmpl w:val="7B8E70C2"/>
    <w:lvl w:ilvl="0" w:tplc="2086FD58">
      <w:start w:val="1"/>
      <w:numFmt w:val="bullet"/>
      <w:lvlText w:val=""/>
      <w:lvlJc w:val="left"/>
      <w:pPr>
        <w:ind w:left="420" w:hanging="420"/>
      </w:pPr>
      <w:rPr>
        <w:rFonts w:ascii="Wingdings" w:hAnsi="Wingdings" w:hint="default"/>
        <w:sz w:val="10"/>
        <w:szCs w:val="1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E761857"/>
    <w:multiLevelType w:val="hybridMultilevel"/>
    <w:tmpl w:val="5E263A0C"/>
    <w:lvl w:ilvl="0" w:tplc="0772F5C2">
      <w:start w:val="1"/>
      <w:numFmt w:val="bullet"/>
      <w:lvlText w:val=""/>
      <w:lvlJc w:val="left"/>
      <w:pPr>
        <w:ind w:left="420" w:hanging="420"/>
      </w:pPr>
      <w:rPr>
        <w:rFonts w:ascii="Wingdings" w:hAnsi="Wingdings" w:hint="default"/>
      </w:rPr>
    </w:lvl>
    <w:lvl w:ilvl="1" w:tplc="E98C510E">
      <w:numFmt w:val="bullet"/>
      <w:lvlText w:val="•"/>
      <w:lvlJc w:val="left"/>
      <w:pPr>
        <w:ind w:left="780" w:hanging="360"/>
      </w:pPr>
      <w:rPr>
        <w:rFonts w:ascii="Times New Roman" w:eastAsia="宋体"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1BE4C62"/>
    <w:multiLevelType w:val="multilevel"/>
    <w:tmpl w:val="3FCCF64E"/>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44983E7D"/>
    <w:multiLevelType w:val="hybridMultilevel"/>
    <w:tmpl w:val="2650520A"/>
    <w:lvl w:ilvl="0" w:tplc="0409000F">
      <w:start w:val="1"/>
      <w:numFmt w:val="decimal"/>
      <w:lvlText w:val="%1."/>
      <w:lvlJc w:val="left"/>
      <w:pPr>
        <w:ind w:left="420" w:hanging="420"/>
      </w:pPr>
      <w:rPr>
        <w:rFonts w:hint="default"/>
      </w:rPr>
    </w:lvl>
    <w:lvl w:ilvl="1" w:tplc="E98C510E">
      <w:numFmt w:val="bullet"/>
      <w:lvlText w:val="•"/>
      <w:lvlJc w:val="left"/>
      <w:pPr>
        <w:ind w:left="780" w:hanging="360"/>
      </w:pPr>
      <w:rPr>
        <w:rFonts w:ascii="Times New Roman" w:eastAsia="宋体"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70B416F"/>
    <w:multiLevelType w:val="hybridMultilevel"/>
    <w:tmpl w:val="19482C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9021EE0"/>
    <w:multiLevelType w:val="multilevel"/>
    <w:tmpl w:val="C59A21B4"/>
    <w:lvl w:ilvl="0">
      <w:start w:val="1"/>
      <w:numFmt w:val="decimal"/>
      <w:lvlText w:val="%1."/>
      <w:lvlJc w:val="left"/>
      <w:pPr>
        <w:ind w:left="420" w:hanging="420"/>
      </w:pPr>
      <w:rPr>
        <w:rFonts w:hint="default"/>
      </w:rPr>
    </w:lvl>
    <w:lvl w:ilvl="1">
      <w:start w:val="7"/>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5A077809"/>
    <w:multiLevelType w:val="hybridMultilevel"/>
    <w:tmpl w:val="8252F7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E10505B"/>
    <w:multiLevelType w:val="hybridMultilevel"/>
    <w:tmpl w:val="ABFC5FF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C5F4DEC"/>
    <w:multiLevelType w:val="hybridMultilevel"/>
    <w:tmpl w:val="56428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3"/>
  </w:num>
  <w:num w:numId="3">
    <w:abstractNumId w:val="0"/>
  </w:num>
  <w:num w:numId="4">
    <w:abstractNumId w:val="4"/>
  </w:num>
  <w:num w:numId="5">
    <w:abstractNumId w:val="1"/>
  </w:num>
  <w:num w:numId="6">
    <w:abstractNumId w:val="8"/>
  </w:num>
  <w:num w:numId="7">
    <w:abstractNumId w:val="2"/>
  </w:num>
  <w:num w:numId="8">
    <w:abstractNumId w:val="10"/>
  </w:num>
  <w:num w:numId="9">
    <w:abstractNumId w:val="6"/>
  </w:num>
  <w:num w:numId="10">
    <w:abstractNumId w:val="9"/>
  </w:num>
  <w:num w:numId="11">
    <w:abstractNumId w:val="7"/>
  </w:num>
  <w:num w:numId="12">
    <w:abstractNumId w:val="5"/>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bordersDoNotSurroundHeader/>
  <w:bordersDoNotSurroundFooter/>
  <w:hideSpellingErrors/>
  <w:hideGrammaticalErrors/>
  <w:activeWritingStyle w:appName="MSWord" w:lang="en-US" w:vendorID="64" w:dllVersion="6"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C02"/>
    <w:rsid w:val="000006BB"/>
    <w:rsid w:val="00000B29"/>
    <w:rsid w:val="00001220"/>
    <w:rsid w:val="0000266D"/>
    <w:rsid w:val="000029A3"/>
    <w:rsid w:val="0000326D"/>
    <w:rsid w:val="000032AF"/>
    <w:rsid w:val="00003BC1"/>
    <w:rsid w:val="00006607"/>
    <w:rsid w:val="00006CA6"/>
    <w:rsid w:val="00007B5D"/>
    <w:rsid w:val="0001184E"/>
    <w:rsid w:val="00012998"/>
    <w:rsid w:val="00014424"/>
    <w:rsid w:val="00014532"/>
    <w:rsid w:val="00014621"/>
    <w:rsid w:val="00015658"/>
    <w:rsid w:val="00015775"/>
    <w:rsid w:val="00015E1F"/>
    <w:rsid w:val="000161CD"/>
    <w:rsid w:val="00016E34"/>
    <w:rsid w:val="00017421"/>
    <w:rsid w:val="00017FAA"/>
    <w:rsid w:val="000202A6"/>
    <w:rsid w:val="000202EE"/>
    <w:rsid w:val="00022668"/>
    <w:rsid w:val="00023C97"/>
    <w:rsid w:val="00024823"/>
    <w:rsid w:val="00024C86"/>
    <w:rsid w:val="00024D18"/>
    <w:rsid w:val="000257A0"/>
    <w:rsid w:val="00030295"/>
    <w:rsid w:val="00030325"/>
    <w:rsid w:val="000304A2"/>
    <w:rsid w:val="00031627"/>
    <w:rsid w:val="00032C38"/>
    <w:rsid w:val="000335FB"/>
    <w:rsid w:val="00034320"/>
    <w:rsid w:val="0003679F"/>
    <w:rsid w:val="00036B16"/>
    <w:rsid w:val="00037171"/>
    <w:rsid w:val="00041E16"/>
    <w:rsid w:val="000423CD"/>
    <w:rsid w:val="00042976"/>
    <w:rsid w:val="00042C29"/>
    <w:rsid w:val="00043224"/>
    <w:rsid w:val="00043BE2"/>
    <w:rsid w:val="00044246"/>
    <w:rsid w:val="0004440F"/>
    <w:rsid w:val="00045D8D"/>
    <w:rsid w:val="000474C1"/>
    <w:rsid w:val="00050B8F"/>
    <w:rsid w:val="0005140B"/>
    <w:rsid w:val="00051AFA"/>
    <w:rsid w:val="00052E77"/>
    <w:rsid w:val="0005300E"/>
    <w:rsid w:val="00054497"/>
    <w:rsid w:val="00054B48"/>
    <w:rsid w:val="00055E62"/>
    <w:rsid w:val="00056304"/>
    <w:rsid w:val="0006094A"/>
    <w:rsid w:val="0006285E"/>
    <w:rsid w:val="000638EC"/>
    <w:rsid w:val="0006514F"/>
    <w:rsid w:val="00065DD9"/>
    <w:rsid w:val="000662E5"/>
    <w:rsid w:val="00066AEA"/>
    <w:rsid w:val="00066D06"/>
    <w:rsid w:val="00067C47"/>
    <w:rsid w:val="00070715"/>
    <w:rsid w:val="0007525F"/>
    <w:rsid w:val="0007530A"/>
    <w:rsid w:val="00076365"/>
    <w:rsid w:val="00076E30"/>
    <w:rsid w:val="000833A4"/>
    <w:rsid w:val="000842EA"/>
    <w:rsid w:val="000851FB"/>
    <w:rsid w:val="00085583"/>
    <w:rsid w:val="000902DC"/>
    <w:rsid w:val="00090EDB"/>
    <w:rsid w:val="000916EE"/>
    <w:rsid w:val="00091E05"/>
    <w:rsid w:val="00091FAA"/>
    <w:rsid w:val="00092B00"/>
    <w:rsid w:val="00092F0A"/>
    <w:rsid w:val="00093133"/>
    <w:rsid w:val="000932AE"/>
    <w:rsid w:val="000933C0"/>
    <w:rsid w:val="00095C44"/>
    <w:rsid w:val="00096E05"/>
    <w:rsid w:val="000A04A3"/>
    <w:rsid w:val="000A07EF"/>
    <w:rsid w:val="000A2C46"/>
    <w:rsid w:val="000A62D8"/>
    <w:rsid w:val="000A63B7"/>
    <w:rsid w:val="000B04CF"/>
    <w:rsid w:val="000B4B7F"/>
    <w:rsid w:val="000B4ECA"/>
    <w:rsid w:val="000B62E6"/>
    <w:rsid w:val="000B6711"/>
    <w:rsid w:val="000B6A02"/>
    <w:rsid w:val="000C01EE"/>
    <w:rsid w:val="000C10AB"/>
    <w:rsid w:val="000C2FA7"/>
    <w:rsid w:val="000C3558"/>
    <w:rsid w:val="000C38DD"/>
    <w:rsid w:val="000C4C76"/>
    <w:rsid w:val="000C4CE1"/>
    <w:rsid w:val="000C4E78"/>
    <w:rsid w:val="000C52FC"/>
    <w:rsid w:val="000C5BEA"/>
    <w:rsid w:val="000C5C88"/>
    <w:rsid w:val="000C6669"/>
    <w:rsid w:val="000C6B0B"/>
    <w:rsid w:val="000C6E95"/>
    <w:rsid w:val="000C6F02"/>
    <w:rsid w:val="000C7DC4"/>
    <w:rsid w:val="000D0281"/>
    <w:rsid w:val="000D09C4"/>
    <w:rsid w:val="000D0D59"/>
    <w:rsid w:val="000D1C36"/>
    <w:rsid w:val="000D21E4"/>
    <w:rsid w:val="000D2717"/>
    <w:rsid w:val="000D2E36"/>
    <w:rsid w:val="000D7317"/>
    <w:rsid w:val="000E0304"/>
    <w:rsid w:val="000E1184"/>
    <w:rsid w:val="000E17AB"/>
    <w:rsid w:val="000E2C73"/>
    <w:rsid w:val="000E2F06"/>
    <w:rsid w:val="000E4336"/>
    <w:rsid w:val="000E5625"/>
    <w:rsid w:val="000E5665"/>
    <w:rsid w:val="000E66DC"/>
    <w:rsid w:val="000E7F33"/>
    <w:rsid w:val="000F009C"/>
    <w:rsid w:val="000F13C0"/>
    <w:rsid w:val="000F1F54"/>
    <w:rsid w:val="000F284C"/>
    <w:rsid w:val="000F3094"/>
    <w:rsid w:val="000F4727"/>
    <w:rsid w:val="000F60FE"/>
    <w:rsid w:val="00100926"/>
    <w:rsid w:val="001009DC"/>
    <w:rsid w:val="00101CEA"/>
    <w:rsid w:val="00103AC2"/>
    <w:rsid w:val="001042D3"/>
    <w:rsid w:val="00104A83"/>
    <w:rsid w:val="001053A2"/>
    <w:rsid w:val="00106D08"/>
    <w:rsid w:val="00106F32"/>
    <w:rsid w:val="00106F7B"/>
    <w:rsid w:val="0010788B"/>
    <w:rsid w:val="00111EDF"/>
    <w:rsid w:val="001128D3"/>
    <w:rsid w:val="00113BC1"/>
    <w:rsid w:val="001152B0"/>
    <w:rsid w:val="0011559A"/>
    <w:rsid w:val="0011685E"/>
    <w:rsid w:val="001209A9"/>
    <w:rsid w:val="00120D6A"/>
    <w:rsid w:val="001224D5"/>
    <w:rsid w:val="001227E7"/>
    <w:rsid w:val="00122F06"/>
    <w:rsid w:val="00123446"/>
    <w:rsid w:val="001239A7"/>
    <w:rsid w:val="00123FE3"/>
    <w:rsid w:val="0012551A"/>
    <w:rsid w:val="001259AC"/>
    <w:rsid w:val="0012620B"/>
    <w:rsid w:val="001265EE"/>
    <w:rsid w:val="00126AF6"/>
    <w:rsid w:val="00126D5B"/>
    <w:rsid w:val="00127115"/>
    <w:rsid w:val="001271FB"/>
    <w:rsid w:val="00127E25"/>
    <w:rsid w:val="0013087A"/>
    <w:rsid w:val="00131B4E"/>
    <w:rsid w:val="0013376C"/>
    <w:rsid w:val="00133D0D"/>
    <w:rsid w:val="00135220"/>
    <w:rsid w:val="001409AC"/>
    <w:rsid w:val="00140D97"/>
    <w:rsid w:val="00141D7D"/>
    <w:rsid w:val="00142CB9"/>
    <w:rsid w:val="001434CB"/>
    <w:rsid w:val="00144182"/>
    <w:rsid w:val="0014536F"/>
    <w:rsid w:val="001455C3"/>
    <w:rsid w:val="0014672F"/>
    <w:rsid w:val="001469F5"/>
    <w:rsid w:val="001471C8"/>
    <w:rsid w:val="00147585"/>
    <w:rsid w:val="00147956"/>
    <w:rsid w:val="00147BF5"/>
    <w:rsid w:val="00151AF6"/>
    <w:rsid w:val="00153772"/>
    <w:rsid w:val="00153E3B"/>
    <w:rsid w:val="001554C5"/>
    <w:rsid w:val="00155E84"/>
    <w:rsid w:val="00155E85"/>
    <w:rsid w:val="001561DE"/>
    <w:rsid w:val="00157D5F"/>
    <w:rsid w:val="00157EAB"/>
    <w:rsid w:val="00164CCF"/>
    <w:rsid w:val="001652F4"/>
    <w:rsid w:val="001665E5"/>
    <w:rsid w:val="0016743E"/>
    <w:rsid w:val="00167EA8"/>
    <w:rsid w:val="00170052"/>
    <w:rsid w:val="00171603"/>
    <w:rsid w:val="00172412"/>
    <w:rsid w:val="00172D51"/>
    <w:rsid w:val="0017392E"/>
    <w:rsid w:val="0017450E"/>
    <w:rsid w:val="00175A3D"/>
    <w:rsid w:val="00176679"/>
    <w:rsid w:val="00176CF3"/>
    <w:rsid w:val="001776CB"/>
    <w:rsid w:val="001800B3"/>
    <w:rsid w:val="0018018C"/>
    <w:rsid w:val="001809E4"/>
    <w:rsid w:val="001812DB"/>
    <w:rsid w:val="001819FD"/>
    <w:rsid w:val="00182094"/>
    <w:rsid w:val="00182783"/>
    <w:rsid w:val="00183434"/>
    <w:rsid w:val="00183617"/>
    <w:rsid w:val="001839A2"/>
    <w:rsid w:val="00183F7A"/>
    <w:rsid w:val="00184DC4"/>
    <w:rsid w:val="001851E5"/>
    <w:rsid w:val="00185214"/>
    <w:rsid w:val="00186B87"/>
    <w:rsid w:val="00186C33"/>
    <w:rsid w:val="00186E2F"/>
    <w:rsid w:val="00187033"/>
    <w:rsid w:val="00190122"/>
    <w:rsid w:val="001909E4"/>
    <w:rsid w:val="0019146C"/>
    <w:rsid w:val="0019169F"/>
    <w:rsid w:val="00191B8E"/>
    <w:rsid w:val="001950E3"/>
    <w:rsid w:val="0019588D"/>
    <w:rsid w:val="001967D9"/>
    <w:rsid w:val="00196C3A"/>
    <w:rsid w:val="001A0CCF"/>
    <w:rsid w:val="001A26F7"/>
    <w:rsid w:val="001A4925"/>
    <w:rsid w:val="001A50D5"/>
    <w:rsid w:val="001A57EB"/>
    <w:rsid w:val="001A6A9D"/>
    <w:rsid w:val="001A6D29"/>
    <w:rsid w:val="001A7019"/>
    <w:rsid w:val="001A75BF"/>
    <w:rsid w:val="001B0659"/>
    <w:rsid w:val="001B07F1"/>
    <w:rsid w:val="001B0C6B"/>
    <w:rsid w:val="001B0F35"/>
    <w:rsid w:val="001B11D9"/>
    <w:rsid w:val="001B29CD"/>
    <w:rsid w:val="001B35B2"/>
    <w:rsid w:val="001B55DE"/>
    <w:rsid w:val="001B68EB"/>
    <w:rsid w:val="001B7E85"/>
    <w:rsid w:val="001B7F8C"/>
    <w:rsid w:val="001C07C0"/>
    <w:rsid w:val="001C07DF"/>
    <w:rsid w:val="001C20F6"/>
    <w:rsid w:val="001C3B5B"/>
    <w:rsid w:val="001C3CA7"/>
    <w:rsid w:val="001C43A6"/>
    <w:rsid w:val="001C570F"/>
    <w:rsid w:val="001C5899"/>
    <w:rsid w:val="001C67A6"/>
    <w:rsid w:val="001C709A"/>
    <w:rsid w:val="001C77F8"/>
    <w:rsid w:val="001C7BD3"/>
    <w:rsid w:val="001D0677"/>
    <w:rsid w:val="001D2CD4"/>
    <w:rsid w:val="001D3253"/>
    <w:rsid w:val="001D34B4"/>
    <w:rsid w:val="001D3842"/>
    <w:rsid w:val="001D3E9B"/>
    <w:rsid w:val="001D5921"/>
    <w:rsid w:val="001D600D"/>
    <w:rsid w:val="001D617E"/>
    <w:rsid w:val="001D6E5F"/>
    <w:rsid w:val="001D7148"/>
    <w:rsid w:val="001D7370"/>
    <w:rsid w:val="001E030C"/>
    <w:rsid w:val="001E03B5"/>
    <w:rsid w:val="001E10E2"/>
    <w:rsid w:val="001E239C"/>
    <w:rsid w:val="001E2605"/>
    <w:rsid w:val="001E4CD7"/>
    <w:rsid w:val="001E6A42"/>
    <w:rsid w:val="001E6DD6"/>
    <w:rsid w:val="001E7D82"/>
    <w:rsid w:val="001F0BB3"/>
    <w:rsid w:val="001F2186"/>
    <w:rsid w:val="001F2822"/>
    <w:rsid w:val="001F32C7"/>
    <w:rsid w:val="001F3F09"/>
    <w:rsid w:val="001F43C1"/>
    <w:rsid w:val="001F5473"/>
    <w:rsid w:val="001F7096"/>
    <w:rsid w:val="002006C7"/>
    <w:rsid w:val="0020073D"/>
    <w:rsid w:val="0020083F"/>
    <w:rsid w:val="00201E51"/>
    <w:rsid w:val="002045E3"/>
    <w:rsid w:val="00204C0F"/>
    <w:rsid w:val="00204C43"/>
    <w:rsid w:val="00206CEC"/>
    <w:rsid w:val="00206E99"/>
    <w:rsid w:val="00210E8A"/>
    <w:rsid w:val="002118A4"/>
    <w:rsid w:val="00211D50"/>
    <w:rsid w:val="00213061"/>
    <w:rsid w:val="002136EC"/>
    <w:rsid w:val="00214208"/>
    <w:rsid w:val="00215D89"/>
    <w:rsid w:val="00217025"/>
    <w:rsid w:val="00217990"/>
    <w:rsid w:val="00220D0E"/>
    <w:rsid w:val="00221433"/>
    <w:rsid w:val="00222625"/>
    <w:rsid w:val="00222874"/>
    <w:rsid w:val="00222C75"/>
    <w:rsid w:val="00224A2D"/>
    <w:rsid w:val="0022568E"/>
    <w:rsid w:val="00230456"/>
    <w:rsid w:val="00230570"/>
    <w:rsid w:val="00231728"/>
    <w:rsid w:val="00231FE3"/>
    <w:rsid w:val="00233213"/>
    <w:rsid w:val="002351AD"/>
    <w:rsid w:val="00235210"/>
    <w:rsid w:val="002352E2"/>
    <w:rsid w:val="00235D3C"/>
    <w:rsid w:val="00236CC8"/>
    <w:rsid w:val="00237988"/>
    <w:rsid w:val="002415AE"/>
    <w:rsid w:val="00242381"/>
    <w:rsid w:val="00242850"/>
    <w:rsid w:val="00242FFB"/>
    <w:rsid w:val="0024385F"/>
    <w:rsid w:val="002452CF"/>
    <w:rsid w:val="00246105"/>
    <w:rsid w:val="002468AA"/>
    <w:rsid w:val="00246D54"/>
    <w:rsid w:val="00246EAB"/>
    <w:rsid w:val="00247A75"/>
    <w:rsid w:val="00247FD9"/>
    <w:rsid w:val="0025073F"/>
    <w:rsid w:val="00252595"/>
    <w:rsid w:val="00253966"/>
    <w:rsid w:val="00253C83"/>
    <w:rsid w:val="002548C9"/>
    <w:rsid w:val="00255158"/>
    <w:rsid w:val="00255F32"/>
    <w:rsid w:val="0025641F"/>
    <w:rsid w:val="00257A46"/>
    <w:rsid w:val="002607AA"/>
    <w:rsid w:val="0026104A"/>
    <w:rsid w:val="002632ED"/>
    <w:rsid w:val="002633DA"/>
    <w:rsid w:val="00263D81"/>
    <w:rsid w:val="00264C2F"/>
    <w:rsid w:val="00266D03"/>
    <w:rsid w:val="002714B8"/>
    <w:rsid w:val="00272026"/>
    <w:rsid w:val="002721AC"/>
    <w:rsid w:val="0027264A"/>
    <w:rsid w:val="002729A2"/>
    <w:rsid w:val="00273185"/>
    <w:rsid w:val="0027428F"/>
    <w:rsid w:val="00275C95"/>
    <w:rsid w:val="00277AA9"/>
    <w:rsid w:val="002802CA"/>
    <w:rsid w:val="00280598"/>
    <w:rsid w:val="00280600"/>
    <w:rsid w:val="002809A0"/>
    <w:rsid w:val="0028132C"/>
    <w:rsid w:val="002835E2"/>
    <w:rsid w:val="0028389C"/>
    <w:rsid w:val="002841FB"/>
    <w:rsid w:val="0028441F"/>
    <w:rsid w:val="00284430"/>
    <w:rsid w:val="00284F3E"/>
    <w:rsid w:val="002855FA"/>
    <w:rsid w:val="00287300"/>
    <w:rsid w:val="00287AAC"/>
    <w:rsid w:val="00287FA2"/>
    <w:rsid w:val="002903D2"/>
    <w:rsid w:val="0029096C"/>
    <w:rsid w:val="00290970"/>
    <w:rsid w:val="00290E15"/>
    <w:rsid w:val="00290F20"/>
    <w:rsid w:val="0029256F"/>
    <w:rsid w:val="00292906"/>
    <w:rsid w:val="00296044"/>
    <w:rsid w:val="00296C1D"/>
    <w:rsid w:val="00297165"/>
    <w:rsid w:val="002972E5"/>
    <w:rsid w:val="00297743"/>
    <w:rsid w:val="00297A1A"/>
    <w:rsid w:val="002A0D7B"/>
    <w:rsid w:val="002A2403"/>
    <w:rsid w:val="002A2A94"/>
    <w:rsid w:val="002A3B25"/>
    <w:rsid w:val="002A44EA"/>
    <w:rsid w:val="002A4A0C"/>
    <w:rsid w:val="002A6165"/>
    <w:rsid w:val="002A66A0"/>
    <w:rsid w:val="002A67C8"/>
    <w:rsid w:val="002A67E4"/>
    <w:rsid w:val="002A6C35"/>
    <w:rsid w:val="002A7721"/>
    <w:rsid w:val="002B2A47"/>
    <w:rsid w:val="002B2A49"/>
    <w:rsid w:val="002B347B"/>
    <w:rsid w:val="002B3767"/>
    <w:rsid w:val="002B3C54"/>
    <w:rsid w:val="002B4070"/>
    <w:rsid w:val="002B5233"/>
    <w:rsid w:val="002B695D"/>
    <w:rsid w:val="002B7631"/>
    <w:rsid w:val="002B7B31"/>
    <w:rsid w:val="002B7D74"/>
    <w:rsid w:val="002C13F8"/>
    <w:rsid w:val="002C16FD"/>
    <w:rsid w:val="002C1A7B"/>
    <w:rsid w:val="002C2A4F"/>
    <w:rsid w:val="002C2DFF"/>
    <w:rsid w:val="002C32EF"/>
    <w:rsid w:val="002C3B02"/>
    <w:rsid w:val="002C42D5"/>
    <w:rsid w:val="002C4CF8"/>
    <w:rsid w:val="002C51B8"/>
    <w:rsid w:val="002C68DD"/>
    <w:rsid w:val="002C7EC6"/>
    <w:rsid w:val="002C7F6A"/>
    <w:rsid w:val="002D02B1"/>
    <w:rsid w:val="002D0599"/>
    <w:rsid w:val="002D092B"/>
    <w:rsid w:val="002D0A6B"/>
    <w:rsid w:val="002D247F"/>
    <w:rsid w:val="002D3F54"/>
    <w:rsid w:val="002D566B"/>
    <w:rsid w:val="002D5E46"/>
    <w:rsid w:val="002D5EE6"/>
    <w:rsid w:val="002D654E"/>
    <w:rsid w:val="002D6A7F"/>
    <w:rsid w:val="002E04C4"/>
    <w:rsid w:val="002E1F45"/>
    <w:rsid w:val="002E2190"/>
    <w:rsid w:val="002E23AA"/>
    <w:rsid w:val="002E40CC"/>
    <w:rsid w:val="002E4145"/>
    <w:rsid w:val="002E4484"/>
    <w:rsid w:val="002E4536"/>
    <w:rsid w:val="002E499F"/>
    <w:rsid w:val="002E64F9"/>
    <w:rsid w:val="002E66E4"/>
    <w:rsid w:val="002E7D4C"/>
    <w:rsid w:val="002E7E14"/>
    <w:rsid w:val="002E7E8A"/>
    <w:rsid w:val="002F2238"/>
    <w:rsid w:val="002F59F8"/>
    <w:rsid w:val="002F6212"/>
    <w:rsid w:val="00301F59"/>
    <w:rsid w:val="0030293F"/>
    <w:rsid w:val="00304C04"/>
    <w:rsid w:val="00305224"/>
    <w:rsid w:val="00305A8A"/>
    <w:rsid w:val="00305B08"/>
    <w:rsid w:val="00305F4F"/>
    <w:rsid w:val="0030761C"/>
    <w:rsid w:val="00313DC1"/>
    <w:rsid w:val="00315088"/>
    <w:rsid w:val="003159A1"/>
    <w:rsid w:val="00316371"/>
    <w:rsid w:val="00316666"/>
    <w:rsid w:val="003206DF"/>
    <w:rsid w:val="0032165F"/>
    <w:rsid w:val="0032374F"/>
    <w:rsid w:val="00324159"/>
    <w:rsid w:val="003250F4"/>
    <w:rsid w:val="003253AF"/>
    <w:rsid w:val="003257A4"/>
    <w:rsid w:val="00326852"/>
    <w:rsid w:val="00326A88"/>
    <w:rsid w:val="003273BA"/>
    <w:rsid w:val="003277B9"/>
    <w:rsid w:val="003278B3"/>
    <w:rsid w:val="00327C92"/>
    <w:rsid w:val="0033189B"/>
    <w:rsid w:val="003326F0"/>
    <w:rsid w:val="00332FFB"/>
    <w:rsid w:val="00333CD1"/>
    <w:rsid w:val="00333FAD"/>
    <w:rsid w:val="00334944"/>
    <w:rsid w:val="00334E19"/>
    <w:rsid w:val="00334ECC"/>
    <w:rsid w:val="00334F5E"/>
    <w:rsid w:val="00335435"/>
    <w:rsid w:val="0033557F"/>
    <w:rsid w:val="003358B5"/>
    <w:rsid w:val="00335BB1"/>
    <w:rsid w:val="00335C55"/>
    <w:rsid w:val="00335F23"/>
    <w:rsid w:val="00336DEC"/>
    <w:rsid w:val="0034194C"/>
    <w:rsid w:val="00343741"/>
    <w:rsid w:val="00344428"/>
    <w:rsid w:val="00347769"/>
    <w:rsid w:val="0035034B"/>
    <w:rsid w:val="00351231"/>
    <w:rsid w:val="00352AFB"/>
    <w:rsid w:val="00352D4E"/>
    <w:rsid w:val="00353914"/>
    <w:rsid w:val="003548C4"/>
    <w:rsid w:val="00354CB1"/>
    <w:rsid w:val="003564B2"/>
    <w:rsid w:val="00356686"/>
    <w:rsid w:val="00357AFB"/>
    <w:rsid w:val="0036079E"/>
    <w:rsid w:val="003612B4"/>
    <w:rsid w:val="00364316"/>
    <w:rsid w:val="003656C8"/>
    <w:rsid w:val="00365CFF"/>
    <w:rsid w:val="00366445"/>
    <w:rsid w:val="00367681"/>
    <w:rsid w:val="003701D5"/>
    <w:rsid w:val="00370AC9"/>
    <w:rsid w:val="00370D8A"/>
    <w:rsid w:val="003717A1"/>
    <w:rsid w:val="0037186B"/>
    <w:rsid w:val="00371E4F"/>
    <w:rsid w:val="00372A0B"/>
    <w:rsid w:val="003746C9"/>
    <w:rsid w:val="0037667D"/>
    <w:rsid w:val="0037679F"/>
    <w:rsid w:val="003767B6"/>
    <w:rsid w:val="00376BD5"/>
    <w:rsid w:val="00377431"/>
    <w:rsid w:val="00377EAD"/>
    <w:rsid w:val="00377EB6"/>
    <w:rsid w:val="00380725"/>
    <w:rsid w:val="003817AA"/>
    <w:rsid w:val="00385840"/>
    <w:rsid w:val="00385897"/>
    <w:rsid w:val="00392070"/>
    <w:rsid w:val="00392C0C"/>
    <w:rsid w:val="00393578"/>
    <w:rsid w:val="0039369E"/>
    <w:rsid w:val="003968E3"/>
    <w:rsid w:val="003973F4"/>
    <w:rsid w:val="00397E03"/>
    <w:rsid w:val="00397EB5"/>
    <w:rsid w:val="003A013F"/>
    <w:rsid w:val="003A0344"/>
    <w:rsid w:val="003A07A1"/>
    <w:rsid w:val="003A280E"/>
    <w:rsid w:val="003A2EA8"/>
    <w:rsid w:val="003A310F"/>
    <w:rsid w:val="003A3636"/>
    <w:rsid w:val="003A3E48"/>
    <w:rsid w:val="003A42D2"/>
    <w:rsid w:val="003A43CB"/>
    <w:rsid w:val="003A4726"/>
    <w:rsid w:val="003A50E0"/>
    <w:rsid w:val="003A5C78"/>
    <w:rsid w:val="003A6B2B"/>
    <w:rsid w:val="003A6C39"/>
    <w:rsid w:val="003A6ED6"/>
    <w:rsid w:val="003A7823"/>
    <w:rsid w:val="003A7A66"/>
    <w:rsid w:val="003B132A"/>
    <w:rsid w:val="003B1A92"/>
    <w:rsid w:val="003B20C8"/>
    <w:rsid w:val="003B26A6"/>
    <w:rsid w:val="003B2D8C"/>
    <w:rsid w:val="003B3273"/>
    <w:rsid w:val="003B35E3"/>
    <w:rsid w:val="003B3B41"/>
    <w:rsid w:val="003B4444"/>
    <w:rsid w:val="003B4BDF"/>
    <w:rsid w:val="003B542E"/>
    <w:rsid w:val="003B6B01"/>
    <w:rsid w:val="003C18E8"/>
    <w:rsid w:val="003C1A7D"/>
    <w:rsid w:val="003C25AD"/>
    <w:rsid w:val="003C2FA9"/>
    <w:rsid w:val="003C4BA5"/>
    <w:rsid w:val="003C6BE8"/>
    <w:rsid w:val="003C7610"/>
    <w:rsid w:val="003C7BBA"/>
    <w:rsid w:val="003D0982"/>
    <w:rsid w:val="003D1186"/>
    <w:rsid w:val="003D13CF"/>
    <w:rsid w:val="003D1601"/>
    <w:rsid w:val="003D23A6"/>
    <w:rsid w:val="003D245C"/>
    <w:rsid w:val="003D32F6"/>
    <w:rsid w:val="003D5C81"/>
    <w:rsid w:val="003D5CB8"/>
    <w:rsid w:val="003E010E"/>
    <w:rsid w:val="003E0349"/>
    <w:rsid w:val="003E37F3"/>
    <w:rsid w:val="003E412C"/>
    <w:rsid w:val="003E43C1"/>
    <w:rsid w:val="003E526E"/>
    <w:rsid w:val="003E73D0"/>
    <w:rsid w:val="003F1CA0"/>
    <w:rsid w:val="003F1DDB"/>
    <w:rsid w:val="003F2FD9"/>
    <w:rsid w:val="003F44F1"/>
    <w:rsid w:val="003F4BF0"/>
    <w:rsid w:val="003F51ED"/>
    <w:rsid w:val="003F7336"/>
    <w:rsid w:val="003F7F25"/>
    <w:rsid w:val="00400C7E"/>
    <w:rsid w:val="00401459"/>
    <w:rsid w:val="00401C60"/>
    <w:rsid w:val="004020FE"/>
    <w:rsid w:val="004031AC"/>
    <w:rsid w:val="004039CC"/>
    <w:rsid w:val="0040468E"/>
    <w:rsid w:val="00404BEA"/>
    <w:rsid w:val="004063A1"/>
    <w:rsid w:val="00406808"/>
    <w:rsid w:val="00406D30"/>
    <w:rsid w:val="00407B12"/>
    <w:rsid w:val="0041067B"/>
    <w:rsid w:val="0041176D"/>
    <w:rsid w:val="00411BED"/>
    <w:rsid w:val="00413042"/>
    <w:rsid w:val="0041344E"/>
    <w:rsid w:val="00414341"/>
    <w:rsid w:val="00416280"/>
    <w:rsid w:val="004165E0"/>
    <w:rsid w:val="00416C27"/>
    <w:rsid w:val="00416F35"/>
    <w:rsid w:val="0042273B"/>
    <w:rsid w:val="004236D7"/>
    <w:rsid w:val="00424EE5"/>
    <w:rsid w:val="00426AC8"/>
    <w:rsid w:val="0042796E"/>
    <w:rsid w:val="00430396"/>
    <w:rsid w:val="00430B2E"/>
    <w:rsid w:val="00430C70"/>
    <w:rsid w:val="00432947"/>
    <w:rsid w:val="00432E21"/>
    <w:rsid w:val="00433923"/>
    <w:rsid w:val="00434964"/>
    <w:rsid w:val="00436273"/>
    <w:rsid w:val="0043636F"/>
    <w:rsid w:val="004367AD"/>
    <w:rsid w:val="004409DA"/>
    <w:rsid w:val="00443228"/>
    <w:rsid w:val="00443D72"/>
    <w:rsid w:val="00444D11"/>
    <w:rsid w:val="0044534B"/>
    <w:rsid w:val="00446CE1"/>
    <w:rsid w:val="00446E9E"/>
    <w:rsid w:val="00450896"/>
    <w:rsid w:val="00450C8E"/>
    <w:rsid w:val="00451A16"/>
    <w:rsid w:val="00451E42"/>
    <w:rsid w:val="00454216"/>
    <w:rsid w:val="00454B96"/>
    <w:rsid w:val="004550EF"/>
    <w:rsid w:val="0045532C"/>
    <w:rsid w:val="00455B50"/>
    <w:rsid w:val="00456D6C"/>
    <w:rsid w:val="00456D93"/>
    <w:rsid w:val="00457606"/>
    <w:rsid w:val="00460595"/>
    <w:rsid w:val="00460D33"/>
    <w:rsid w:val="00461E85"/>
    <w:rsid w:val="00462090"/>
    <w:rsid w:val="00463220"/>
    <w:rsid w:val="00463387"/>
    <w:rsid w:val="004639E0"/>
    <w:rsid w:val="00464A8F"/>
    <w:rsid w:val="00465FE3"/>
    <w:rsid w:val="00467594"/>
    <w:rsid w:val="00467BD4"/>
    <w:rsid w:val="00471681"/>
    <w:rsid w:val="00471EE0"/>
    <w:rsid w:val="00472E58"/>
    <w:rsid w:val="00473F9F"/>
    <w:rsid w:val="0047457C"/>
    <w:rsid w:val="00474995"/>
    <w:rsid w:val="00476AE6"/>
    <w:rsid w:val="00476ED4"/>
    <w:rsid w:val="00480198"/>
    <w:rsid w:val="00480365"/>
    <w:rsid w:val="00481646"/>
    <w:rsid w:val="00481870"/>
    <w:rsid w:val="00482FBD"/>
    <w:rsid w:val="00486771"/>
    <w:rsid w:val="00486943"/>
    <w:rsid w:val="0048723B"/>
    <w:rsid w:val="00487DA6"/>
    <w:rsid w:val="00487E7F"/>
    <w:rsid w:val="00490389"/>
    <w:rsid w:val="00491773"/>
    <w:rsid w:val="0049356F"/>
    <w:rsid w:val="00493A7F"/>
    <w:rsid w:val="00493BC1"/>
    <w:rsid w:val="00494141"/>
    <w:rsid w:val="00496209"/>
    <w:rsid w:val="004A046E"/>
    <w:rsid w:val="004A1862"/>
    <w:rsid w:val="004A2680"/>
    <w:rsid w:val="004A376A"/>
    <w:rsid w:val="004A3A49"/>
    <w:rsid w:val="004A3D20"/>
    <w:rsid w:val="004A4423"/>
    <w:rsid w:val="004A46A7"/>
    <w:rsid w:val="004A5179"/>
    <w:rsid w:val="004A5D07"/>
    <w:rsid w:val="004A774D"/>
    <w:rsid w:val="004B17C0"/>
    <w:rsid w:val="004B2A81"/>
    <w:rsid w:val="004B3DAE"/>
    <w:rsid w:val="004B47DA"/>
    <w:rsid w:val="004B48DF"/>
    <w:rsid w:val="004B534A"/>
    <w:rsid w:val="004B6014"/>
    <w:rsid w:val="004B7546"/>
    <w:rsid w:val="004C05B4"/>
    <w:rsid w:val="004C13E4"/>
    <w:rsid w:val="004C1BFA"/>
    <w:rsid w:val="004C38FD"/>
    <w:rsid w:val="004C442B"/>
    <w:rsid w:val="004C46F5"/>
    <w:rsid w:val="004C5181"/>
    <w:rsid w:val="004C52A3"/>
    <w:rsid w:val="004C715A"/>
    <w:rsid w:val="004C7552"/>
    <w:rsid w:val="004D10AF"/>
    <w:rsid w:val="004D14FF"/>
    <w:rsid w:val="004D1530"/>
    <w:rsid w:val="004D27DA"/>
    <w:rsid w:val="004D2EF4"/>
    <w:rsid w:val="004D33F0"/>
    <w:rsid w:val="004D3549"/>
    <w:rsid w:val="004D3737"/>
    <w:rsid w:val="004D4381"/>
    <w:rsid w:val="004D4DFD"/>
    <w:rsid w:val="004D5981"/>
    <w:rsid w:val="004D5C8C"/>
    <w:rsid w:val="004D6217"/>
    <w:rsid w:val="004E0D4E"/>
    <w:rsid w:val="004E1BC7"/>
    <w:rsid w:val="004E2CA4"/>
    <w:rsid w:val="004E4822"/>
    <w:rsid w:val="004E4DE7"/>
    <w:rsid w:val="004F2C15"/>
    <w:rsid w:val="004F3D83"/>
    <w:rsid w:val="004F4A6B"/>
    <w:rsid w:val="004F539E"/>
    <w:rsid w:val="004F5F46"/>
    <w:rsid w:val="004F60E7"/>
    <w:rsid w:val="004F671B"/>
    <w:rsid w:val="004F6CC4"/>
    <w:rsid w:val="004F7144"/>
    <w:rsid w:val="004F7584"/>
    <w:rsid w:val="00500084"/>
    <w:rsid w:val="00500448"/>
    <w:rsid w:val="00502098"/>
    <w:rsid w:val="005035F4"/>
    <w:rsid w:val="005038F7"/>
    <w:rsid w:val="00503ACB"/>
    <w:rsid w:val="00503C48"/>
    <w:rsid w:val="0050441B"/>
    <w:rsid w:val="005047FC"/>
    <w:rsid w:val="00504DE1"/>
    <w:rsid w:val="00505EC6"/>
    <w:rsid w:val="00505ED0"/>
    <w:rsid w:val="00507220"/>
    <w:rsid w:val="00507C93"/>
    <w:rsid w:val="00510813"/>
    <w:rsid w:val="0051183C"/>
    <w:rsid w:val="005153A6"/>
    <w:rsid w:val="005158F6"/>
    <w:rsid w:val="00515959"/>
    <w:rsid w:val="005173C0"/>
    <w:rsid w:val="00517422"/>
    <w:rsid w:val="00517A2F"/>
    <w:rsid w:val="00517B2F"/>
    <w:rsid w:val="005208B5"/>
    <w:rsid w:val="00520A9F"/>
    <w:rsid w:val="00521770"/>
    <w:rsid w:val="005219B0"/>
    <w:rsid w:val="00522C08"/>
    <w:rsid w:val="0052434E"/>
    <w:rsid w:val="00524E3D"/>
    <w:rsid w:val="00526794"/>
    <w:rsid w:val="005302A6"/>
    <w:rsid w:val="005314BA"/>
    <w:rsid w:val="00531B44"/>
    <w:rsid w:val="00531C81"/>
    <w:rsid w:val="0053239C"/>
    <w:rsid w:val="0053253E"/>
    <w:rsid w:val="0053400B"/>
    <w:rsid w:val="00534FD7"/>
    <w:rsid w:val="005358D8"/>
    <w:rsid w:val="00536544"/>
    <w:rsid w:val="00537247"/>
    <w:rsid w:val="00537494"/>
    <w:rsid w:val="00537B86"/>
    <w:rsid w:val="00537F73"/>
    <w:rsid w:val="0054008B"/>
    <w:rsid w:val="0054064E"/>
    <w:rsid w:val="00541753"/>
    <w:rsid w:val="00541D14"/>
    <w:rsid w:val="00543774"/>
    <w:rsid w:val="005437E4"/>
    <w:rsid w:val="00543971"/>
    <w:rsid w:val="00546247"/>
    <w:rsid w:val="00547494"/>
    <w:rsid w:val="00547B11"/>
    <w:rsid w:val="00550F73"/>
    <w:rsid w:val="0055138F"/>
    <w:rsid w:val="00551BAE"/>
    <w:rsid w:val="00551D54"/>
    <w:rsid w:val="00551F82"/>
    <w:rsid w:val="005535FC"/>
    <w:rsid w:val="00553B1C"/>
    <w:rsid w:val="00553CED"/>
    <w:rsid w:val="005541F6"/>
    <w:rsid w:val="005542D5"/>
    <w:rsid w:val="00554F1D"/>
    <w:rsid w:val="00555625"/>
    <w:rsid w:val="00555961"/>
    <w:rsid w:val="0055674E"/>
    <w:rsid w:val="005567CA"/>
    <w:rsid w:val="00556B09"/>
    <w:rsid w:val="005601CD"/>
    <w:rsid w:val="0056116D"/>
    <w:rsid w:val="00561D1E"/>
    <w:rsid w:val="00564EAF"/>
    <w:rsid w:val="00565503"/>
    <w:rsid w:val="00567C4F"/>
    <w:rsid w:val="00571181"/>
    <w:rsid w:val="00572030"/>
    <w:rsid w:val="005722C4"/>
    <w:rsid w:val="00572918"/>
    <w:rsid w:val="00573686"/>
    <w:rsid w:val="00575888"/>
    <w:rsid w:val="0057640A"/>
    <w:rsid w:val="005764D4"/>
    <w:rsid w:val="00577383"/>
    <w:rsid w:val="005773DC"/>
    <w:rsid w:val="005809D2"/>
    <w:rsid w:val="00580BD0"/>
    <w:rsid w:val="0058283F"/>
    <w:rsid w:val="00582FD1"/>
    <w:rsid w:val="00584364"/>
    <w:rsid w:val="00584464"/>
    <w:rsid w:val="00584C62"/>
    <w:rsid w:val="00584D39"/>
    <w:rsid w:val="00586B61"/>
    <w:rsid w:val="005874D0"/>
    <w:rsid w:val="00590053"/>
    <w:rsid w:val="00590E16"/>
    <w:rsid w:val="0059129B"/>
    <w:rsid w:val="00592222"/>
    <w:rsid w:val="005926BC"/>
    <w:rsid w:val="00594882"/>
    <w:rsid w:val="00595E04"/>
    <w:rsid w:val="005967CB"/>
    <w:rsid w:val="00597315"/>
    <w:rsid w:val="005A1D49"/>
    <w:rsid w:val="005A1E0B"/>
    <w:rsid w:val="005A2A4D"/>
    <w:rsid w:val="005A49F1"/>
    <w:rsid w:val="005A4A96"/>
    <w:rsid w:val="005A503D"/>
    <w:rsid w:val="005A63BD"/>
    <w:rsid w:val="005A6CC3"/>
    <w:rsid w:val="005A6E97"/>
    <w:rsid w:val="005A7CF4"/>
    <w:rsid w:val="005B0019"/>
    <w:rsid w:val="005B1000"/>
    <w:rsid w:val="005B1064"/>
    <w:rsid w:val="005B1777"/>
    <w:rsid w:val="005B209F"/>
    <w:rsid w:val="005B35E9"/>
    <w:rsid w:val="005B39A7"/>
    <w:rsid w:val="005B49E4"/>
    <w:rsid w:val="005B5227"/>
    <w:rsid w:val="005B5DB0"/>
    <w:rsid w:val="005B6A38"/>
    <w:rsid w:val="005B7FE1"/>
    <w:rsid w:val="005C1C56"/>
    <w:rsid w:val="005C3294"/>
    <w:rsid w:val="005C3592"/>
    <w:rsid w:val="005C39DC"/>
    <w:rsid w:val="005C4435"/>
    <w:rsid w:val="005C49DB"/>
    <w:rsid w:val="005D02D7"/>
    <w:rsid w:val="005D07C6"/>
    <w:rsid w:val="005D0894"/>
    <w:rsid w:val="005D1931"/>
    <w:rsid w:val="005D1D3B"/>
    <w:rsid w:val="005D3DB5"/>
    <w:rsid w:val="005D3EE5"/>
    <w:rsid w:val="005D5EDB"/>
    <w:rsid w:val="005D7422"/>
    <w:rsid w:val="005D7A73"/>
    <w:rsid w:val="005E05E4"/>
    <w:rsid w:val="005E0B0E"/>
    <w:rsid w:val="005E0CF4"/>
    <w:rsid w:val="005E12B6"/>
    <w:rsid w:val="005E2027"/>
    <w:rsid w:val="005E2F17"/>
    <w:rsid w:val="005E3160"/>
    <w:rsid w:val="005E3F8F"/>
    <w:rsid w:val="005E44C8"/>
    <w:rsid w:val="005E6298"/>
    <w:rsid w:val="005E6838"/>
    <w:rsid w:val="005E7FED"/>
    <w:rsid w:val="005F0329"/>
    <w:rsid w:val="005F0C1D"/>
    <w:rsid w:val="005F0E58"/>
    <w:rsid w:val="005F1998"/>
    <w:rsid w:val="005F2365"/>
    <w:rsid w:val="005F276A"/>
    <w:rsid w:val="005F3EE5"/>
    <w:rsid w:val="005F40B6"/>
    <w:rsid w:val="005F465A"/>
    <w:rsid w:val="005F4966"/>
    <w:rsid w:val="005F4FA3"/>
    <w:rsid w:val="005F5961"/>
    <w:rsid w:val="005F6760"/>
    <w:rsid w:val="005F6CCD"/>
    <w:rsid w:val="0060009F"/>
    <w:rsid w:val="00600D93"/>
    <w:rsid w:val="0060149C"/>
    <w:rsid w:val="00602802"/>
    <w:rsid w:val="006039B1"/>
    <w:rsid w:val="00604958"/>
    <w:rsid w:val="006052AD"/>
    <w:rsid w:val="006060F1"/>
    <w:rsid w:val="0060616C"/>
    <w:rsid w:val="006066E4"/>
    <w:rsid w:val="0060699C"/>
    <w:rsid w:val="00606EF9"/>
    <w:rsid w:val="006073EE"/>
    <w:rsid w:val="006106E0"/>
    <w:rsid w:val="00610CF4"/>
    <w:rsid w:val="006162A3"/>
    <w:rsid w:val="00616EA8"/>
    <w:rsid w:val="00616FEF"/>
    <w:rsid w:val="00617DF3"/>
    <w:rsid w:val="00620E33"/>
    <w:rsid w:val="0062113B"/>
    <w:rsid w:val="0062138F"/>
    <w:rsid w:val="006220A7"/>
    <w:rsid w:val="00622FBE"/>
    <w:rsid w:val="0062388D"/>
    <w:rsid w:val="00623EC4"/>
    <w:rsid w:val="00625462"/>
    <w:rsid w:val="00625D9A"/>
    <w:rsid w:val="006265FB"/>
    <w:rsid w:val="00626845"/>
    <w:rsid w:val="00626A12"/>
    <w:rsid w:val="006274BD"/>
    <w:rsid w:val="00627F8F"/>
    <w:rsid w:val="006301A9"/>
    <w:rsid w:val="006306B7"/>
    <w:rsid w:val="00630F3E"/>
    <w:rsid w:val="0063163C"/>
    <w:rsid w:val="0063233D"/>
    <w:rsid w:val="00632DE3"/>
    <w:rsid w:val="00633C44"/>
    <w:rsid w:val="006353C4"/>
    <w:rsid w:val="00636E20"/>
    <w:rsid w:val="0063756A"/>
    <w:rsid w:val="006378CB"/>
    <w:rsid w:val="0064196B"/>
    <w:rsid w:val="00642854"/>
    <w:rsid w:val="00642E20"/>
    <w:rsid w:val="00642F12"/>
    <w:rsid w:val="006451CD"/>
    <w:rsid w:val="00645432"/>
    <w:rsid w:val="00645A12"/>
    <w:rsid w:val="00645A76"/>
    <w:rsid w:val="00645C4E"/>
    <w:rsid w:val="006462D1"/>
    <w:rsid w:val="00646A60"/>
    <w:rsid w:val="006479DE"/>
    <w:rsid w:val="00650AE8"/>
    <w:rsid w:val="006510D3"/>
    <w:rsid w:val="00652127"/>
    <w:rsid w:val="00652A01"/>
    <w:rsid w:val="00653B6C"/>
    <w:rsid w:val="00654CAF"/>
    <w:rsid w:val="006556DC"/>
    <w:rsid w:val="00655AAE"/>
    <w:rsid w:val="0065601C"/>
    <w:rsid w:val="00656546"/>
    <w:rsid w:val="00656D67"/>
    <w:rsid w:val="00657067"/>
    <w:rsid w:val="006572E4"/>
    <w:rsid w:val="006614F5"/>
    <w:rsid w:val="00661864"/>
    <w:rsid w:val="00661C79"/>
    <w:rsid w:val="0066360D"/>
    <w:rsid w:val="006639F8"/>
    <w:rsid w:val="0066452A"/>
    <w:rsid w:val="00664A1F"/>
    <w:rsid w:val="00667CAB"/>
    <w:rsid w:val="00670485"/>
    <w:rsid w:val="00671E26"/>
    <w:rsid w:val="006721E9"/>
    <w:rsid w:val="00672603"/>
    <w:rsid w:val="006732A5"/>
    <w:rsid w:val="006733BB"/>
    <w:rsid w:val="006735BD"/>
    <w:rsid w:val="00673C68"/>
    <w:rsid w:val="00674DCC"/>
    <w:rsid w:val="00675D6C"/>
    <w:rsid w:val="00675EA4"/>
    <w:rsid w:val="00677797"/>
    <w:rsid w:val="006777AF"/>
    <w:rsid w:val="00677B9A"/>
    <w:rsid w:val="00677F78"/>
    <w:rsid w:val="006818E9"/>
    <w:rsid w:val="00681E05"/>
    <w:rsid w:val="0068228C"/>
    <w:rsid w:val="00683841"/>
    <w:rsid w:val="006838FB"/>
    <w:rsid w:val="006848FD"/>
    <w:rsid w:val="00687670"/>
    <w:rsid w:val="00690A32"/>
    <w:rsid w:val="006939F7"/>
    <w:rsid w:val="00693EBF"/>
    <w:rsid w:val="00694D38"/>
    <w:rsid w:val="0069712A"/>
    <w:rsid w:val="006A105A"/>
    <w:rsid w:val="006A18E8"/>
    <w:rsid w:val="006A22D9"/>
    <w:rsid w:val="006A4574"/>
    <w:rsid w:val="006A525F"/>
    <w:rsid w:val="006A5740"/>
    <w:rsid w:val="006A5C86"/>
    <w:rsid w:val="006A6DDD"/>
    <w:rsid w:val="006A74DB"/>
    <w:rsid w:val="006B25F1"/>
    <w:rsid w:val="006B34B4"/>
    <w:rsid w:val="006B3644"/>
    <w:rsid w:val="006B3DAB"/>
    <w:rsid w:val="006B482F"/>
    <w:rsid w:val="006B4C03"/>
    <w:rsid w:val="006B667A"/>
    <w:rsid w:val="006B78A2"/>
    <w:rsid w:val="006B7D42"/>
    <w:rsid w:val="006C074F"/>
    <w:rsid w:val="006C138C"/>
    <w:rsid w:val="006C1990"/>
    <w:rsid w:val="006C240E"/>
    <w:rsid w:val="006C2993"/>
    <w:rsid w:val="006C3A84"/>
    <w:rsid w:val="006C4711"/>
    <w:rsid w:val="006C7204"/>
    <w:rsid w:val="006C79D2"/>
    <w:rsid w:val="006D048F"/>
    <w:rsid w:val="006D05F2"/>
    <w:rsid w:val="006D228E"/>
    <w:rsid w:val="006D36A7"/>
    <w:rsid w:val="006D43E5"/>
    <w:rsid w:val="006D4861"/>
    <w:rsid w:val="006D4F3D"/>
    <w:rsid w:val="006D5754"/>
    <w:rsid w:val="006D5A2B"/>
    <w:rsid w:val="006D615B"/>
    <w:rsid w:val="006D6FD4"/>
    <w:rsid w:val="006E05E4"/>
    <w:rsid w:val="006E0B25"/>
    <w:rsid w:val="006E1391"/>
    <w:rsid w:val="006E1F97"/>
    <w:rsid w:val="006E44F1"/>
    <w:rsid w:val="006E4BF5"/>
    <w:rsid w:val="006E57BF"/>
    <w:rsid w:val="006E6CAC"/>
    <w:rsid w:val="006F1ABC"/>
    <w:rsid w:val="006F32B8"/>
    <w:rsid w:val="006F3535"/>
    <w:rsid w:val="006F3634"/>
    <w:rsid w:val="006F371F"/>
    <w:rsid w:val="006F5C53"/>
    <w:rsid w:val="006F6BE9"/>
    <w:rsid w:val="006F73CB"/>
    <w:rsid w:val="006F7A54"/>
    <w:rsid w:val="00700FF9"/>
    <w:rsid w:val="00701228"/>
    <w:rsid w:val="00702681"/>
    <w:rsid w:val="00702C4B"/>
    <w:rsid w:val="0070389E"/>
    <w:rsid w:val="00704CE1"/>
    <w:rsid w:val="00704FDA"/>
    <w:rsid w:val="007050AB"/>
    <w:rsid w:val="00705379"/>
    <w:rsid w:val="00705A39"/>
    <w:rsid w:val="00705F0C"/>
    <w:rsid w:val="00706CC6"/>
    <w:rsid w:val="00710799"/>
    <w:rsid w:val="007116AE"/>
    <w:rsid w:val="00711F08"/>
    <w:rsid w:val="00711F57"/>
    <w:rsid w:val="007126E5"/>
    <w:rsid w:val="00712E94"/>
    <w:rsid w:val="007134B6"/>
    <w:rsid w:val="00713A1A"/>
    <w:rsid w:val="007140D6"/>
    <w:rsid w:val="0071669E"/>
    <w:rsid w:val="00716E1F"/>
    <w:rsid w:val="00720006"/>
    <w:rsid w:val="0072084E"/>
    <w:rsid w:val="00720852"/>
    <w:rsid w:val="00720FE1"/>
    <w:rsid w:val="00722923"/>
    <w:rsid w:val="00722D72"/>
    <w:rsid w:val="00723847"/>
    <w:rsid w:val="00723BD8"/>
    <w:rsid w:val="00723FDE"/>
    <w:rsid w:val="0072731E"/>
    <w:rsid w:val="007279AE"/>
    <w:rsid w:val="0073107B"/>
    <w:rsid w:val="007310C1"/>
    <w:rsid w:val="00731137"/>
    <w:rsid w:val="0073127F"/>
    <w:rsid w:val="00731593"/>
    <w:rsid w:val="007315B4"/>
    <w:rsid w:val="00731DF5"/>
    <w:rsid w:val="00732B7C"/>
    <w:rsid w:val="007337E4"/>
    <w:rsid w:val="007342E7"/>
    <w:rsid w:val="00735104"/>
    <w:rsid w:val="007363C1"/>
    <w:rsid w:val="007405DC"/>
    <w:rsid w:val="00740A1A"/>
    <w:rsid w:val="00743F6D"/>
    <w:rsid w:val="0074478B"/>
    <w:rsid w:val="00744CD4"/>
    <w:rsid w:val="0074685B"/>
    <w:rsid w:val="00746F30"/>
    <w:rsid w:val="00750E3F"/>
    <w:rsid w:val="00751A92"/>
    <w:rsid w:val="00752869"/>
    <w:rsid w:val="00752C53"/>
    <w:rsid w:val="00752F63"/>
    <w:rsid w:val="0075343E"/>
    <w:rsid w:val="00753520"/>
    <w:rsid w:val="00755495"/>
    <w:rsid w:val="00755BFC"/>
    <w:rsid w:val="00755F41"/>
    <w:rsid w:val="007568F4"/>
    <w:rsid w:val="00756A0D"/>
    <w:rsid w:val="0075740D"/>
    <w:rsid w:val="00757B0B"/>
    <w:rsid w:val="00760BE1"/>
    <w:rsid w:val="007618F0"/>
    <w:rsid w:val="00763B9C"/>
    <w:rsid w:val="007648C7"/>
    <w:rsid w:val="00764B32"/>
    <w:rsid w:val="00764CCC"/>
    <w:rsid w:val="00765CBC"/>
    <w:rsid w:val="00766A7C"/>
    <w:rsid w:val="00766F7C"/>
    <w:rsid w:val="00770E58"/>
    <w:rsid w:val="0077220B"/>
    <w:rsid w:val="00772AFC"/>
    <w:rsid w:val="00772EB8"/>
    <w:rsid w:val="00774EB0"/>
    <w:rsid w:val="00777CAB"/>
    <w:rsid w:val="00780261"/>
    <w:rsid w:val="007805B2"/>
    <w:rsid w:val="00780E37"/>
    <w:rsid w:val="007818F0"/>
    <w:rsid w:val="00784ACD"/>
    <w:rsid w:val="00786736"/>
    <w:rsid w:val="00786EB5"/>
    <w:rsid w:val="00786FF5"/>
    <w:rsid w:val="007874AC"/>
    <w:rsid w:val="007874BC"/>
    <w:rsid w:val="00787794"/>
    <w:rsid w:val="007938AD"/>
    <w:rsid w:val="00793DF9"/>
    <w:rsid w:val="0079410D"/>
    <w:rsid w:val="00794AA5"/>
    <w:rsid w:val="00795489"/>
    <w:rsid w:val="00795727"/>
    <w:rsid w:val="00795CD1"/>
    <w:rsid w:val="007A0291"/>
    <w:rsid w:val="007A045B"/>
    <w:rsid w:val="007A0A18"/>
    <w:rsid w:val="007A11D3"/>
    <w:rsid w:val="007A1A67"/>
    <w:rsid w:val="007A1FCD"/>
    <w:rsid w:val="007A211B"/>
    <w:rsid w:val="007A3B83"/>
    <w:rsid w:val="007A3D6F"/>
    <w:rsid w:val="007A3E7E"/>
    <w:rsid w:val="007A4B60"/>
    <w:rsid w:val="007A4DAB"/>
    <w:rsid w:val="007A608F"/>
    <w:rsid w:val="007A637E"/>
    <w:rsid w:val="007A6EB0"/>
    <w:rsid w:val="007A7482"/>
    <w:rsid w:val="007B07E1"/>
    <w:rsid w:val="007B0982"/>
    <w:rsid w:val="007B354A"/>
    <w:rsid w:val="007B4528"/>
    <w:rsid w:val="007B6533"/>
    <w:rsid w:val="007B6AE5"/>
    <w:rsid w:val="007C00AE"/>
    <w:rsid w:val="007C0343"/>
    <w:rsid w:val="007C1418"/>
    <w:rsid w:val="007C2BE7"/>
    <w:rsid w:val="007C3898"/>
    <w:rsid w:val="007C3929"/>
    <w:rsid w:val="007C4BB2"/>
    <w:rsid w:val="007C57C4"/>
    <w:rsid w:val="007C63E5"/>
    <w:rsid w:val="007C68D7"/>
    <w:rsid w:val="007C6B71"/>
    <w:rsid w:val="007C7C25"/>
    <w:rsid w:val="007D3265"/>
    <w:rsid w:val="007D3E92"/>
    <w:rsid w:val="007D4507"/>
    <w:rsid w:val="007D45D3"/>
    <w:rsid w:val="007E1AD4"/>
    <w:rsid w:val="007E29DF"/>
    <w:rsid w:val="007E49A8"/>
    <w:rsid w:val="007E5560"/>
    <w:rsid w:val="007E572C"/>
    <w:rsid w:val="007E6298"/>
    <w:rsid w:val="007E6360"/>
    <w:rsid w:val="007E7AE6"/>
    <w:rsid w:val="007E7DDD"/>
    <w:rsid w:val="007F0491"/>
    <w:rsid w:val="007F09B4"/>
    <w:rsid w:val="007F0CDC"/>
    <w:rsid w:val="007F181B"/>
    <w:rsid w:val="007F3CE3"/>
    <w:rsid w:val="007F4C93"/>
    <w:rsid w:val="007F4D85"/>
    <w:rsid w:val="007F61B2"/>
    <w:rsid w:val="007F750C"/>
    <w:rsid w:val="007F7A9F"/>
    <w:rsid w:val="00800485"/>
    <w:rsid w:val="00800960"/>
    <w:rsid w:val="0080270E"/>
    <w:rsid w:val="00802E50"/>
    <w:rsid w:val="00803FEA"/>
    <w:rsid w:val="0080401E"/>
    <w:rsid w:val="00804221"/>
    <w:rsid w:val="00804276"/>
    <w:rsid w:val="00804CF2"/>
    <w:rsid w:val="00804E1C"/>
    <w:rsid w:val="00810846"/>
    <w:rsid w:val="008118CA"/>
    <w:rsid w:val="00812244"/>
    <w:rsid w:val="00817B3D"/>
    <w:rsid w:val="0082029E"/>
    <w:rsid w:val="00820415"/>
    <w:rsid w:val="00820E10"/>
    <w:rsid w:val="008214A9"/>
    <w:rsid w:val="008216C8"/>
    <w:rsid w:val="0082184C"/>
    <w:rsid w:val="008223DC"/>
    <w:rsid w:val="00823178"/>
    <w:rsid w:val="00824C00"/>
    <w:rsid w:val="00824F00"/>
    <w:rsid w:val="008250B8"/>
    <w:rsid w:val="00826CA4"/>
    <w:rsid w:val="00826F20"/>
    <w:rsid w:val="0082729E"/>
    <w:rsid w:val="0082779D"/>
    <w:rsid w:val="00827E42"/>
    <w:rsid w:val="008301FE"/>
    <w:rsid w:val="00830EAE"/>
    <w:rsid w:val="0083162B"/>
    <w:rsid w:val="00832D1C"/>
    <w:rsid w:val="0083333D"/>
    <w:rsid w:val="008351C5"/>
    <w:rsid w:val="00835424"/>
    <w:rsid w:val="00835630"/>
    <w:rsid w:val="00840EC3"/>
    <w:rsid w:val="00840F7E"/>
    <w:rsid w:val="008414A3"/>
    <w:rsid w:val="00843C7D"/>
    <w:rsid w:val="008453E2"/>
    <w:rsid w:val="008460E0"/>
    <w:rsid w:val="00846B8A"/>
    <w:rsid w:val="008501B9"/>
    <w:rsid w:val="008504EC"/>
    <w:rsid w:val="00853297"/>
    <w:rsid w:val="00855656"/>
    <w:rsid w:val="008567BF"/>
    <w:rsid w:val="00856C31"/>
    <w:rsid w:val="00856D87"/>
    <w:rsid w:val="00857250"/>
    <w:rsid w:val="00857772"/>
    <w:rsid w:val="00861260"/>
    <w:rsid w:val="008635B0"/>
    <w:rsid w:val="00863D7D"/>
    <w:rsid w:val="00864BDF"/>
    <w:rsid w:val="008653F9"/>
    <w:rsid w:val="008655DA"/>
    <w:rsid w:val="008677BE"/>
    <w:rsid w:val="008702EA"/>
    <w:rsid w:val="0087038A"/>
    <w:rsid w:val="00870FFA"/>
    <w:rsid w:val="00871412"/>
    <w:rsid w:val="00871FD6"/>
    <w:rsid w:val="00872865"/>
    <w:rsid w:val="0087372A"/>
    <w:rsid w:val="00876F70"/>
    <w:rsid w:val="0087726C"/>
    <w:rsid w:val="008804BE"/>
    <w:rsid w:val="008808B4"/>
    <w:rsid w:val="00880AEB"/>
    <w:rsid w:val="00880F4E"/>
    <w:rsid w:val="00881239"/>
    <w:rsid w:val="008812FD"/>
    <w:rsid w:val="00881903"/>
    <w:rsid w:val="00881F4C"/>
    <w:rsid w:val="00883768"/>
    <w:rsid w:val="008846AF"/>
    <w:rsid w:val="008847BD"/>
    <w:rsid w:val="008859D0"/>
    <w:rsid w:val="00885AC4"/>
    <w:rsid w:val="00885DEB"/>
    <w:rsid w:val="00892552"/>
    <w:rsid w:val="0089336B"/>
    <w:rsid w:val="008939D3"/>
    <w:rsid w:val="0089413B"/>
    <w:rsid w:val="00895310"/>
    <w:rsid w:val="00896A97"/>
    <w:rsid w:val="008A00F2"/>
    <w:rsid w:val="008A02EE"/>
    <w:rsid w:val="008A0531"/>
    <w:rsid w:val="008A2266"/>
    <w:rsid w:val="008A3B83"/>
    <w:rsid w:val="008A40D7"/>
    <w:rsid w:val="008A4301"/>
    <w:rsid w:val="008A5C48"/>
    <w:rsid w:val="008B0020"/>
    <w:rsid w:val="008B0C7A"/>
    <w:rsid w:val="008B1880"/>
    <w:rsid w:val="008B1C25"/>
    <w:rsid w:val="008B36F5"/>
    <w:rsid w:val="008B3898"/>
    <w:rsid w:val="008B47F8"/>
    <w:rsid w:val="008B4990"/>
    <w:rsid w:val="008B4C70"/>
    <w:rsid w:val="008B4CBA"/>
    <w:rsid w:val="008B5948"/>
    <w:rsid w:val="008B5C36"/>
    <w:rsid w:val="008B731C"/>
    <w:rsid w:val="008C0784"/>
    <w:rsid w:val="008C0828"/>
    <w:rsid w:val="008C349D"/>
    <w:rsid w:val="008C36F3"/>
    <w:rsid w:val="008C527F"/>
    <w:rsid w:val="008C6D7E"/>
    <w:rsid w:val="008C6DCC"/>
    <w:rsid w:val="008C727C"/>
    <w:rsid w:val="008C7437"/>
    <w:rsid w:val="008C773E"/>
    <w:rsid w:val="008D04CF"/>
    <w:rsid w:val="008D1FBD"/>
    <w:rsid w:val="008D2F5D"/>
    <w:rsid w:val="008D48E8"/>
    <w:rsid w:val="008D5339"/>
    <w:rsid w:val="008D5974"/>
    <w:rsid w:val="008D67D2"/>
    <w:rsid w:val="008D7B42"/>
    <w:rsid w:val="008E1878"/>
    <w:rsid w:val="008E2274"/>
    <w:rsid w:val="008E2329"/>
    <w:rsid w:val="008E2D8E"/>
    <w:rsid w:val="008E327F"/>
    <w:rsid w:val="008E4027"/>
    <w:rsid w:val="008E46EF"/>
    <w:rsid w:val="008E5552"/>
    <w:rsid w:val="008E60AB"/>
    <w:rsid w:val="008E7AB8"/>
    <w:rsid w:val="008F16B4"/>
    <w:rsid w:val="008F193F"/>
    <w:rsid w:val="008F3A61"/>
    <w:rsid w:val="008F3F0D"/>
    <w:rsid w:val="008F4531"/>
    <w:rsid w:val="008F4673"/>
    <w:rsid w:val="008F6338"/>
    <w:rsid w:val="008F70A7"/>
    <w:rsid w:val="00901144"/>
    <w:rsid w:val="00901412"/>
    <w:rsid w:val="00901BE9"/>
    <w:rsid w:val="00902AA2"/>
    <w:rsid w:val="00903283"/>
    <w:rsid w:val="00904115"/>
    <w:rsid w:val="00904CED"/>
    <w:rsid w:val="009053E7"/>
    <w:rsid w:val="0090628B"/>
    <w:rsid w:val="00907888"/>
    <w:rsid w:val="009103D3"/>
    <w:rsid w:val="0091277A"/>
    <w:rsid w:val="00913A00"/>
    <w:rsid w:val="00915118"/>
    <w:rsid w:val="00915D7F"/>
    <w:rsid w:val="009168E7"/>
    <w:rsid w:val="00917030"/>
    <w:rsid w:val="00921120"/>
    <w:rsid w:val="0092222B"/>
    <w:rsid w:val="009227AB"/>
    <w:rsid w:val="009235F5"/>
    <w:rsid w:val="009245C9"/>
    <w:rsid w:val="009249DE"/>
    <w:rsid w:val="0092514A"/>
    <w:rsid w:val="00925685"/>
    <w:rsid w:val="00925BB7"/>
    <w:rsid w:val="009273D2"/>
    <w:rsid w:val="00927BA5"/>
    <w:rsid w:val="00930B4E"/>
    <w:rsid w:val="009310EA"/>
    <w:rsid w:val="00932209"/>
    <w:rsid w:val="00932816"/>
    <w:rsid w:val="00933141"/>
    <w:rsid w:val="009372DD"/>
    <w:rsid w:val="00941233"/>
    <w:rsid w:val="00941283"/>
    <w:rsid w:val="00941BAD"/>
    <w:rsid w:val="00942C5A"/>
    <w:rsid w:val="009436D5"/>
    <w:rsid w:val="00944102"/>
    <w:rsid w:val="009479D3"/>
    <w:rsid w:val="00951CC1"/>
    <w:rsid w:val="00952117"/>
    <w:rsid w:val="00952D66"/>
    <w:rsid w:val="00954840"/>
    <w:rsid w:val="00955A68"/>
    <w:rsid w:val="00955EEA"/>
    <w:rsid w:val="0095711C"/>
    <w:rsid w:val="009576A0"/>
    <w:rsid w:val="00957881"/>
    <w:rsid w:val="00957F70"/>
    <w:rsid w:val="00960802"/>
    <w:rsid w:val="00961272"/>
    <w:rsid w:val="00962096"/>
    <w:rsid w:val="009637F6"/>
    <w:rsid w:val="00964088"/>
    <w:rsid w:val="009650DB"/>
    <w:rsid w:val="009657C4"/>
    <w:rsid w:val="00965B5E"/>
    <w:rsid w:val="00965F8A"/>
    <w:rsid w:val="00966496"/>
    <w:rsid w:val="009673FD"/>
    <w:rsid w:val="009720A1"/>
    <w:rsid w:val="00972EDF"/>
    <w:rsid w:val="00973172"/>
    <w:rsid w:val="00973B75"/>
    <w:rsid w:val="00977433"/>
    <w:rsid w:val="00980B70"/>
    <w:rsid w:val="009816B2"/>
    <w:rsid w:val="00981C09"/>
    <w:rsid w:val="00981C5B"/>
    <w:rsid w:val="00982A5E"/>
    <w:rsid w:val="00984BA4"/>
    <w:rsid w:val="00985142"/>
    <w:rsid w:val="00985423"/>
    <w:rsid w:val="009867C7"/>
    <w:rsid w:val="00986BBD"/>
    <w:rsid w:val="00990C94"/>
    <w:rsid w:val="00993901"/>
    <w:rsid w:val="00993C58"/>
    <w:rsid w:val="00993FC6"/>
    <w:rsid w:val="00994411"/>
    <w:rsid w:val="00994F44"/>
    <w:rsid w:val="009953DA"/>
    <w:rsid w:val="00995661"/>
    <w:rsid w:val="00995CA8"/>
    <w:rsid w:val="009966A9"/>
    <w:rsid w:val="00996C82"/>
    <w:rsid w:val="00997DD9"/>
    <w:rsid w:val="009A039E"/>
    <w:rsid w:val="009A0933"/>
    <w:rsid w:val="009A0BFB"/>
    <w:rsid w:val="009A13B6"/>
    <w:rsid w:val="009A43FE"/>
    <w:rsid w:val="009A4632"/>
    <w:rsid w:val="009A4BF0"/>
    <w:rsid w:val="009A52DD"/>
    <w:rsid w:val="009A6E14"/>
    <w:rsid w:val="009B031F"/>
    <w:rsid w:val="009B071C"/>
    <w:rsid w:val="009B2D8A"/>
    <w:rsid w:val="009B2F68"/>
    <w:rsid w:val="009B41D5"/>
    <w:rsid w:val="009B4287"/>
    <w:rsid w:val="009B4EE9"/>
    <w:rsid w:val="009B58E8"/>
    <w:rsid w:val="009B6350"/>
    <w:rsid w:val="009C0C0D"/>
    <w:rsid w:val="009C1FB6"/>
    <w:rsid w:val="009C2FB0"/>
    <w:rsid w:val="009C310D"/>
    <w:rsid w:val="009C3F7B"/>
    <w:rsid w:val="009C4093"/>
    <w:rsid w:val="009C52AB"/>
    <w:rsid w:val="009C58C5"/>
    <w:rsid w:val="009C6D92"/>
    <w:rsid w:val="009C787C"/>
    <w:rsid w:val="009C7F31"/>
    <w:rsid w:val="009D0924"/>
    <w:rsid w:val="009D0A40"/>
    <w:rsid w:val="009D0E2B"/>
    <w:rsid w:val="009D10FE"/>
    <w:rsid w:val="009D1D35"/>
    <w:rsid w:val="009D2122"/>
    <w:rsid w:val="009D2453"/>
    <w:rsid w:val="009D34F8"/>
    <w:rsid w:val="009D662D"/>
    <w:rsid w:val="009D712F"/>
    <w:rsid w:val="009E02DE"/>
    <w:rsid w:val="009E21EE"/>
    <w:rsid w:val="009E2DE8"/>
    <w:rsid w:val="009E2FB8"/>
    <w:rsid w:val="009E3AA1"/>
    <w:rsid w:val="009E40B0"/>
    <w:rsid w:val="009E425F"/>
    <w:rsid w:val="009E4840"/>
    <w:rsid w:val="009E5E9A"/>
    <w:rsid w:val="009E61E6"/>
    <w:rsid w:val="009E7042"/>
    <w:rsid w:val="009F0281"/>
    <w:rsid w:val="009F02F5"/>
    <w:rsid w:val="009F0771"/>
    <w:rsid w:val="009F13CC"/>
    <w:rsid w:val="009F179A"/>
    <w:rsid w:val="009F2AF7"/>
    <w:rsid w:val="009F3285"/>
    <w:rsid w:val="009F3A17"/>
    <w:rsid w:val="009F3AB7"/>
    <w:rsid w:val="009F57A4"/>
    <w:rsid w:val="009F57F7"/>
    <w:rsid w:val="009F67B3"/>
    <w:rsid w:val="009F79B3"/>
    <w:rsid w:val="00A00495"/>
    <w:rsid w:val="00A00520"/>
    <w:rsid w:val="00A02109"/>
    <w:rsid w:val="00A026A1"/>
    <w:rsid w:val="00A04017"/>
    <w:rsid w:val="00A04844"/>
    <w:rsid w:val="00A04854"/>
    <w:rsid w:val="00A04B76"/>
    <w:rsid w:val="00A07499"/>
    <w:rsid w:val="00A0783D"/>
    <w:rsid w:val="00A07C65"/>
    <w:rsid w:val="00A07D02"/>
    <w:rsid w:val="00A10DD7"/>
    <w:rsid w:val="00A12827"/>
    <w:rsid w:val="00A13F07"/>
    <w:rsid w:val="00A14E5C"/>
    <w:rsid w:val="00A156A5"/>
    <w:rsid w:val="00A15A5A"/>
    <w:rsid w:val="00A16005"/>
    <w:rsid w:val="00A163D6"/>
    <w:rsid w:val="00A163E0"/>
    <w:rsid w:val="00A17E6D"/>
    <w:rsid w:val="00A2183F"/>
    <w:rsid w:val="00A221FD"/>
    <w:rsid w:val="00A223EF"/>
    <w:rsid w:val="00A239FF"/>
    <w:rsid w:val="00A23F50"/>
    <w:rsid w:val="00A24206"/>
    <w:rsid w:val="00A25E7B"/>
    <w:rsid w:val="00A26654"/>
    <w:rsid w:val="00A26B7B"/>
    <w:rsid w:val="00A3004F"/>
    <w:rsid w:val="00A30B21"/>
    <w:rsid w:val="00A311C6"/>
    <w:rsid w:val="00A31B03"/>
    <w:rsid w:val="00A3226A"/>
    <w:rsid w:val="00A32695"/>
    <w:rsid w:val="00A32720"/>
    <w:rsid w:val="00A32796"/>
    <w:rsid w:val="00A335F0"/>
    <w:rsid w:val="00A34253"/>
    <w:rsid w:val="00A34D82"/>
    <w:rsid w:val="00A36D47"/>
    <w:rsid w:val="00A36F46"/>
    <w:rsid w:val="00A36FC1"/>
    <w:rsid w:val="00A40E00"/>
    <w:rsid w:val="00A41F59"/>
    <w:rsid w:val="00A4238E"/>
    <w:rsid w:val="00A4451D"/>
    <w:rsid w:val="00A45000"/>
    <w:rsid w:val="00A457D1"/>
    <w:rsid w:val="00A45D75"/>
    <w:rsid w:val="00A47110"/>
    <w:rsid w:val="00A47842"/>
    <w:rsid w:val="00A500B0"/>
    <w:rsid w:val="00A523D6"/>
    <w:rsid w:val="00A52463"/>
    <w:rsid w:val="00A52A76"/>
    <w:rsid w:val="00A52E4D"/>
    <w:rsid w:val="00A52ECD"/>
    <w:rsid w:val="00A5417D"/>
    <w:rsid w:val="00A54482"/>
    <w:rsid w:val="00A5500C"/>
    <w:rsid w:val="00A55A05"/>
    <w:rsid w:val="00A56034"/>
    <w:rsid w:val="00A56672"/>
    <w:rsid w:val="00A5780A"/>
    <w:rsid w:val="00A578D5"/>
    <w:rsid w:val="00A6008C"/>
    <w:rsid w:val="00A61583"/>
    <w:rsid w:val="00A617EB"/>
    <w:rsid w:val="00A61FDB"/>
    <w:rsid w:val="00A6255C"/>
    <w:rsid w:val="00A62AFC"/>
    <w:rsid w:val="00A633E7"/>
    <w:rsid w:val="00A6394F"/>
    <w:rsid w:val="00A63C34"/>
    <w:rsid w:val="00A65544"/>
    <w:rsid w:val="00A669AF"/>
    <w:rsid w:val="00A67B3B"/>
    <w:rsid w:val="00A73385"/>
    <w:rsid w:val="00A73683"/>
    <w:rsid w:val="00A751BA"/>
    <w:rsid w:val="00A75540"/>
    <w:rsid w:val="00A755AA"/>
    <w:rsid w:val="00A76C68"/>
    <w:rsid w:val="00A76EA9"/>
    <w:rsid w:val="00A80583"/>
    <w:rsid w:val="00A80B33"/>
    <w:rsid w:val="00A816D4"/>
    <w:rsid w:val="00A81C9E"/>
    <w:rsid w:val="00A83F4C"/>
    <w:rsid w:val="00A8446F"/>
    <w:rsid w:val="00A855AF"/>
    <w:rsid w:val="00A859FE"/>
    <w:rsid w:val="00A862A5"/>
    <w:rsid w:val="00A86CDA"/>
    <w:rsid w:val="00A87C27"/>
    <w:rsid w:val="00A90622"/>
    <w:rsid w:val="00A912D4"/>
    <w:rsid w:val="00A917D7"/>
    <w:rsid w:val="00A921F1"/>
    <w:rsid w:val="00A932AE"/>
    <w:rsid w:val="00A9358A"/>
    <w:rsid w:val="00A93CA4"/>
    <w:rsid w:val="00A95514"/>
    <w:rsid w:val="00A95CEF"/>
    <w:rsid w:val="00A95EED"/>
    <w:rsid w:val="00A96326"/>
    <w:rsid w:val="00A968FA"/>
    <w:rsid w:val="00A97050"/>
    <w:rsid w:val="00A9714E"/>
    <w:rsid w:val="00A97EEC"/>
    <w:rsid w:val="00AA0B16"/>
    <w:rsid w:val="00AA1387"/>
    <w:rsid w:val="00AA13A0"/>
    <w:rsid w:val="00AA1E51"/>
    <w:rsid w:val="00AA2447"/>
    <w:rsid w:val="00AA738D"/>
    <w:rsid w:val="00AB17E3"/>
    <w:rsid w:val="00AB36C2"/>
    <w:rsid w:val="00AB3D92"/>
    <w:rsid w:val="00AB41F8"/>
    <w:rsid w:val="00AB4EBD"/>
    <w:rsid w:val="00AB5451"/>
    <w:rsid w:val="00AB5C1A"/>
    <w:rsid w:val="00AB5F48"/>
    <w:rsid w:val="00AB70B6"/>
    <w:rsid w:val="00AB7236"/>
    <w:rsid w:val="00AC0390"/>
    <w:rsid w:val="00AC1CBB"/>
    <w:rsid w:val="00AC1D29"/>
    <w:rsid w:val="00AC1E3C"/>
    <w:rsid w:val="00AC2288"/>
    <w:rsid w:val="00AC2AD1"/>
    <w:rsid w:val="00AC4FDF"/>
    <w:rsid w:val="00AC5798"/>
    <w:rsid w:val="00AC6A2B"/>
    <w:rsid w:val="00AC6B79"/>
    <w:rsid w:val="00AC703B"/>
    <w:rsid w:val="00AD1116"/>
    <w:rsid w:val="00AD319B"/>
    <w:rsid w:val="00AD3397"/>
    <w:rsid w:val="00AD4083"/>
    <w:rsid w:val="00AD4158"/>
    <w:rsid w:val="00AD523E"/>
    <w:rsid w:val="00AD5448"/>
    <w:rsid w:val="00AD763B"/>
    <w:rsid w:val="00AE1B44"/>
    <w:rsid w:val="00AE1B7B"/>
    <w:rsid w:val="00AE2051"/>
    <w:rsid w:val="00AE264F"/>
    <w:rsid w:val="00AE31B4"/>
    <w:rsid w:val="00AE39F9"/>
    <w:rsid w:val="00AE444D"/>
    <w:rsid w:val="00AE508F"/>
    <w:rsid w:val="00AE7E36"/>
    <w:rsid w:val="00AF1136"/>
    <w:rsid w:val="00AF15EA"/>
    <w:rsid w:val="00AF3377"/>
    <w:rsid w:val="00AF4170"/>
    <w:rsid w:val="00AF45CD"/>
    <w:rsid w:val="00AF61D1"/>
    <w:rsid w:val="00AF7513"/>
    <w:rsid w:val="00AF7863"/>
    <w:rsid w:val="00B00838"/>
    <w:rsid w:val="00B0096C"/>
    <w:rsid w:val="00B00BFE"/>
    <w:rsid w:val="00B00C4D"/>
    <w:rsid w:val="00B0191C"/>
    <w:rsid w:val="00B03F6C"/>
    <w:rsid w:val="00B04D8C"/>
    <w:rsid w:val="00B050B2"/>
    <w:rsid w:val="00B05D1C"/>
    <w:rsid w:val="00B060F1"/>
    <w:rsid w:val="00B0655A"/>
    <w:rsid w:val="00B066D0"/>
    <w:rsid w:val="00B07BB4"/>
    <w:rsid w:val="00B12283"/>
    <w:rsid w:val="00B12500"/>
    <w:rsid w:val="00B126AC"/>
    <w:rsid w:val="00B13B78"/>
    <w:rsid w:val="00B14647"/>
    <w:rsid w:val="00B15910"/>
    <w:rsid w:val="00B15C00"/>
    <w:rsid w:val="00B16523"/>
    <w:rsid w:val="00B167C4"/>
    <w:rsid w:val="00B215E1"/>
    <w:rsid w:val="00B21A22"/>
    <w:rsid w:val="00B21A37"/>
    <w:rsid w:val="00B228C7"/>
    <w:rsid w:val="00B22D5C"/>
    <w:rsid w:val="00B24ADB"/>
    <w:rsid w:val="00B25355"/>
    <w:rsid w:val="00B2632C"/>
    <w:rsid w:val="00B26387"/>
    <w:rsid w:val="00B27C90"/>
    <w:rsid w:val="00B3019B"/>
    <w:rsid w:val="00B30B07"/>
    <w:rsid w:val="00B314B9"/>
    <w:rsid w:val="00B318B1"/>
    <w:rsid w:val="00B325D8"/>
    <w:rsid w:val="00B32817"/>
    <w:rsid w:val="00B32FBE"/>
    <w:rsid w:val="00B33A65"/>
    <w:rsid w:val="00B362EE"/>
    <w:rsid w:val="00B37039"/>
    <w:rsid w:val="00B37BC3"/>
    <w:rsid w:val="00B37D8C"/>
    <w:rsid w:val="00B37DD5"/>
    <w:rsid w:val="00B41D03"/>
    <w:rsid w:val="00B41D4B"/>
    <w:rsid w:val="00B43250"/>
    <w:rsid w:val="00B4398E"/>
    <w:rsid w:val="00B44378"/>
    <w:rsid w:val="00B44B4D"/>
    <w:rsid w:val="00B451F1"/>
    <w:rsid w:val="00B45865"/>
    <w:rsid w:val="00B45C24"/>
    <w:rsid w:val="00B47009"/>
    <w:rsid w:val="00B479DD"/>
    <w:rsid w:val="00B50D77"/>
    <w:rsid w:val="00B53D36"/>
    <w:rsid w:val="00B555F3"/>
    <w:rsid w:val="00B56F05"/>
    <w:rsid w:val="00B60D8A"/>
    <w:rsid w:val="00B60E6D"/>
    <w:rsid w:val="00B66637"/>
    <w:rsid w:val="00B70D68"/>
    <w:rsid w:val="00B71AEC"/>
    <w:rsid w:val="00B730A9"/>
    <w:rsid w:val="00B738EE"/>
    <w:rsid w:val="00B73A22"/>
    <w:rsid w:val="00B746AB"/>
    <w:rsid w:val="00B75C2B"/>
    <w:rsid w:val="00B75D64"/>
    <w:rsid w:val="00B765F2"/>
    <w:rsid w:val="00B77DB2"/>
    <w:rsid w:val="00B8052B"/>
    <w:rsid w:val="00B819C0"/>
    <w:rsid w:val="00B81F7A"/>
    <w:rsid w:val="00B821A2"/>
    <w:rsid w:val="00B82F8E"/>
    <w:rsid w:val="00B83CB4"/>
    <w:rsid w:val="00B83D0B"/>
    <w:rsid w:val="00B84753"/>
    <w:rsid w:val="00B85245"/>
    <w:rsid w:val="00B871BB"/>
    <w:rsid w:val="00B871FD"/>
    <w:rsid w:val="00B87C2A"/>
    <w:rsid w:val="00B91BF3"/>
    <w:rsid w:val="00B92FB8"/>
    <w:rsid w:val="00B9497D"/>
    <w:rsid w:val="00B95834"/>
    <w:rsid w:val="00B95E2C"/>
    <w:rsid w:val="00B9618D"/>
    <w:rsid w:val="00B96667"/>
    <w:rsid w:val="00B9699B"/>
    <w:rsid w:val="00B9703E"/>
    <w:rsid w:val="00B9730C"/>
    <w:rsid w:val="00BA03CB"/>
    <w:rsid w:val="00BA0BCE"/>
    <w:rsid w:val="00BA133C"/>
    <w:rsid w:val="00BA1637"/>
    <w:rsid w:val="00BA3A59"/>
    <w:rsid w:val="00BA41F9"/>
    <w:rsid w:val="00BA5253"/>
    <w:rsid w:val="00BA54F7"/>
    <w:rsid w:val="00BA591C"/>
    <w:rsid w:val="00BA5F90"/>
    <w:rsid w:val="00BA60A1"/>
    <w:rsid w:val="00BA7282"/>
    <w:rsid w:val="00BB1B39"/>
    <w:rsid w:val="00BB2562"/>
    <w:rsid w:val="00BB2727"/>
    <w:rsid w:val="00BB282B"/>
    <w:rsid w:val="00BB32AD"/>
    <w:rsid w:val="00BB3857"/>
    <w:rsid w:val="00BB4DBA"/>
    <w:rsid w:val="00BB67AE"/>
    <w:rsid w:val="00BB7DB7"/>
    <w:rsid w:val="00BC2148"/>
    <w:rsid w:val="00BC292F"/>
    <w:rsid w:val="00BC3824"/>
    <w:rsid w:val="00BC4747"/>
    <w:rsid w:val="00BC475A"/>
    <w:rsid w:val="00BC55C7"/>
    <w:rsid w:val="00BC6B9B"/>
    <w:rsid w:val="00BD00F4"/>
    <w:rsid w:val="00BD0843"/>
    <w:rsid w:val="00BD0C3B"/>
    <w:rsid w:val="00BD0C91"/>
    <w:rsid w:val="00BD1971"/>
    <w:rsid w:val="00BD2069"/>
    <w:rsid w:val="00BD4867"/>
    <w:rsid w:val="00BD50BA"/>
    <w:rsid w:val="00BD5AB6"/>
    <w:rsid w:val="00BD70EE"/>
    <w:rsid w:val="00BE1B6B"/>
    <w:rsid w:val="00BE2997"/>
    <w:rsid w:val="00BE3712"/>
    <w:rsid w:val="00BE38CB"/>
    <w:rsid w:val="00BE4740"/>
    <w:rsid w:val="00BE517C"/>
    <w:rsid w:val="00BE5ACF"/>
    <w:rsid w:val="00BE5ADD"/>
    <w:rsid w:val="00BE5D68"/>
    <w:rsid w:val="00BE62F7"/>
    <w:rsid w:val="00BE68B1"/>
    <w:rsid w:val="00BE7D64"/>
    <w:rsid w:val="00BF0235"/>
    <w:rsid w:val="00BF0F39"/>
    <w:rsid w:val="00BF17BD"/>
    <w:rsid w:val="00BF1F5A"/>
    <w:rsid w:val="00BF5086"/>
    <w:rsid w:val="00BF6173"/>
    <w:rsid w:val="00BF6712"/>
    <w:rsid w:val="00BF70F4"/>
    <w:rsid w:val="00BF71BC"/>
    <w:rsid w:val="00BF7326"/>
    <w:rsid w:val="00BF73C1"/>
    <w:rsid w:val="00BF7C47"/>
    <w:rsid w:val="00C0241E"/>
    <w:rsid w:val="00C03BAA"/>
    <w:rsid w:val="00C051F3"/>
    <w:rsid w:val="00C06602"/>
    <w:rsid w:val="00C0760F"/>
    <w:rsid w:val="00C1071D"/>
    <w:rsid w:val="00C10924"/>
    <w:rsid w:val="00C10C63"/>
    <w:rsid w:val="00C11249"/>
    <w:rsid w:val="00C11717"/>
    <w:rsid w:val="00C12039"/>
    <w:rsid w:val="00C12837"/>
    <w:rsid w:val="00C12C51"/>
    <w:rsid w:val="00C12C8A"/>
    <w:rsid w:val="00C14BAB"/>
    <w:rsid w:val="00C15A82"/>
    <w:rsid w:val="00C15AF0"/>
    <w:rsid w:val="00C1697C"/>
    <w:rsid w:val="00C16BF2"/>
    <w:rsid w:val="00C17B12"/>
    <w:rsid w:val="00C2218F"/>
    <w:rsid w:val="00C22A5A"/>
    <w:rsid w:val="00C232FF"/>
    <w:rsid w:val="00C237D2"/>
    <w:rsid w:val="00C23DB0"/>
    <w:rsid w:val="00C23F87"/>
    <w:rsid w:val="00C24484"/>
    <w:rsid w:val="00C249C0"/>
    <w:rsid w:val="00C24F57"/>
    <w:rsid w:val="00C25229"/>
    <w:rsid w:val="00C2616A"/>
    <w:rsid w:val="00C263CA"/>
    <w:rsid w:val="00C269A6"/>
    <w:rsid w:val="00C27429"/>
    <w:rsid w:val="00C27939"/>
    <w:rsid w:val="00C310DD"/>
    <w:rsid w:val="00C312C0"/>
    <w:rsid w:val="00C32DF3"/>
    <w:rsid w:val="00C33013"/>
    <w:rsid w:val="00C349AC"/>
    <w:rsid w:val="00C34EB5"/>
    <w:rsid w:val="00C3532F"/>
    <w:rsid w:val="00C357B0"/>
    <w:rsid w:val="00C35BE3"/>
    <w:rsid w:val="00C35EE2"/>
    <w:rsid w:val="00C36309"/>
    <w:rsid w:val="00C36629"/>
    <w:rsid w:val="00C3764C"/>
    <w:rsid w:val="00C37A66"/>
    <w:rsid w:val="00C410A7"/>
    <w:rsid w:val="00C41CD8"/>
    <w:rsid w:val="00C42741"/>
    <w:rsid w:val="00C44D12"/>
    <w:rsid w:val="00C45213"/>
    <w:rsid w:val="00C47DD2"/>
    <w:rsid w:val="00C50CEB"/>
    <w:rsid w:val="00C50E30"/>
    <w:rsid w:val="00C522B3"/>
    <w:rsid w:val="00C54D20"/>
    <w:rsid w:val="00C54FE2"/>
    <w:rsid w:val="00C55638"/>
    <w:rsid w:val="00C5655F"/>
    <w:rsid w:val="00C574E6"/>
    <w:rsid w:val="00C579A9"/>
    <w:rsid w:val="00C61DEE"/>
    <w:rsid w:val="00C61F36"/>
    <w:rsid w:val="00C62E1C"/>
    <w:rsid w:val="00C64350"/>
    <w:rsid w:val="00C660CD"/>
    <w:rsid w:val="00C66239"/>
    <w:rsid w:val="00C6643F"/>
    <w:rsid w:val="00C66496"/>
    <w:rsid w:val="00C66569"/>
    <w:rsid w:val="00C672CE"/>
    <w:rsid w:val="00C7063C"/>
    <w:rsid w:val="00C71019"/>
    <w:rsid w:val="00C7224A"/>
    <w:rsid w:val="00C72905"/>
    <w:rsid w:val="00C72C7C"/>
    <w:rsid w:val="00C746C7"/>
    <w:rsid w:val="00C7492B"/>
    <w:rsid w:val="00C75600"/>
    <w:rsid w:val="00C766D0"/>
    <w:rsid w:val="00C76BC4"/>
    <w:rsid w:val="00C76E65"/>
    <w:rsid w:val="00C801D2"/>
    <w:rsid w:val="00C80908"/>
    <w:rsid w:val="00C820F8"/>
    <w:rsid w:val="00C82C24"/>
    <w:rsid w:val="00C82E4C"/>
    <w:rsid w:val="00C83BAC"/>
    <w:rsid w:val="00C850D9"/>
    <w:rsid w:val="00C85EFC"/>
    <w:rsid w:val="00C86912"/>
    <w:rsid w:val="00C87B81"/>
    <w:rsid w:val="00C9045F"/>
    <w:rsid w:val="00C92393"/>
    <w:rsid w:val="00C92CD3"/>
    <w:rsid w:val="00C947EF"/>
    <w:rsid w:val="00C950AF"/>
    <w:rsid w:val="00C95C02"/>
    <w:rsid w:val="00C95E1A"/>
    <w:rsid w:val="00C970B8"/>
    <w:rsid w:val="00C97130"/>
    <w:rsid w:val="00C97D25"/>
    <w:rsid w:val="00CA1336"/>
    <w:rsid w:val="00CA19BC"/>
    <w:rsid w:val="00CA23FE"/>
    <w:rsid w:val="00CA3773"/>
    <w:rsid w:val="00CA37A5"/>
    <w:rsid w:val="00CA3EB2"/>
    <w:rsid w:val="00CA6739"/>
    <w:rsid w:val="00CA7384"/>
    <w:rsid w:val="00CA79D3"/>
    <w:rsid w:val="00CA7BE5"/>
    <w:rsid w:val="00CA7CD8"/>
    <w:rsid w:val="00CB004D"/>
    <w:rsid w:val="00CB0351"/>
    <w:rsid w:val="00CB0B81"/>
    <w:rsid w:val="00CB1576"/>
    <w:rsid w:val="00CB1582"/>
    <w:rsid w:val="00CB1691"/>
    <w:rsid w:val="00CB248E"/>
    <w:rsid w:val="00CB5871"/>
    <w:rsid w:val="00CB5FFF"/>
    <w:rsid w:val="00CB6D0A"/>
    <w:rsid w:val="00CB7865"/>
    <w:rsid w:val="00CC0384"/>
    <w:rsid w:val="00CC17EA"/>
    <w:rsid w:val="00CC19DD"/>
    <w:rsid w:val="00CC1C4C"/>
    <w:rsid w:val="00CC262A"/>
    <w:rsid w:val="00CC28A9"/>
    <w:rsid w:val="00CC45A7"/>
    <w:rsid w:val="00CC6FE2"/>
    <w:rsid w:val="00CC765B"/>
    <w:rsid w:val="00CD06E5"/>
    <w:rsid w:val="00CD15EF"/>
    <w:rsid w:val="00CD1918"/>
    <w:rsid w:val="00CD2436"/>
    <w:rsid w:val="00CD2D99"/>
    <w:rsid w:val="00CD4BEE"/>
    <w:rsid w:val="00CD5227"/>
    <w:rsid w:val="00CD55AB"/>
    <w:rsid w:val="00CD60FE"/>
    <w:rsid w:val="00CD659F"/>
    <w:rsid w:val="00CD7020"/>
    <w:rsid w:val="00CE0FAF"/>
    <w:rsid w:val="00CE1970"/>
    <w:rsid w:val="00CE2131"/>
    <w:rsid w:val="00CE277B"/>
    <w:rsid w:val="00CE2907"/>
    <w:rsid w:val="00CE2B83"/>
    <w:rsid w:val="00CE2DB3"/>
    <w:rsid w:val="00CE41DA"/>
    <w:rsid w:val="00CE523C"/>
    <w:rsid w:val="00CE5DD2"/>
    <w:rsid w:val="00CE61BA"/>
    <w:rsid w:val="00CE644A"/>
    <w:rsid w:val="00CF2BEF"/>
    <w:rsid w:val="00CF3C25"/>
    <w:rsid w:val="00CF4312"/>
    <w:rsid w:val="00CF4EAC"/>
    <w:rsid w:val="00CF51C3"/>
    <w:rsid w:val="00CF58AD"/>
    <w:rsid w:val="00CF6711"/>
    <w:rsid w:val="00CF6AA2"/>
    <w:rsid w:val="00D001B2"/>
    <w:rsid w:val="00D00C24"/>
    <w:rsid w:val="00D012BD"/>
    <w:rsid w:val="00D01743"/>
    <w:rsid w:val="00D01889"/>
    <w:rsid w:val="00D02D1A"/>
    <w:rsid w:val="00D02DB4"/>
    <w:rsid w:val="00D04625"/>
    <w:rsid w:val="00D05013"/>
    <w:rsid w:val="00D05A23"/>
    <w:rsid w:val="00D0639C"/>
    <w:rsid w:val="00D068C3"/>
    <w:rsid w:val="00D07497"/>
    <w:rsid w:val="00D0755C"/>
    <w:rsid w:val="00D164C7"/>
    <w:rsid w:val="00D1740B"/>
    <w:rsid w:val="00D1770E"/>
    <w:rsid w:val="00D1796C"/>
    <w:rsid w:val="00D20A50"/>
    <w:rsid w:val="00D20AC2"/>
    <w:rsid w:val="00D20DFD"/>
    <w:rsid w:val="00D215D9"/>
    <w:rsid w:val="00D217E8"/>
    <w:rsid w:val="00D21CF9"/>
    <w:rsid w:val="00D21E33"/>
    <w:rsid w:val="00D22687"/>
    <w:rsid w:val="00D22FDF"/>
    <w:rsid w:val="00D24528"/>
    <w:rsid w:val="00D2493C"/>
    <w:rsid w:val="00D24E09"/>
    <w:rsid w:val="00D253F5"/>
    <w:rsid w:val="00D26196"/>
    <w:rsid w:val="00D27AF1"/>
    <w:rsid w:val="00D32686"/>
    <w:rsid w:val="00D347AB"/>
    <w:rsid w:val="00D35C7E"/>
    <w:rsid w:val="00D35D7A"/>
    <w:rsid w:val="00D37170"/>
    <w:rsid w:val="00D3763D"/>
    <w:rsid w:val="00D37C85"/>
    <w:rsid w:val="00D40474"/>
    <w:rsid w:val="00D42861"/>
    <w:rsid w:val="00D450DA"/>
    <w:rsid w:val="00D45ED4"/>
    <w:rsid w:val="00D46B0E"/>
    <w:rsid w:val="00D46EA6"/>
    <w:rsid w:val="00D46F2E"/>
    <w:rsid w:val="00D47C79"/>
    <w:rsid w:val="00D50158"/>
    <w:rsid w:val="00D5032A"/>
    <w:rsid w:val="00D50A78"/>
    <w:rsid w:val="00D512FE"/>
    <w:rsid w:val="00D5280A"/>
    <w:rsid w:val="00D52840"/>
    <w:rsid w:val="00D52DB2"/>
    <w:rsid w:val="00D538A7"/>
    <w:rsid w:val="00D53CC9"/>
    <w:rsid w:val="00D5447A"/>
    <w:rsid w:val="00D54EE1"/>
    <w:rsid w:val="00D563DC"/>
    <w:rsid w:val="00D57467"/>
    <w:rsid w:val="00D575AC"/>
    <w:rsid w:val="00D604F6"/>
    <w:rsid w:val="00D61E24"/>
    <w:rsid w:val="00D61F21"/>
    <w:rsid w:val="00D62116"/>
    <w:rsid w:val="00D62850"/>
    <w:rsid w:val="00D632BB"/>
    <w:rsid w:val="00D63525"/>
    <w:rsid w:val="00D64888"/>
    <w:rsid w:val="00D6576A"/>
    <w:rsid w:val="00D665AD"/>
    <w:rsid w:val="00D667E0"/>
    <w:rsid w:val="00D67042"/>
    <w:rsid w:val="00D703F0"/>
    <w:rsid w:val="00D71E53"/>
    <w:rsid w:val="00D74019"/>
    <w:rsid w:val="00D74BC3"/>
    <w:rsid w:val="00D7523E"/>
    <w:rsid w:val="00D7549D"/>
    <w:rsid w:val="00D768E2"/>
    <w:rsid w:val="00D76C07"/>
    <w:rsid w:val="00D77AFD"/>
    <w:rsid w:val="00D81679"/>
    <w:rsid w:val="00D81CAC"/>
    <w:rsid w:val="00D81DC6"/>
    <w:rsid w:val="00D830F1"/>
    <w:rsid w:val="00D836D5"/>
    <w:rsid w:val="00D865D2"/>
    <w:rsid w:val="00D86936"/>
    <w:rsid w:val="00D86D1D"/>
    <w:rsid w:val="00D90451"/>
    <w:rsid w:val="00D917D4"/>
    <w:rsid w:val="00D92679"/>
    <w:rsid w:val="00D92C67"/>
    <w:rsid w:val="00D92C8F"/>
    <w:rsid w:val="00D93290"/>
    <w:rsid w:val="00D93C42"/>
    <w:rsid w:val="00D93E47"/>
    <w:rsid w:val="00D947C4"/>
    <w:rsid w:val="00D94C8F"/>
    <w:rsid w:val="00D961B1"/>
    <w:rsid w:val="00D977D9"/>
    <w:rsid w:val="00DA095A"/>
    <w:rsid w:val="00DA149D"/>
    <w:rsid w:val="00DA16E0"/>
    <w:rsid w:val="00DA4CA6"/>
    <w:rsid w:val="00DA4E5A"/>
    <w:rsid w:val="00DA555F"/>
    <w:rsid w:val="00DA6CB2"/>
    <w:rsid w:val="00DA7D93"/>
    <w:rsid w:val="00DB067F"/>
    <w:rsid w:val="00DB0A73"/>
    <w:rsid w:val="00DB0D4E"/>
    <w:rsid w:val="00DB12B9"/>
    <w:rsid w:val="00DB1B5E"/>
    <w:rsid w:val="00DB2B9A"/>
    <w:rsid w:val="00DB35DC"/>
    <w:rsid w:val="00DB4116"/>
    <w:rsid w:val="00DB448B"/>
    <w:rsid w:val="00DB448F"/>
    <w:rsid w:val="00DB62B3"/>
    <w:rsid w:val="00DB7486"/>
    <w:rsid w:val="00DB7537"/>
    <w:rsid w:val="00DB7C90"/>
    <w:rsid w:val="00DC0CE9"/>
    <w:rsid w:val="00DC1618"/>
    <w:rsid w:val="00DC20BE"/>
    <w:rsid w:val="00DC29BD"/>
    <w:rsid w:val="00DC3731"/>
    <w:rsid w:val="00DC4314"/>
    <w:rsid w:val="00DC685F"/>
    <w:rsid w:val="00DC7DE2"/>
    <w:rsid w:val="00DD09FB"/>
    <w:rsid w:val="00DD12F1"/>
    <w:rsid w:val="00DD1875"/>
    <w:rsid w:val="00DD3471"/>
    <w:rsid w:val="00DD3E78"/>
    <w:rsid w:val="00DD3F66"/>
    <w:rsid w:val="00DD5D97"/>
    <w:rsid w:val="00DD6284"/>
    <w:rsid w:val="00DD6EC4"/>
    <w:rsid w:val="00DD704A"/>
    <w:rsid w:val="00DE0080"/>
    <w:rsid w:val="00DE094F"/>
    <w:rsid w:val="00DE0D10"/>
    <w:rsid w:val="00DE12FC"/>
    <w:rsid w:val="00DE19F6"/>
    <w:rsid w:val="00DE1B12"/>
    <w:rsid w:val="00DE222E"/>
    <w:rsid w:val="00DE4383"/>
    <w:rsid w:val="00DE4E0A"/>
    <w:rsid w:val="00DE6889"/>
    <w:rsid w:val="00DE6EB9"/>
    <w:rsid w:val="00DE6F2B"/>
    <w:rsid w:val="00DE6F68"/>
    <w:rsid w:val="00DE76F9"/>
    <w:rsid w:val="00DE7B22"/>
    <w:rsid w:val="00DF0966"/>
    <w:rsid w:val="00DF0AE6"/>
    <w:rsid w:val="00DF1751"/>
    <w:rsid w:val="00DF3180"/>
    <w:rsid w:val="00DF536A"/>
    <w:rsid w:val="00DF5D81"/>
    <w:rsid w:val="00DF5DDD"/>
    <w:rsid w:val="00DF638F"/>
    <w:rsid w:val="00DF654C"/>
    <w:rsid w:val="00DF752C"/>
    <w:rsid w:val="00E00839"/>
    <w:rsid w:val="00E008DD"/>
    <w:rsid w:val="00E014BB"/>
    <w:rsid w:val="00E018C6"/>
    <w:rsid w:val="00E0213F"/>
    <w:rsid w:val="00E058CA"/>
    <w:rsid w:val="00E07E0E"/>
    <w:rsid w:val="00E10695"/>
    <w:rsid w:val="00E10DA8"/>
    <w:rsid w:val="00E10E06"/>
    <w:rsid w:val="00E1102F"/>
    <w:rsid w:val="00E11E08"/>
    <w:rsid w:val="00E125E2"/>
    <w:rsid w:val="00E16A1C"/>
    <w:rsid w:val="00E175F3"/>
    <w:rsid w:val="00E20B44"/>
    <w:rsid w:val="00E217D2"/>
    <w:rsid w:val="00E21FDD"/>
    <w:rsid w:val="00E22963"/>
    <w:rsid w:val="00E23B98"/>
    <w:rsid w:val="00E2440D"/>
    <w:rsid w:val="00E246E6"/>
    <w:rsid w:val="00E2526E"/>
    <w:rsid w:val="00E274F9"/>
    <w:rsid w:val="00E276B5"/>
    <w:rsid w:val="00E278A3"/>
    <w:rsid w:val="00E307FB"/>
    <w:rsid w:val="00E31421"/>
    <w:rsid w:val="00E321A8"/>
    <w:rsid w:val="00E3250A"/>
    <w:rsid w:val="00E327FD"/>
    <w:rsid w:val="00E328A7"/>
    <w:rsid w:val="00E328CC"/>
    <w:rsid w:val="00E33117"/>
    <w:rsid w:val="00E33BBE"/>
    <w:rsid w:val="00E33FD0"/>
    <w:rsid w:val="00E3518B"/>
    <w:rsid w:val="00E372A9"/>
    <w:rsid w:val="00E3782B"/>
    <w:rsid w:val="00E40A2C"/>
    <w:rsid w:val="00E42698"/>
    <w:rsid w:val="00E43313"/>
    <w:rsid w:val="00E437DF"/>
    <w:rsid w:val="00E447BA"/>
    <w:rsid w:val="00E45512"/>
    <w:rsid w:val="00E45BB7"/>
    <w:rsid w:val="00E46C90"/>
    <w:rsid w:val="00E4769B"/>
    <w:rsid w:val="00E477B5"/>
    <w:rsid w:val="00E47BB3"/>
    <w:rsid w:val="00E47C79"/>
    <w:rsid w:val="00E50B5F"/>
    <w:rsid w:val="00E51EC9"/>
    <w:rsid w:val="00E51F84"/>
    <w:rsid w:val="00E53582"/>
    <w:rsid w:val="00E53625"/>
    <w:rsid w:val="00E56FAB"/>
    <w:rsid w:val="00E57128"/>
    <w:rsid w:val="00E57EE5"/>
    <w:rsid w:val="00E57FF1"/>
    <w:rsid w:val="00E60497"/>
    <w:rsid w:val="00E62369"/>
    <w:rsid w:val="00E62755"/>
    <w:rsid w:val="00E62892"/>
    <w:rsid w:val="00E62FE4"/>
    <w:rsid w:val="00E641C1"/>
    <w:rsid w:val="00E6428E"/>
    <w:rsid w:val="00E651D6"/>
    <w:rsid w:val="00E657F3"/>
    <w:rsid w:val="00E659EA"/>
    <w:rsid w:val="00E6694A"/>
    <w:rsid w:val="00E677A4"/>
    <w:rsid w:val="00E71718"/>
    <w:rsid w:val="00E728B9"/>
    <w:rsid w:val="00E72CA4"/>
    <w:rsid w:val="00E73AAF"/>
    <w:rsid w:val="00E74BD9"/>
    <w:rsid w:val="00E779E9"/>
    <w:rsid w:val="00E80CF8"/>
    <w:rsid w:val="00E815E0"/>
    <w:rsid w:val="00E81BE4"/>
    <w:rsid w:val="00E825C2"/>
    <w:rsid w:val="00E833CF"/>
    <w:rsid w:val="00E840E7"/>
    <w:rsid w:val="00E85C84"/>
    <w:rsid w:val="00E87DED"/>
    <w:rsid w:val="00E90DD6"/>
    <w:rsid w:val="00E90E66"/>
    <w:rsid w:val="00E91B23"/>
    <w:rsid w:val="00E93521"/>
    <w:rsid w:val="00E9430E"/>
    <w:rsid w:val="00E94337"/>
    <w:rsid w:val="00E94660"/>
    <w:rsid w:val="00E95029"/>
    <w:rsid w:val="00E95180"/>
    <w:rsid w:val="00E95182"/>
    <w:rsid w:val="00E956BE"/>
    <w:rsid w:val="00E95BE5"/>
    <w:rsid w:val="00E977EC"/>
    <w:rsid w:val="00EA09AD"/>
    <w:rsid w:val="00EA0C02"/>
    <w:rsid w:val="00EA0D1D"/>
    <w:rsid w:val="00EA1BF1"/>
    <w:rsid w:val="00EA20B1"/>
    <w:rsid w:val="00EA2427"/>
    <w:rsid w:val="00EA2536"/>
    <w:rsid w:val="00EA311F"/>
    <w:rsid w:val="00EA3547"/>
    <w:rsid w:val="00EA39B8"/>
    <w:rsid w:val="00EA4876"/>
    <w:rsid w:val="00EA4B63"/>
    <w:rsid w:val="00EA5DC4"/>
    <w:rsid w:val="00EA5DFF"/>
    <w:rsid w:val="00EA600B"/>
    <w:rsid w:val="00EA62C3"/>
    <w:rsid w:val="00EA6316"/>
    <w:rsid w:val="00EA6339"/>
    <w:rsid w:val="00EA676C"/>
    <w:rsid w:val="00EA6FF6"/>
    <w:rsid w:val="00EB173F"/>
    <w:rsid w:val="00EB3D27"/>
    <w:rsid w:val="00EB4561"/>
    <w:rsid w:val="00EB5F78"/>
    <w:rsid w:val="00EB63E1"/>
    <w:rsid w:val="00EB73D6"/>
    <w:rsid w:val="00EC00C2"/>
    <w:rsid w:val="00EC084F"/>
    <w:rsid w:val="00EC2615"/>
    <w:rsid w:val="00EC2B7E"/>
    <w:rsid w:val="00EC2D87"/>
    <w:rsid w:val="00EC2DC0"/>
    <w:rsid w:val="00EC389B"/>
    <w:rsid w:val="00EC433E"/>
    <w:rsid w:val="00EC4978"/>
    <w:rsid w:val="00EC4B24"/>
    <w:rsid w:val="00EC4D30"/>
    <w:rsid w:val="00EC4F0A"/>
    <w:rsid w:val="00EC72D3"/>
    <w:rsid w:val="00ED0595"/>
    <w:rsid w:val="00ED094D"/>
    <w:rsid w:val="00ED13D8"/>
    <w:rsid w:val="00ED1DBF"/>
    <w:rsid w:val="00ED2E1A"/>
    <w:rsid w:val="00ED3274"/>
    <w:rsid w:val="00ED4A0C"/>
    <w:rsid w:val="00ED543B"/>
    <w:rsid w:val="00ED7BE5"/>
    <w:rsid w:val="00ED7F31"/>
    <w:rsid w:val="00EE2400"/>
    <w:rsid w:val="00EE2944"/>
    <w:rsid w:val="00EE3406"/>
    <w:rsid w:val="00EE3FFA"/>
    <w:rsid w:val="00EE41B0"/>
    <w:rsid w:val="00EE4B0A"/>
    <w:rsid w:val="00EE5A9E"/>
    <w:rsid w:val="00EE5B63"/>
    <w:rsid w:val="00EE65FD"/>
    <w:rsid w:val="00EE6A66"/>
    <w:rsid w:val="00EE6FB9"/>
    <w:rsid w:val="00EE701B"/>
    <w:rsid w:val="00EE7447"/>
    <w:rsid w:val="00EF04DF"/>
    <w:rsid w:val="00EF2031"/>
    <w:rsid w:val="00EF227D"/>
    <w:rsid w:val="00EF3235"/>
    <w:rsid w:val="00EF3CF1"/>
    <w:rsid w:val="00EF4A7A"/>
    <w:rsid w:val="00EF6015"/>
    <w:rsid w:val="00F00B93"/>
    <w:rsid w:val="00F0382A"/>
    <w:rsid w:val="00F0481A"/>
    <w:rsid w:val="00F07392"/>
    <w:rsid w:val="00F07723"/>
    <w:rsid w:val="00F07E66"/>
    <w:rsid w:val="00F12329"/>
    <w:rsid w:val="00F124E2"/>
    <w:rsid w:val="00F13267"/>
    <w:rsid w:val="00F15E12"/>
    <w:rsid w:val="00F1617B"/>
    <w:rsid w:val="00F1655C"/>
    <w:rsid w:val="00F20275"/>
    <w:rsid w:val="00F21459"/>
    <w:rsid w:val="00F219D1"/>
    <w:rsid w:val="00F23629"/>
    <w:rsid w:val="00F236DA"/>
    <w:rsid w:val="00F236F3"/>
    <w:rsid w:val="00F24032"/>
    <w:rsid w:val="00F249C7"/>
    <w:rsid w:val="00F24BE3"/>
    <w:rsid w:val="00F25DFA"/>
    <w:rsid w:val="00F25F95"/>
    <w:rsid w:val="00F264F0"/>
    <w:rsid w:val="00F269A5"/>
    <w:rsid w:val="00F27880"/>
    <w:rsid w:val="00F32DD5"/>
    <w:rsid w:val="00F34861"/>
    <w:rsid w:val="00F35575"/>
    <w:rsid w:val="00F37079"/>
    <w:rsid w:val="00F41136"/>
    <w:rsid w:val="00F41440"/>
    <w:rsid w:val="00F42480"/>
    <w:rsid w:val="00F428B1"/>
    <w:rsid w:val="00F42B38"/>
    <w:rsid w:val="00F42C3A"/>
    <w:rsid w:val="00F42E86"/>
    <w:rsid w:val="00F43C46"/>
    <w:rsid w:val="00F45126"/>
    <w:rsid w:val="00F46E34"/>
    <w:rsid w:val="00F4722F"/>
    <w:rsid w:val="00F474E4"/>
    <w:rsid w:val="00F476B9"/>
    <w:rsid w:val="00F47E61"/>
    <w:rsid w:val="00F512E5"/>
    <w:rsid w:val="00F51522"/>
    <w:rsid w:val="00F5175A"/>
    <w:rsid w:val="00F52742"/>
    <w:rsid w:val="00F53497"/>
    <w:rsid w:val="00F53C0A"/>
    <w:rsid w:val="00F553A3"/>
    <w:rsid w:val="00F55C23"/>
    <w:rsid w:val="00F56A99"/>
    <w:rsid w:val="00F57023"/>
    <w:rsid w:val="00F603A0"/>
    <w:rsid w:val="00F603E5"/>
    <w:rsid w:val="00F603E8"/>
    <w:rsid w:val="00F60989"/>
    <w:rsid w:val="00F61442"/>
    <w:rsid w:val="00F61C22"/>
    <w:rsid w:val="00F63A2D"/>
    <w:rsid w:val="00F64888"/>
    <w:rsid w:val="00F64DEE"/>
    <w:rsid w:val="00F654F2"/>
    <w:rsid w:val="00F65A49"/>
    <w:rsid w:val="00F65F7D"/>
    <w:rsid w:val="00F661E3"/>
    <w:rsid w:val="00F66C2B"/>
    <w:rsid w:val="00F66D30"/>
    <w:rsid w:val="00F671C2"/>
    <w:rsid w:val="00F671CD"/>
    <w:rsid w:val="00F70040"/>
    <w:rsid w:val="00F711E8"/>
    <w:rsid w:val="00F71F7E"/>
    <w:rsid w:val="00F72E3F"/>
    <w:rsid w:val="00F72F8A"/>
    <w:rsid w:val="00F732BC"/>
    <w:rsid w:val="00F73DA0"/>
    <w:rsid w:val="00F74584"/>
    <w:rsid w:val="00F747DA"/>
    <w:rsid w:val="00F749AE"/>
    <w:rsid w:val="00F75BB4"/>
    <w:rsid w:val="00F77016"/>
    <w:rsid w:val="00F776E3"/>
    <w:rsid w:val="00F80B50"/>
    <w:rsid w:val="00F81148"/>
    <w:rsid w:val="00F813C0"/>
    <w:rsid w:val="00F81D3D"/>
    <w:rsid w:val="00F820A1"/>
    <w:rsid w:val="00F82244"/>
    <w:rsid w:val="00F8487F"/>
    <w:rsid w:val="00F84CE3"/>
    <w:rsid w:val="00F85371"/>
    <w:rsid w:val="00F85943"/>
    <w:rsid w:val="00F8627C"/>
    <w:rsid w:val="00F8788A"/>
    <w:rsid w:val="00F87E23"/>
    <w:rsid w:val="00F90024"/>
    <w:rsid w:val="00F9093E"/>
    <w:rsid w:val="00F90BC8"/>
    <w:rsid w:val="00F90C89"/>
    <w:rsid w:val="00F91A22"/>
    <w:rsid w:val="00F91F2D"/>
    <w:rsid w:val="00F920E9"/>
    <w:rsid w:val="00F952E0"/>
    <w:rsid w:val="00FA0526"/>
    <w:rsid w:val="00FA2C4B"/>
    <w:rsid w:val="00FA3035"/>
    <w:rsid w:val="00FA4331"/>
    <w:rsid w:val="00FA5715"/>
    <w:rsid w:val="00FB094B"/>
    <w:rsid w:val="00FB3A5D"/>
    <w:rsid w:val="00FB413C"/>
    <w:rsid w:val="00FB46B4"/>
    <w:rsid w:val="00FB4999"/>
    <w:rsid w:val="00FB5E46"/>
    <w:rsid w:val="00FB68A6"/>
    <w:rsid w:val="00FB6D49"/>
    <w:rsid w:val="00FB75C2"/>
    <w:rsid w:val="00FC1DBA"/>
    <w:rsid w:val="00FC29C1"/>
    <w:rsid w:val="00FC54EA"/>
    <w:rsid w:val="00FC5BBB"/>
    <w:rsid w:val="00FC5DA1"/>
    <w:rsid w:val="00FC5F90"/>
    <w:rsid w:val="00FC770D"/>
    <w:rsid w:val="00FC7E60"/>
    <w:rsid w:val="00FD0F62"/>
    <w:rsid w:val="00FD1DCA"/>
    <w:rsid w:val="00FD2FB8"/>
    <w:rsid w:val="00FD3836"/>
    <w:rsid w:val="00FD3D2F"/>
    <w:rsid w:val="00FD3E8D"/>
    <w:rsid w:val="00FD3F07"/>
    <w:rsid w:val="00FD409C"/>
    <w:rsid w:val="00FD4B25"/>
    <w:rsid w:val="00FD4FFF"/>
    <w:rsid w:val="00FD520D"/>
    <w:rsid w:val="00FD53FF"/>
    <w:rsid w:val="00FD5C97"/>
    <w:rsid w:val="00FD74AD"/>
    <w:rsid w:val="00FE1B74"/>
    <w:rsid w:val="00FE241E"/>
    <w:rsid w:val="00FE2712"/>
    <w:rsid w:val="00FE2AAD"/>
    <w:rsid w:val="00FE2B0C"/>
    <w:rsid w:val="00FE684B"/>
    <w:rsid w:val="00FE70ED"/>
    <w:rsid w:val="00FE787C"/>
    <w:rsid w:val="00FE78B4"/>
    <w:rsid w:val="00FE7D18"/>
    <w:rsid w:val="00FF0F3E"/>
    <w:rsid w:val="00FF19D0"/>
    <w:rsid w:val="00FF227B"/>
    <w:rsid w:val="00FF25F3"/>
    <w:rsid w:val="00FF4B39"/>
    <w:rsid w:val="00FF59D6"/>
    <w:rsid w:val="00FF5DB4"/>
    <w:rsid w:val="00FF6124"/>
    <w:rsid w:val="00FF62CB"/>
    <w:rsid w:val="00FF634D"/>
    <w:rsid w:val="00FF6B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406779"/>
  <w14:defaultImageDpi w14:val="300"/>
  <w15:docId w15:val="{73485016-6121-3A48-B317-1B68A947D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D23A6"/>
    <w:pPr>
      <w:spacing w:line="360" w:lineRule="auto"/>
    </w:pPr>
    <w:rPr>
      <w:rFonts w:ascii="宋体" w:eastAsia="宋体" w:hAnsi="宋体" w:cs="宋体"/>
      <w:sz w:val="22"/>
    </w:rPr>
  </w:style>
  <w:style w:type="paragraph" w:styleId="1">
    <w:name w:val="heading 1"/>
    <w:basedOn w:val="a"/>
    <w:link w:val="10"/>
    <w:uiPriority w:val="9"/>
    <w:qFormat/>
    <w:rsid w:val="006C3A84"/>
    <w:pPr>
      <w:spacing w:before="100" w:beforeAutospacing="1" w:after="100" w:afterAutospacing="1"/>
      <w:jc w:val="center"/>
      <w:outlineLvl w:val="0"/>
    </w:pPr>
    <w:rPr>
      <w:rFonts w:ascii="Times New Roman" w:hAnsi="Times New Roman" w:cs="Times New Roman"/>
      <w:b/>
      <w:bCs/>
      <w:kern w:val="36"/>
      <w:sz w:val="36"/>
      <w:szCs w:val="48"/>
    </w:rPr>
  </w:style>
  <w:style w:type="paragraph" w:styleId="2">
    <w:name w:val="heading 2"/>
    <w:basedOn w:val="a"/>
    <w:next w:val="a"/>
    <w:link w:val="20"/>
    <w:uiPriority w:val="9"/>
    <w:unhideWhenUsed/>
    <w:qFormat/>
    <w:rsid w:val="00A67B3B"/>
    <w:pPr>
      <w:keepNext/>
      <w:keepLines/>
      <w:outlineLvl w:val="1"/>
    </w:pPr>
    <w:rPr>
      <w:rFonts w:asciiTheme="majorHAnsi" w:eastAsiaTheme="majorEastAsia" w:hAnsiTheme="majorHAnsi" w:cstheme="majorBidi"/>
      <w:b/>
      <w:bCs/>
      <w:sz w:val="24"/>
      <w:szCs w:val="32"/>
    </w:rPr>
  </w:style>
  <w:style w:type="paragraph" w:styleId="3">
    <w:name w:val="heading 3"/>
    <w:basedOn w:val="a"/>
    <w:next w:val="a"/>
    <w:link w:val="30"/>
    <w:uiPriority w:val="9"/>
    <w:unhideWhenUsed/>
    <w:qFormat/>
    <w:rsid w:val="006C3A84"/>
    <w:pPr>
      <w:keepNext/>
      <w:keepLines/>
      <w:spacing w:beforeLines="50" w:before="50"/>
      <w:outlineLvl w:val="2"/>
    </w:pPr>
    <w:rPr>
      <w:b/>
      <w:bCs/>
      <w:sz w:val="28"/>
      <w:szCs w:val="32"/>
    </w:rPr>
  </w:style>
  <w:style w:type="paragraph" w:styleId="4">
    <w:name w:val="heading 4"/>
    <w:basedOn w:val="a"/>
    <w:next w:val="a"/>
    <w:link w:val="40"/>
    <w:uiPriority w:val="9"/>
    <w:unhideWhenUsed/>
    <w:qFormat/>
    <w:rsid w:val="005809D2"/>
    <w:pPr>
      <w:keepNext/>
      <w:keepLines/>
      <w:spacing w:beforeLines="50" w:before="50"/>
      <w:outlineLvl w:val="3"/>
    </w:pPr>
    <w:rPr>
      <w:rFonts w:asciiTheme="majorHAnsi" w:eastAsia="Times New Roman"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A2447"/>
    <w:rPr>
      <w:color w:val="808080"/>
    </w:rPr>
  </w:style>
  <w:style w:type="character" w:styleId="a4">
    <w:name w:val="Hyperlink"/>
    <w:basedOn w:val="a0"/>
    <w:uiPriority w:val="99"/>
    <w:unhideWhenUsed/>
    <w:rsid w:val="00602802"/>
    <w:rPr>
      <w:color w:val="0000FF" w:themeColor="hyperlink"/>
      <w:u w:val="single"/>
    </w:rPr>
  </w:style>
  <w:style w:type="character" w:customStyle="1" w:styleId="10">
    <w:name w:val="标题 1 字符"/>
    <w:basedOn w:val="a0"/>
    <w:link w:val="1"/>
    <w:uiPriority w:val="9"/>
    <w:rsid w:val="006C3A84"/>
    <w:rPr>
      <w:rFonts w:ascii="Times New Roman" w:eastAsia="宋体" w:hAnsi="Times New Roman" w:cs="Times New Roman"/>
      <w:b/>
      <w:bCs/>
      <w:kern w:val="36"/>
      <w:sz w:val="36"/>
      <w:szCs w:val="48"/>
    </w:rPr>
  </w:style>
  <w:style w:type="paragraph" w:styleId="a5">
    <w:name w:val="List Paragraph"/>
    <w:basedOn w:val="a"/>
    <w:uiPriority w:val="34"/>
    <w:qFormat/>
    <w:rsid w:val="00701228"/>
    <w:pPr>
      <w:ind w:firstLineChars="200" w:firstLine="420"/>
    </w:pPr>
  </w:style>
  <w:style w:type="table" w:styleId="a6">
    <w:name w:val="Table Grid"/>
    <w:basedOn w:val="a1"/>
    <w:uiPriority w:val="59"/>
    <w:rsid w:val="00FE78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Balloon Text"/>
    <w:basedOn w:val="a"/>
    <w:link w:val="a8"/>
    <w:uiPriority w:val="99"/>
    <w:semiHidden/>
    <w:unhideWhenUsed/>
    <w:rsid w:val="000D21E4"/>
    <w:rPr>
      <w:sz w:val="18"/>
      <w:szCs w:val="18"/>
    </w:rPr>
  </w:style>
  <w:style w:type="character" w:customStyle="1" w:styleId="a8">
    <w:name w:val="批注框文本 字符"/>
    <w:basedOn w:val="a0"/>
    <w:link w:val="a7"/>
    <w:uiPriority w:val="99"/>
    <w:semiHidden/>
    <w:rsid w:val="000D21E4"/>
    <w:rPr>
      <w:rFonts w:ascii="宋体" w:eastAsia="宋体"/>
      <w:sz w:val="18"/>
      <w:szCs w:val="18"/>
    </w:rPr>
  </w:style>
  <w:style w:type="paragraph" w:styleId="HTML">
    <w:name w:val="HTML Preformatted"/>
    <w:basedOn w:val="a"/>
    <w:link w:val="HTML0"/>
    <w:uiPriority w:val="99"/>
    <w:semiHidden/>
    <w:unhideWhenUsed/>
    <w:rsid w:val="00881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881F4C"/>
    <w:rPr>
      <w:rFonts w:ascii="宋体" w:eastAsia="宋体" w:hAnsi="宋体" w:cs="宋体"/>
    </w:rPr>
  </w:style>
  <w:style w:type="paragraph" w:styleId="a9">
    <w:name w:val="footnote text"/>
    <w:basedOn w:val="a"/>
    <w:link w:val="aa"/>
    <w:uiPriority w:val="99"/>
    <w:semiHidden/>
    <w:unhideWhenUsed/>
    <w:rsid w:val="00B167C4"/>
    <w:pPr>
      <w:snapToGrid w:val="0"/>
    </w:pPr>
    <w:rPr>
      <w:sz w:val="18"/>
      <w:szCs w:val="18"/>
    </w:rPr>
  </w:style>
  <w:style w:type="character" w:customStyle="1" w:styleId="aa">
    <w:name w:val="脚注文本 字符"/>
    <w:basedOn w:val="a0"/>
    <w:link w:val="a9"/>
    <w:uiPriority w:val="99"/>
    <w:semiHidden/>
    <w:rsid w:val="00B167C4"/>
    <w:rPr>
      <w:rFonts w:ascii="宋体" w:eastAsia="宋体" w:hAnsi="宋体" w:cs="宋体"/>
      <w:sz w:val="18"/>
      <w:szCs w:val="18"/>
    </w:rPr>
  </w:style>
  <w:style w:type="character" w:styleId="ab">
    <w:name w:val="footnote reference"/>
    <w:basedOn w:val="a0"/>
    <w:uiPriority w:val="99"/>
    <w:semiHidden/>
    <w:unhideWhenUsed/>
    <w:rsid w:val="00B167C4"/>
    <w:rPr>
      <w:vertAlign w:val="superscript"/>
    </w:rPr>
  </w:style>
  <w:style w:type="paragraph" w:styleId="ac">
    <w:name w:val="header"/>
    <w:basedOn w:val="a"/>
    <w:link w:val="ad"/>
    <w:uiPriority w:val="99"/>
    <w:unhideWhenUsed/>
    <w:rsid w:val="00896A97"/>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896A97"/>
    <w:rPr>
      <w:rFonts w:ascii="宋体" w:eastAsia="宋体" w:hAnsi="宋体" w:cs="宋体"/>
      <w:sz w:val="18"/>
      <w:szCs w:val="18"/>
    </w:rPr>
  </w:style>
  <w:style w:type="paragraph" w:styleId="ae">
    <w:name w:val="footer"/>
    <w:basedOn w:val="a"/>
    <w:link w:val="af"/>
    <w:uiPriority w:val="99"/>
    <w:unhideWhenUsed/>
    <w:rsid w:val="00896A97"/>
    <w:pPr>
      <w:tabs>
        <w:tab w:val="center" w:pos="4153"/>
        <w:tab w:val="right" w:pos="8306"/>
      </w:tabs>
      <w:snapToGrid w:val="0"/>
    </w:pPr>
    <w:rPr>
      <w:sz w:val="18"/>
      <w:szCs w:val="18"/>
    </w:rPr>
  </w:style>
  <w:style w:type="character" w:customStyle="1" w:styleId="af">
    <w:name w:val="页脚 字符"/>
    <w:basedOn w:val="a0"/>
    <w:link w:val="ae"/>
    <w:uiPriority w:val="99"/>
    <w:rsid w:val="00896A97"/>
    <w:rPr>
      <w:rFonts w:ascii="宋体" w:eastAsia="宋体" w:hAnsi="宋体" w:cs="宋体"/>
      <w:sz w:val="18"/>
      <w:szCs w:val="18"/>
    </w:rPr>
  </w:style>
  <w:style w:type="character" w:customStyle="1" w:styleId="20">
    <w:name w:val="标题 2 字符"/>
    <w:basedOn w:val="a0"/>
    <w:link w:val="2"/>
    <w:uiPriority w:val="9"/>
    <w:rsid w:val="00A67B3B"/>
    <w:rPr>
      <w:rFonts w:asciiTheme="majorHAnsi" w:eastAsiaTheme="majorEastAsia" w:hAnsiTheme="majorHAnsi" w:cstheme="majorBidi"/>
      <w:b/>
      <w:bCs/>
      <w:szCs w:val="32"/>
    </w:rPr>
  </w:style>
  <w:style w:type="character" w:customStyle="1" w:styleId="30">
    <w:name w:val="标题 3 字符"/>
    <w:basedOn w:val="a0"/>
    <w:link w:val="3"/>
    <w:uiPriority w:val="9"/>
    <w:rsid w:val="006C3A84"/>
    <w:rPr>
      <w:rFonts w:ascii="宋体" w:eastAsia="宋体" w:hAnsi="宋体" w:cs="宋体"/>
      <w:b/>
      <w:bCs/>
      <w:sz w:val="28"/>
      <w:szCs w:val="32"/>
    </w:rPr>
  </w:style>
  <w:style w:type="character" w:customStyle="1" w:styleId="40">
    <w:name w:val="标题 4 字符"/>
    <w:basedOn w:val="a0"/>
    <w:link w:val="4"/>
    <w:uiPriority w:val="9"/>
    <w:rsid w:val="005809D2"/>
    <w:rPr>
      <w:rFonts w:asciiTheme="majorHAnsi" w:eastAsia="Times New Roman" w:hAnsiTheme="majorHAnsi" w:cstheme="majorBidi"/>
      <w:b/>
      <w:bCs/>
      <w:sz w:val="22"/>
      <w:szCs w:val="28"/>
    </w:rPr>
  </w:style>
  <w:style w:type="table" w:customStyle="1" w:styleId="11">
    <w:name w:val="网格型1"/>
    <w:basedOn w:val="a1"/>
    <w:next w:val="a6"/>
    <w:uiPriority w:val="59"/>
    <w:rsid w:val="00915D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Revision"/>
    <w:hidden/>
    <w:uiPriority w:val="99"/>
    <w:semiHidden/>
    <w:rsid w:val="00D961B1"/>
    <w:rPr>
      <w:rFonts w:ascii="宋体" w:eastAsia="宋体" w:hAnsi="宋体" w:cs="宋体"/>
      <w:sz w:val="22"/>
    </w:rPr>
  </w:style>
  <w:style w:type="character" w:styleId="af1">
    <w:name w:val="annotation reference"/>
    <w:basedOn w:val="a0"/>
    <w:uiPriority w:val="99"/>
    <w:semiHidden/>
    <w:unhideWhenUsed/>
    <w:rsid w:val="00036B16"/>
    <w:rPr>
      <w:sz w:val="21"/>
      <w:szCs w:val="21"/>
    </w:rPr>
  </w:style>
  <w:style w:type="paragraph" w:styleId="af2">
    <w:name w:val="annotation text"/>
    <w:basedOn w:val="a"/>
    <w:link w:val="af3"/>
    <w:uiPriority w:val="99"/>
    <w:semiHidden/>
    <w:unhideWhenUsed/>
    <w:rsid w:val="00036B16"/>
  </w:style>
  <w:style w:type="character" w:customStyle="1" w:styleId="af3">
    <w:name w:val="批注文字 字符"/>
    <w:basedOn w:val="a0"/>
    <w:link w:val="af2"/>
    <w:uiPriority w:val="99"/>
    <w:semiHidden/>
    <w:rsid w:val="00036B16"/>
    <w:rPr>
      <w:rFonts w:ascii="宋体" w:eastAsia="宋体" w:hAnsi="宋体" w:cs="宋体"/>
      <w:sz w:val="22"/>
    </w:rPr>
  </w:style>
  <w:style w:type="paragraph" w:styleId="af4">
    <w:name w:val="annotation subject"/>
    <w:basedOn w:val="af2"/>
    <w:next w:val="af2"/>
    <w:link w:val="af5"/>
    <w:uiPriority w:val="99"/>
    <w:semiHidden/>
    <w:unhideWhenUsed/>
    <w:rsid w:val="00036B16"/>
    <w:rPr>
      <w:b/>
      <w:bCs/>
    </w:rPr>
  </w:style>
  <w:style w:type="character" w:customStyle="1" w:styleId="af5">
    <w:name w:val="批注主题 字符"/>
    <w:basedOn w:val="af3"/>
    <w:link w:val="af4"/>
    <w:uiPriority w:val="99"/>
    <w:semiHidden/>
    <w:rsid w:val="00036B16"/>
    <w:rPr>
      <w:rFonts w:ascii="宋体" w:eastAsia="宋体" w:hAnsi="宋体" w:cs="宋体"/>
      <w:b/>
      <w:bCs/>
      <w:sz w:val="22"/>
    </w:rPr>
  </w:style>
  <w:style w:type="paragraph" w:styleId="12">
    <w:name w:val="toc 1"/>
    <w:basedOn w:val="a"/>
    <w:next w:val="a"/>
    <w:autoRedefine/>
    <w:uiPriority w:val="39"/>
    <w:unhideWhenUsed/>
    <w:rsid w:val="00BF0235"/>
    <w:pPr>
      <w:spacing w:before="360" w:after="360"/>
    </w:pPr>
    <w:rPr>
      <w:rFonts w:asciiTheme="minorHAnsi" w:hAnsiTheme="minorHAnsi"/>
      <w:b/>
      <w:bCs/>
      <w:caps/>
      <w:szCs w:val="22"/>
      <w:u w:val="single"/>
    </w:rPr>
  </w:style>
  <w:style w:type="paragraph" w:styleId="21">
    <w:name w:val="toc 2"/>
    <w:basedOn w:val="a"/>
    <w:next w:val="a"/>
    <w:autoRedefine/>
    <w:uiPriority w:val="39"/>
    <w:unhideWhenUsed/>
    <w:rsid w:val="00BF0235"/>
    <w:rPr>
      <w:rFonts w:asciiTheme="minorHAnsi" w:hAnsiTheme="minorHAnsi"/>
      <w:b/>
      <w:bCs/>
      <w:smallCaps/>
      <w:szCs w:val="22"/>
    </w:rPr>
  </w:style>
  <w:style w:type="paragraph" w:styleId="31">
    <w:name w:val="toc 3"/>
    <w:basedOn w:val="a"/>
    <w:next w:val="a"/>
    <w:autoRedefine/>
    <w:uiPriority w:val="39"/>
    <w:unhideWhenUsed/>
    <w:rsid w:val="00BF0235"/>
    <w:rPr>
      <w:rFonts w:asciiTheme="minorHAnsi" w:hAnsiTheme="minorHAnsi"/>
      <w:smallCaps/>
      <w:szCs w:val="22"/>
    </w:rPr>
  </w:style>
  <w:style w:type="paragraph" w:styleId="41">
    <w:name w:val="toc 4"/>
    <w:basedOn w:val="a"/>
    <w:next w:val="a"/>
    <w:autoRedefine/>
    <w:uiPriority w:val="39"/>
    <w:unhideWhenUsed/>
    <w:rsid w:val="00BF0235"/>
    <w:rPr>
      <w:rFonts w:asciiTheme="minorHAnsi" w:hAnsiTheme="minorHAnsi"/>
      <w:szCs w:val="22"/>
    </w:rPr>
  </w:style>
  <w:style w:type="paragraph" w:styleId="5">
    <w:name w:val="toc 5"/>
    <w:basedOn w:val="a"/>
    <w:next w:val="a"/>
    <w:autoRedefine/>
    <w:uiPriority w:val="39"/>
    <w:unhideWhenUsed/>
    <w:rsid w:val="00BF0235"/>
    <w:rPr>
      <w:rFonts w:asciiTheme="minorHAnsi" w:hAnsiTheme="minorHAnsi"/>
      <w:szCs w:val="22"/>
    </w:rPr>
  </w:style>
  <w:style w:type="paragraph" w:styleId="6">
    <w:name w:val="toc 6"/>
    <w:basedOn w:val="a"/>
    <w:next w:val="a"/>
    <w:autoRedefine/>
    <w:uiPriority w:val="39"/>
    <w:unhideWhenUsed/>
    <w:rsid w:val="00BF0235"/>
    <w:rPr>
      <w:rFonts w:asciiTheme="minorHAnsi" w:hAnsiTheme="minorHAnsi"/>
      <w:szCs w:val="22"/>
    </w:rPr>
  </w:style>
  <w:style w:type="paragraph" w:styleId="7">
    <w:name w:val="toc 7"/>
    <w:basedOn w:val="a"/>
    <w:next w:val="a"/>
    <w:autoRedefine/>
    <w:uiPriority w:val="39"/>
    <w:unhideWhenUsed/>
    <w:rsid w:val="00BF0235"/>
    <w:rPr>
      <w:rFonts w:asciiTheme="minorHAnsi" w:hAnsiTheme="minorHAnsi"/>
      <w:szCs w:val="22"/>
    </w:rPr>
  </w:style>
  <w:style w:type="paragraph" w:styleId="8">
    <w:name w:val="toc 8"/>
    <w:basedOn w:val="a"/>
    <w:next w:val="a"/>
    <w:autoRedefine/>
    <w:uiPriority w:val="39"/>
    <w:unhideWhenUsed/>
    <w:rsid w:val="00BF0235"/>
    <w:rPr>
      <w:rFonts w:asciiTheme="minorHAnsi" w:hAnsiTheme="minorHAnsi"/>
      <w:szCs w:val="22"/>
    </w:rPr>
  </w:style>
  <w:style w:type="paragraph" w:styleId="9">
    <w:name w:val="toc 9"/>
    <w:basedOn w:val="a"/>
    <w:next w:val="a"/>
    <w:autoRedefine/>
    <w:uiPriority w:val="39"/>
    <w:unhideWhenUsed/>
    <w:rsid w:val="00BF0235"/>
    <w:rPr>
      <w:rFonts w:asciiTheme="minorHAnsi" w:hAnsiTheme="minorHAnsi"/>
      <w:szCs w:val="22"/>
    </w:rPr>
  </w:style>
  <w:style w:type="character" w:styleId="af6">
    <w:name w:val="page number"/>
    <w:basedOn w:val="a0"/>
    <w:uiPriority w:val="99"/>
    <w:semiHidden/>
    <w:unhideWhenUsed/>
    <w:rsid w:val="007C57C4"/>
  </w:style>
  <w:style w:type="table" w:styleId="af7">
    <w:name w:val="Grid Table Light"/>
    <w:basedOn w:val="a1"/>
    <w:uiPriority w:val="40"/>
    <w:rsid w:val="00B314B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2">
    <w:name w:val="Plain Table 3"/>
    <w:basedOn w:val="a1"/>
    <w:uiPriority w:val="43"/>
    <w:rsid w:val="00B314B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2">
    <w:name w:val="Plain Table 4"/>
    <w:basedOn w:val="a1"/>
    <w:uiPriority w:val="44"/>
    <w:rsid w:val="00B314B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8">
    <w:name w:val="endnote text"/>
    <w:basedOn w:val="a"/>
    <w:link w:val="af9"/>
    <w:uiPriority w:val="99"/>
    <w:semiHidden/>
    <w:unhideWhenUsed/>
    <w:rsid w:val="00326852"/>
    <w:pPr>
      <w:snapToGrid w:val="0"/>
    </w:pPr>
  </w:style>
  <w:style w:type="character" w:customStyle="1" w:styleId="af9">
    <w:name w:val="尾注文本 字符"/>
    <w:basedOn w:val="a0"/>
    <w:link w:val="af8"/>
    <w:uiPriority w:val="99"/>
    <w:semiHidden/>
    <w:rsid w:val="00326852"/>
    <w:rPr>
      <w:rFonts w:ascii="宋体" w:eastAsia="宋体" w:hAnsi="宋体" w:cs="宋体"/>
      <w:sz w:val="22"/>
    </w:rPr>
  </w:style>
  <w:style w:type="character" w:styleId="afa">
    <w:name w:val="endnote reference"/>
    <w:basedOn w:val="a0"/>
    <w:uiPriority w:val="99"/>
    <w:semiHidden/>
    <w:unhideWhenUsed/>
    <w:rsid w:val="0032685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529813">
      <w:bodyDiv w:val="1"/>
      <w:marLeft w:val="0"/>
      <w:marRight w:val="0"/>
      <w:marTop w:val="0"/>
      <w:marBottom w:val="0"/>
      <w:divBdr>
        <w:top w:val="none" w:sz="0" w:space="0" w:color="auto"/>
        <w:left w:val="none" w:sz="0" w:space="0" w:color="auto"/>
        <w:bottom w:val="none" w:sz="0" w:space="0" w:color="auto"/>
        <w:right w:val="none" w:sz="0" w:space="0" w:color="auto"/>
      </w:divBdr>
    </w:div>
    <w:div w:id="352195919">
      <w:bodyDiv w:val="1"/>
      <w:marLeft w:val="0"/>
      <w:marRight w:val="0"/>
      <w:marTop w:val="0"/>
      <w:marBottom w:val="0"/>
      <w:divBdr>
        <w:top w:val="none" w:sz="0" w:space="0" w:color="auto"/>
        <w:left w:val="none" w:sz="0" w:space="0" w:color="auto"/>
        <w:bottom w:val="none" w:sz="0" w:space="0" w:color="auto"/>
        <w:right w:val="none" w:sz="0" w:space="0" w:color="auto"/>
      </w:divBdr>
    </w:div>
    <w:div w:id="363410836">
      <w:bodyDiv w:val="1"/>
      <w:marLeft w:val="0"/>
      <w:marRight w:val="0"/>
      <w:marTop w:val="0"/>
      <w:marBottom w:val="0"/>
      <w:divBdr>
        <w:top w:val="none" w:sz="0" w:space="0" w:color="auto"/>
        <w:left w:val="none" w:sz="0" w:space="0" w:color="auto"/>
        <w:bottom w:val="none" w:sz="0" w:space="0" w:color="auto"/>
        <w:right w:val="none" w:sz="0" w:space="0" w:color="auto"/>
      </w:divBdr>
    </w:div>
    <w:div w:id="513106865">
      <w:bodyDiv w:val="1"/>
      <w:marLeft w:val="0"/>
      <w:marRight w:val="0"/>
      <w:marTop w:val="0"/>
      <w:marBottom w:val="0"/>
      <w:divBdr>
        <w:top w:val="none" w:sz="0" w:space="0" w:color="auto"/>
        <w:left w:val="none" w:sz="0" w:space="0" w:color="auto"/>
        <w:bottom w:val="none" w:sz="0" w:space="0" w:color="auto"/>
        <w:right w:val="none" w:sz="0" w:space="0" w:color="auto"/>
      </w:divBdr>
    </w:div>
    <w:div w:id="534924946">
      <w:bodyDiv w:val="1"/>
      <w:marLeft w:val="0"/>
      <w:marRight w:val="0"/>
      <w:marTop w:val="0"/>
      <w:marBottom w:val="0"/>
      <w:divBdr>
        <w:top w:val="none" w:sz="0" w:space="0" w:color="auto"/>
        <w:left w:val="none" w:sz="0" w:space="0" w:color="auto"/>
        <w:bottom w:val="none" w:sz="0" w:space="0" w:color="auto"/>
        <w:right w:val="none" w:sz="0" w:space="0" w:color="auto"/>
      </w:divBdr>
    </w:div>
    <w:div w:id="537812937">
      <w:bodyDiv w:val="1"/>
      <w:marLeft w:val="0"/>
      <w:marRight w:val="0"/>
      <w:marTop w:val="0"/>
      <w:marBottom w:val="0"/>
      <w:divBdr>
        <w:top w:val="none" w:sz="0" w:space="0" w:color="auto"/>
        <w:left w:val="none" w:sz="0" w:space="0" w:color="auto"/>
        <w:bottom w:val="none" w:sz="0" w:space="0" w:color="auto"/>
        <w:right w:val="none" w:sz="0" w:space="0" w:color="auto"/>
      </w:divBdr>
    </w:div>
    <w:div w:id="688796370">
      <w:bodyDiv w:val="1"/>
      <w:marLeft w:val="0"/>
      <w:marRight w:val="0"/>
      <w:marTop w:val="0"/>
      <w:marBottom w:val="0"/>
      <w:divBdr>
        <w:top w:val="none" w:sz="0" w:space="0" w:color="auto"/>
        <w:left w:val="none" w:sz="0" w:space="0" w:color="auto"/>
        <w:bottom w:val="none" w:sz="0" w:space="0" w:color="auto"/>
        <w:right w:val="none" w:sz="0" w:space="0" w:color="auto"/>
      </w:divBdr>
    </w:div>
    <w:div w:id="898630570">
      <w:bodyDiv w:val="1"/>
      <w:marLeft w:val="0"/>
      <w:marRight w:val="0"/>
      <w:marTop w:val="0"/>
      <w:marBottom w:val="0"/>
      <w:divBdr>
        <w:top w:val="none" w:sz="0" w:space="0" w:color="auto"/>
        <w:left w:val="none" w:sz="0" w:space="0" w:color="auto"/>
        <w:bottom w:val="none" w:sz="0" w:space="0" w:color="auto"/>
        <w:right w:val="none" w:sz="0" w:space="0" w:color="auto"/>
      </w:divBdr>
    </w:div>
    <w:div w:id="910892073">
      <w:bodyDiv w:val="1"/>
      <w:marLeft w:val="0"/>
      <w:marRight w:val="0"/>
      <w:marTop w:val="0"/>
      <w:marBottom w:val="0"/>
      <w:divBdr>
        <w:top w:val="none" w:sz="0" w:space="0" w:color="auto"/>
        <w:left w:val="none" w:sz="0" w:space="0" w:color="auto"/>
        <w:bottom w:val="none" w:sz="0" w:space="0" w:color="auto"/>
        <w:right w:val="none" w:sz="0" w:space="0" w:color="auto"/>
      </w:divBdr>
    </w:div>
    <w:div w:id="1018046825">
      <w:bodyDiv w:val="1"/>
      <w:marLeft w:val="0"/>
      <w:marRight w:val="0"/>
      <w:marTop w:val="0"/>
      <w:marBottom w:val="0"/>
      <w:divBdr>
        <w:top w:val="none" w:sz="0" w:space="0" w:color="auto"/>
        <w:left w:val="none" w:sz="0" w:space="0" w:color="auto"/>
        <w:bottom w:val="none" w:sz="0" w:space="0" w:color="auto"/>
        <w:right w:val="none" w:sz="0" w:space="0" w:color="auto"/>
      </w:divBdr>
    </w:div>
    <w:div w:id="1129469420">
      <w:bodyDiv w:val="1"/>
      <w:marLeft w:val="0"/>
      <w:marRight w:val="0"/>
      <w:marTop w:val="0"/>
      <w:marBottom w:val="0"/>
      <w:divBdr>
        <w:top w:val="none" w:sz="0" w:space="0" w:color="auto"/>
        <w:left w:val="none" w:sz="0" w:space="0" w:color="auto"/>
        <w:bottom w:val="none" w:sz="0" w:space="0" w:color="auto"/>
        <w:right w:val="none" w:sz="0" w:space="0" w:color="auto"/>
      </w:divBdr>
    </w:div>
    <w:div w:id="1470510067">
      <w:bodyDiv w:val="1"/>
      <w:marLeft w:val="0"/>
      <w:marRight w:val="0"/>
      <w:marTop w:val="0"/>
      <w:marBottom w:val="0"/>
      <w:divBdr>
        <w:top w:val="none" w:sz="0" w:space="0" w:color="auto"/>
        <w:left w:val="none" w:sz="0" w:space="0" w:color="auto"/>
        <w:bottom w:val="none" w:sz="0" w:space="0" w:color="auto"/>
        <w:right w:val="none" w:sz="0" w:space="0" w:color="auto"/>
      </w:divBdr>
    </w:div>
    <w:div w:id="1530486982">
      <w:bodyDiv w:val="1"/>
      <w:marLeft w:val="0"/>
      <w:marRight w:val="0"/>
      <w:marTop w:val="0"/>
      <w:marBottom w:val="0"/>
      <w:divBdr>
        <w:top w:val="none" w:sz="0" w:space="0" w:color="auto"/>
        <w:left w:val="none" w:sz="0" w:space="0" w:color="auto"/>
        <w:bottom w:val="none" w:sz="0" w:space="0" w:color="auto"/>
        <w:right w:val="none" w:sz="0" w:space="0" w:color="auto"/>
      </w:divBdr>
    </w:div>
    <w:div w:id="1624337031">
      <w:bodyDiv w:val="1"/>
      <w:marLeft w:val="0"/>
      <w:marRight w:val="0"/>
      <w:marTop w:val="0"/>
      <w:marBottom w:val="0"/>
      <w:divBdr>
        <w:top w:val="none" w:sz="0" w:space="0" w:color="auto"/>
        <w:left w:val="none" w:sz="0" w:space="0" w:color="auto"/>
        <w:bottom w:val="none" w:sz="0" w:space="0" w:color="auto"/>
        <w:right w:val="none" w:sz="0" w:space="0" w:color="auto"/>
      </w:divBdr>
    </w:div>
    <w:div w:id="1665087761">
      <w:bodyDiv w:val="1"/>
      <w:marLeft w:val="0"/>
      <w:marRight w:val="0"/>
      <w:marTop w:val="0"/>
      <w:marBottom w:val="0"/>
      <w:divBdr>
        <w:top w:val="none" w:sz="0" w:space="0" w:color="auto"/>
        <w:left w:val="none" w:sz="0" w:space="0" w:color="auto"/>
        <w:bottom w:val="none" w:sz="0" w:space="0" w:color="auto"/>
        <w:right w:val="none" w:sz="0" w:space="0" w:color="auto"/>
      </w:divBdr>
    </w:div>
    <w:div w:id="190699011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oter" Target="footer1.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diagramData" Target="diagrams/data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diagramColors" Target="diagrams/colors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0AA871-40E1-7540-B1D3-EC9D28C3356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zh-CN" altLang="en-US"/>
        </a:p>
      </dgm:t>
    </dgm:pt>
    <dgm:pt modelId="{A3EBB4EF-8ED8-F542-92B9-805D63A0981D}">
      <dgm:prSet phldrT="[文本]" custT="1"/>
      <dgm:spPr/>
      <dgm:t>
        <a:bodyPr/>
        <a:lstStyle/>
        <a:p>
          <a:pPr algn="ctr"/>
          <a:r>
            <a:rPr lang="zh-Hans" altLang="en-US" sz="1200" b="0">
              <a:latin typeface="SimHei" panose="02010609060101010101" pitchFamily="49" charset="-122"/>
              <a:ea typeface="SimHei" panose="02010609060101010101" pitchFamily="49" charset="-122"/>
            </a:rPr>
            <a:t>账户收益</a:t>
          </a:r>
          <a:endParaRPr lang="zh-CN" altLang="en-US" sz="1200" b="0">
            <a:latin typeface="SimHei" panose="02010609060101010101" pitchFamily="49" charset="-122"/>
            <a:ea typeface="SimHei" panose="02010609060101010101" pitchFamily="49" charset="-122"/>
          </a:endParaRPr>
        </a:p>
      </dgm:t>
    </dgm:pt>
    <dgm:pt modelId="{1367A494-4FFB-1647-AFEB-7F495F7C15E4}" type="parTrans" cxnId="{8113CF2F-9870-AB4E-8942-D5F6E47630D5}">
      <dgm:prSet/>
      <dgm:spPr/>
      <dgm:t>
        <a:bodyPr/>
        <a:lstStyle/>
        <a:p>
          <a:pPr algn="ctr"/>
          <a:endParaRPr lang="zh-CN" altLang="en-US"/>
        </a:p>
      </dgm:t>
    </dgm:pt>
    <dgm:pt modelId="{6DF0D235-C962-EE45-B905-E22E653440EB}" type="sibTrans" cxnId="{8113CF2F-9870-AB4E-8942-D5F6E47630D5}">
      <dgm:prSet/>
      <dgm:spPr/>
      <dgm:t>
        <a:bodyPr/>
        <a:lstStyle/>
        <a:p>
          <a:pPr algn="ctr"/>
          <a:endParaRPr lang="zh-CN" altLang="en-US"/>
        </a:p>
      </dgm:t>
    </dgm:pt>
    <dgm:pt modelId="{D9E1643E-DBB7-3B4D-A75C-1EC5F4804647}" type="asst">
      <dgm:prSet phldrT="[文本]" custT="1"/>
      <dgm:spPr/>
      <dgm:t>
        <a:bodyPr/>
        <a:lstStyle/>
        <a:p>
          <a:pPr algn="ctr"/>
          <a:r>
            <a:rPr lang="zh-Hans" altLang="en-US" sz="1200" b="0">
              <a:latin typeface="SimHei" panose="02010609060101010101" pitchFamily="49" charset="-122"/>
              <a:ea typeface="SimHei" panose="02010609060101010101" pitchFamily="49" charset="-122"/>
            </a:rPr>
            <a:t>交易收益</a:t>
          </a:r>
          <a:endParaRPr lang="zh-CN" altLang="en-US" sz="1200" b="0">
            <a:latin typeface="SimHei" panose="02010609060101010101" pitchFamily="49" charset="-122"/>
            <a:ea typeface="SimHei" panose="02010609060101010101" pitchFamily="49" charset="-122"/>
          </a:endParaRPr>
        </a:p>
      </dgm:t>
    </dgm:pt>
    <dgm:pt modelId="{7ED5A386-E313-834B-BDDD-AC167D66320A}" type="parTrans" cxnId="{25F50288-9CB1-2B4E-8432-10B8567F4812}">
      <dgm:prSet/>
      <dgm:spPr/>
      <dgm:t>
        <a:bodyPr/>
        <a:lstStyle/>
        <a:p>
          <a:pPr algn="ctr"/>
          <a:endParaRPr lang="zh-CN" altLang="en-US"/>
        </a:p>
      </dgm:t>
    </dgm:pt>
    <dgm:pt modelId="{E41C0C03-0D58-F14C-8BC1-4F9726249863}" type="sibTrans" cxnId="{25F50288-9CB1-2B4E-8432-10B8567F4812}">
      <dgm:prSet/>
      <dgm:spPr/>
      <dgm:t>
        <a:bodyPr/>
        <a:lstStyle/>
        <a:p>
          <a:pPr algn="ctr"/>
          <a:endParaRPr lang="zh-CN" altLang="en-US"/>
        </a:p>
      </dgm:t>
    </dgm:pt>
    <dgm:pt modelId="{920D580E-06CE-0D45-BA91-E0273757B795}">
      <dgm:prSet phldrT="[文本]" custT="1"/>
      <dgm:spPr/>
      <dgm:t>
        <a:bodyPr/>
        <a:lstStyle/>
        <a:p>
          <a:pPr algn="ctr"/>
          <a:r>
            <a:rPr lang="zh-Hans" altLang="en-US" sz="1200">
              <a:latin typeface="SimHei" panose="02010609060101010101" pitchFamily="49" charset="-122"/>
              <a:ea typeface="SimHei" panose="02010609060101010101" pitchFamily="49" charset="-122"/>
            </a:rPr>
            <a:t>其它持仓</a:t>
          </a:r>
          <a:endParaRPr lang="zh-CN" altLang="en-US" sz="1200">
            <a:latin typeface="SimHei" panose="02010609060101010101" pitchFamily="49" charset="-122"/>
            <a:ea typeface="SimHei" panose="02010609060101010101" pitchFamily="49" charset="-122"/>
          </a:endParaRPr>
        </a:p>
      </dgm:t>
    </dgm:pt>
    <dgm:pt modelId="{18B8597E-AB8C-8143-92F6-347BAA308498}" type="parTrans" cxnId="{7CD9494C-791D-4042-9CF9-8C63B75ED45C}">
      <dgm:prSet/>
      <dgm:spPr/>
      <dgm:t>
        <a:bodyPr/>
        <a:lstStyle/>
        <a:p>
          <a:pPr algn="ctr"/>
          <a:endParaRPr lang="zh-CN" altLang="en-US"/>
        </a:p>
      </dgm:t>
    </dgm:pt>
    <dgm:pt modelId="{AC389823-8637-424D-8DE1-F2D61272002F}" type="sibTrans" cxnId="{7CD9494C-791D-4042-9CF9-8C63B75ED45C}">
      <dgm:prSet/>
      <dgm:spPr/>
      <dgm:t>
        <a:bodyPr/>
        <a:lstStyle/>
        <a:p>
          <a:pPr algn="ctr"/>
          <a:endParaRPr lang="zh-CN" altLang="en-US"/>
        </a:p>
      </dgm:t>
    </dgm:pt>
    <dgm:pt modelId="{2D9546FC-8C36-EB44-B374-AB8DA9867EDA}" type="asst">
      <dgm:prSet phldrT="[文本]" custT="1"/>
      <dgm:spPr/>
      <dgm:t>
        <a:bodyPr/>
        <a:lstStyle/>
        <a:p>
          <a:pPr algn="ctr"/>
          <a:r>
            <a:rPr lang="zh-Hans" altLang="en-US" sz="1200">
              <a:latin typeface="SimHei" panose="02010609060101010101" pitchFamily="49" charset="-122"/>
              <a:ea typeface="SimHei" panose="02010609060101010101" pitchFamily="49" charset="-122"/>
            </a:rPr>
            <a:t>持仓收益</a:t>
          </a:r>
          <a:endParaRPr lang="zh-CN" altLang="en-US" sz="1200">
            <a:latin typeface="SimHei" panose="02010609060101010101" pitchFamily="49" charset="-122"/>
            <a:ea typeface="SimHei" panose="02010609060101010101" pitchFamily="49" charset="-122"/>
          </a:endParaRPr>
        </a:p>
      </dgm:t>
    </dgm:pt>
    <dgm:pt modelId="{C0A8E4A6-0FF9-9C45-8A42-0BE53474B970}" type="parTrans" cxnId="{17FD252B-7C0C-0B41-9992-F8F0B355CEE2}">
      <dgm:prSet/>
      <dgm:spPr/>
      <dgm:t>
        <a:bodyPr/>
        <a:lstStyle/>
        <a:p>
          <a:pPr algn="ctr"/>
          <a:endParaRPr lang="zh-CN" altLang="en-US"/>
        </a:p>
      </dgm:t>
    </dgm:pt>
    <dgm:pt modelId="{1C57D891-E80F-D64B-AA89-1B9CE51D7D79}" type="sibTrans" cxnId="{17FD252B-7C0C-0B41-9992-F8F0B355CEE2}">
      <dgm:prSet/>
      <dgm:spPr/>
      <dgm:t>
        <a:bodyPr/>
        <a:lstStyle/>
        <a:p>
          <a:pPr algn="ctr"/>
          <a:endParaRPr lang="zh-CN" altLang="en-US"/>
        </a:p>
      </dgm:t>
    </dgm:pt>
    <dgm:pt modelId="{B819C8A4-7896-1C43-9524-72EF9A5B5087}" type="asst">
      <dgm:prSet custT="1"/>
      <dgm:spPr/>
      <dgm:t>
        <a:bodyPr/>
        <a:lstStyle/>
        <a:p>
          <a:pPr algn="ctr"/>
          <a:r>
            <a:rPr lang="zh-Hans" altLang="en-US" sz="1200">
              <a:latin typeface="SimHei" panose="02010609060101010101" pitchFamily="49" charset="-122"/>
              <a:ea typeface="SimHei" panose="02010609060101010101" pitchFamily="49" charset="-122"/>
            </a:rPr>
            <a:t>股票持仓</a:t>
          </a:r>
          <a:endParaRPr lang="zh-CN" altLang="en-US" sz="1200">
            <a:latin typeface="SimHei" panose="02010609060101010101" pitchFamily="49" charset="-122"/>
            <a:ea typeface="SimHei" panose="02010609060101010101" pitchFamily="49" charset="-122"/>
          </a:endParaRPr>
        </a:p>
      </dgm:t>
    </dgm:pt>
    <dgm:pt modelId="{297DDE4C-EBE3-AF48-9EDF-E784DA693C94}" type="parTrans" cxnId="{74087AD7-F04A-444C-AAC3-B66045E9B760}">
      <dgm:prSet/>
      <dgm:spPr/>
      <dgm:t>
        <a:bodyPr/>
        <a:lstStyle/>
        <a:p>
          <a:pPr algn="ctr"/>
          <a:endParaRPr lang="zh-CN" altLang="en-US"/>
        </a:p>
      </dgm:t>
    </dgm:pt>
    <dgm:pt modelId="{A8995FF3-FA59-C24E-A4A3-BC00A16A1BE0}" type="sibTrans" cxnId="{74087AD7-F04A-444C-AAC3-B66045E9B760}">
      <dgm:prSet/>
      <dgm:spPr/>
      <dgm:t>
        <a:bodyPr/>
        <a:lstStyle/>
        <a:p>
          <a:pPr algn="ctr"/>
          <a:endParaRPr lang="zh-CN" altLang="en-US"/>
        </a:p>
      </dgm:t>
    </dgm:pt>
    <dgm:pt modelId="{71EC1E07-5CF8-8C4E-B4C8-633E429F6A62}" type="asst">
      <dgm:prSet phldrT="[文本]" custT="1"/>
      <dgm:spPr/>
      <dgm:t>
        <a:bodyPr/>
        <a:lstStyle/>
        <a:p>
          <a:pPr algn="ctr"/>
          <a:r>
            <a:rPr lang="zh-Hans" altLang="en-US" sz="1200">
              <a:latin typeface="SimHei" panose="02010609060101010101" pitchFamily="49" charset="-122"/>
              <a:ea typeface="SimHei" panose="02010609060101010101" pitchFamily="49" charset="-122"/>
            </a:rPr>
            <a:t>交易费用</a:t>
          </a:r>
          <a:endParaRPr lang="zh-CN" altLang="en-US" sz="1200">
            <a:latin typeface="SimHei" panose="02010609060101010101" pitchFamily="49" charset="-122"/>
            <a:ea typeface="SimHei" panose="02010609060101010101" pitchFamily="49" charset="-122"/>
          </a:endParaRPr>
        </a:p>
      </dgm:t>
    </dgm:pt>
    <dgm:pt modelId="{7DB973CA-0F52-8A43-A74E-E1E495215DEE}" type="parTrans" cxnId="{AF4DD9F0-129E-8747-BB5F-B57AE8B35E6F}">
      <dgm:prSet/>
      <dgm:spPr/>
      <dgm:t>
        <a:bodyPr/>
        <a:lstStyle/>
        <a:p>
          <a:pPr algn="ctr"/>
          <a:endParaRPr lang="zh-CN" altLang="en-US"/>
        </a:p>
      </dgm:t>
    </dgm:pt>
    <dgm:pt modelId="{738ADA2A-8822-9D4B-BFE8-044FDE84AFF0}" type="sibTrans" cxnId="{AF4DD9F0-129E-8747-BB5F-B57AE8B35E6F}">
      <dgm:prSet/>
      <dgm:spPr/>
      <dgm:t>
        <a:bodyPr/>
        <a:lstStyle/>
        <a:p>
          <a:pPr algn="ctr"/>
          <a:endParaRPr lang="zh-CN" altLang="en-US"/>
        </a:p>
      </dgm:t>
    </dgm:pt>
    <dgm:pt modelId="{7F7851A6-6542-6247-8F0E-4E9B4CC8B596}" type="asst">
      <dgm:prSet phldrT="[文本]" custT="1"/>
      <dgm:spPr/>
      <dgm:t>
        <a:bodyPr/>
        <a:lstStyle/>
        <a:p>
          <a:pPr algn="ctr"/>
          <a:r>
            <a:rPr lang="zh-Hans" altLang="en-US" sz="1200">
              <a:latin typeface="SimHei" panose="02010609060101010101" pitchFamily="49" charset="-122"/>
              <a:ea typeface="SimHei" panose="02010609060101010101" pitchFamily="49" charset="-122"/>
            </a:rPr>
            <a:t>交易损益</a:t>
          </a:r>
          <a:endParaRPr lang="zh-CN" altLang="en-US" sz="1200">
            <a:latin typeface="SimHei" panose="02010609060101010101" pitchFamily="49" charset="-122"/>
            <a:ea typeface="SimHei" panose="02010609060101010101" pitchFamily="49" charset="-122"/>
          </a:endParaRPr>
        </a:p>
      </dgm:t>
    </dgm:pt>
    <dgm:pt modelId="{CB7B1761-FEDD-B14C-A62E-6706C554D98B}" type="parTrans" cxnId="{E5569211-21B9-564A-B22E-671D8B3CD7BA}">
      <dgm:prSet/>
      <dgm:spPr/>
      <dgm:t>
        <a:bodyPr/>
        <a:lstStyle/>
        <a:p>
          <a:pPr algn="ctr"/>
          <a:endParaRPr lang="zh-CN" altLang="en-US"/>
        </a:p>
      </dgm:t>
    </dgm:pt>
    <dgm:pt modelId="{95221B40-B614-9943-8BA5-E166CBC3D9E1}" type="sibTrans" cxnId="{E5569211-21B9-564A-B22E-671D8B3CD7BA}">
      <dgm:prSet/>
      <dgm:spPr/>
      <dgm:t>
        <a:bodyPr/>
        <a:lstStyle/>
        <a:p>
          <a:pPr algn="ctr"/>
          <a:endParaRPr lang="zh-CN" altLang="en-US"/>
        </a:p>
      </dgm:t>
    </dgm:pt>
    <dgm:pt modelId="{CFC669AF-D3AB-0048-A15D-B3E8D1534393}" type="pres">
      <dgm:prSet presAssocID="{BC0AA871-40E1-7540-B1D3-EC9D28C3356E}" presName="diagram" presStyleCnt="0">
        <dgm:presLayoutVars>
          <dgm:chPref val="1"/>
          <dgm:dir/>
          <dgm:animOne val="branch"/>
          <dgm:animLvl val="lvl"/>
          <dgm:resizeHandles val="exact"/>
        </dgm:presLayoutVars>
      </dgm:prSet>
      <dgm:spPr/>
    </dgm:pt>
    <dgm:pt modelId="{44BF3D78-1968-3B4C-9E8D-2FC7BB3F9E55}" type="pres">
      <dgm:prSet presAssocID="{A3EBB4EF-8ED8-F542-92B9-805D63A0981D}" presName="root1" presStyleCnt="0"/>
      <dgm:spPr/>
    </dgm:pt>
    <dgm:pt modelId="{90F73911-E6A4-B240-923B-4FC768F848AC}" type="pres">
      <dgm:prSet presAssocID="{A3EBB4EF-8ED8-F542-92B9-805D63A0981D}" presName="LevelOneTextNode" presStyleLbl="node0" presStyleIdx="0" presStyleCnt="1">
        <dgm:presLayoutVars>
          <dgm:chPref val="3"/>
        </dgm:presLayoutVars>
      </dgm:prSet>
      <dgm:spPr/>
    </dgm:pt>
    <dgm:pt modelId="{92B52127-687B-424A-A1A9-55581205560D}" type="pres">
      <dgm:prSet presAssocID="{A3EBB4EF-8ED8-F542-92B9-805D63A0981D}" presName="level2hierChild" presStyleCnt="0"/>
      <dgm:spPr/>
    </dgm:pt>
    <dgm:pt modelId="{C715A058-033A-624A-B985-AFBC8208A1F1}" type="pres">
      <dgm:prSet presAssocID="{7ED5A386-E313-834B-BDDD-AC167D66320A}" presName="conn2-1" presStyleLbl="parChTrans1D2" presStyleIdx="0" presStyleCnt="2"/>
      <dgm:spPr/>
    </dgm:pt>
    <dgm:pt modelId="{A9B181B1-F7A9-C541-8619-EB9DE7581804}" type="pres">
      <dgm:prSet presAssocID="{7ED5A386-E313-834B-BDDD-AC167D66320A}" presName="connTx" presStyleLbl="parChTrans1D2" presStyleIdx="0" presStyleCnt="2"/>
      <dgm:spPr/>
    </dgm:pt>
    <dgm:pt modelId="{0F994DE7-A26A-5E4D-9AF5-EB2E71830036}" type="pres">
      <dgm:prSet presAssocID="{D9E1643E-DBB7-3B4D-A75C-1EC5F4804647}" presName="root2" presStyleCnt="0"/>
      <dgm:spPr/>
    </dgm:pt>
    <dgm:pt modelId="{4CADFF17-103F-5C49-972A-9F85F6F8F899}" type="pres">
      <dgm:prSet presAssocID="{D9E1643E-DBB7-3B4D-A75C-1EC5F4804647}" presName="LevelTwoTextNode" presStyleLbl="asst1" presStyleIdx="0" presStyleCnt="5">
        <dgm:presLayoutVars>
          <dgm:chPref val="3"/>
        </dgm:presLayoutVars>
      </dgm:prSet>
      <dgm:spPr/>
    </dgm:pt>
    <dgm:pt modelId="{B98209CE-2F7B-6842-A2F9-5D956FB65638}" type="pres">
      <dgm:prSet presAssocID="{D9E1643E-DBB7-3B4D-A75C-1EC5F4804647}" presName="level3hierChild" presStyleCnt="0"/>
      <dgm:spPr/>
    </dgm:pt>
    <dgm:pt modelId="{39AD737D-0E02-5F49-AF06-D6C768292DA2}" type="pres">
      <dgm:prSet presAssocID="{7DB973CA-0F52-8A43-A74E-E1E495215DEE}" presName="conn2-1" presStyleLbl="parChTrans1D3" presStyleIdx="0" presStyleCnt="4"/>
      <dgm:spPr/>
    </dgm:pt>
    <dgm:pt modelId="{FDA9D8CB-32CE-444B-AB0A-0EE01F51E947}" type="pres">
      <dgm:prSet presAssocID="{7DB973CA-0F52-8A43-A74E-E1E495215DEE}" presName="connTx" presStyleLbl="parChTrans1D3" presStyleIdx="0" presStyleCnt="4"/>
      <dgm:spPr/>
    </dgm:pt>
    <dgm:pt modelId="{23F931AC-67D2-AB49-9921-D4B101BBE46A}" type="pres">
      <dgm:prSet presAssocID="{71EC1E07-5CF8-8C4E-B4C8-633E429F6A62}" presName="root2" presStyleCnt="0"/>
      <dgm:spPr/>
    </dgm:pt>
    <dgm:pt modelId="{CBC23163-215A-A94C-AE4E-878F25B00E1A}" type="pres">
      <dgm:prSet presAssocID="{71EC1E07-5CF8-8C4E-B4C8-633E429F6A62}" presName="LevelTwoTextNode" presStyleLbl="asst1" presStyleIdx="1" presStyleCnt="5">
        <dgm:presLayoutVars>
          <dgm:chPref val="3"/>
        </dgm:presLayoutVars>
      </dgm:prSet>
      <dgm:spPr/>
    </dgm:pt>
    <dgm:pt modelId="{404FA2C5-F07B-3945-92F8-C2656734479F}" type="pres">
      <dgm:prSet presAssocID="{71EC1E07-5CF8-8C4E-B4C8-633E429F6A62}" presName="level3hierChild" presStyleCnt="0"/>
      <dgm:spPr/>
    </dgm:pt>
    <dgm:pt modelId="{84188827-6703-2D42-8A02-EBD0B0966AB2}" type="pres">
      <dgm:prSet presAssocID="{CB7B1761-FEDD-B14C-A62E-6706C554D98B}" presName="conn2-1" presStyleLbl="parChTrans1D3" presStyleIdx="1" presStyleCnt="4"/>
      <dgm:spPr/>
    </dgm:pt>
    <dgm:pt modelId="{C86166EB-E207-EE4A-B4E7-8CC19CEB0C6F}" type="pres">
      <dgm:prSet presAssocID="{CB7B1761-FEDD-B14C-A62E-6706C554D98B}" presName="connTx" presStyleLbl="parChTrans1D3" presStyleIdx="1" presStyleCnt="4"/>
      <dgm:spPr/>
    </dgm:pt>
    <dgm:pt modelId="{5BB09D93-CE87-6F43-8A4E-3E790FBF4A7E}" type="pres">
      <dgm:prSet presAssocID="{7F7851A6-6542-6247-8F0E-4E9B4CC8B596}" presName="root2" presStyleCnt="0"/>
      <dgm:spPr/>
    </dgm:pt>
    <dgm:pt modelId="{0850D799-F325-5E47-9DAA-3E447B6FC78D}" type="pres">
      <dgm:prSet presAssocID="{7F7851A6-6542-6247-8F0E-4E9B4CC8B596}" presName="LevelTwoTextNode" presStyleLbl="asst1" presStyleIdx="2" presStyleCnt="5">
        <dgm:presLayoutVars>
          <dgm:chPref val="3"/>
        </dgm:presLayoutVars>
      </dgm:prSet>
      <dgm:spPr/>
    </dgm:pt>
    <dgm:pt modelId="{250F3544-683F-B74F-B513-60AC135EDA5E}" type="pres">
      <dgm:prSet presAssocID="{7F7851A6-6542-6247-8F0E-4E9B4CC8B596}" presName="level3hierChild" presStyleCnt="0"/>
      <dgm:spPr/>
    </dgm:pt>
    <dgm:pt modelId="{E200314A-8E1B-144E-984D-9F956C136EE0}" type="pres">
      <dgm:prSet presAssocID="{C0A8E4A6-0FF9-9C45-8A42-0BE53474B970}" presName="conn2-1" presStyleLbl="parChTrans1D2" presStyleIdx="1" presStyleCnt="2"/>
      <dgm:spPr/>
    </dgm:pt>
    <dgm:pt modelId="{4B4B4B69-94DF-FF43-BC2B-5463EDE35358}" type="pres">
      <dgm:prSet presAssocID="{C0A8E4A6-0FF9-9C45-8A42-0BE53474B970}" presName="connTx" presStyleLbl="parChTrans1D2" presStyleIdx="1" presStyleCnt="2"/>
      <dgm:spPr/>
    </dgm:pt>
    <dgm:pt modelId="{65D304AD-2BFB-F64A-8AA2-1C66C3D29B7B}" type="pres">
      <dgm:prSet presAssocID="{2D9546FC-8C36-EB44-B374-AB8DA9867EDA}" presName="root2" presStyleCnt="0"/>
      <dgm:spPr/>
    </dgm:pt>
    <dgm:pt modelId="{D7AF7D9D-4776-8C43-ADC0-5BBD43612A9A}" type="pres">
      <dgm:prSet presAssocID="{2D9546FC-8C36-EB44-B374-AB8DA9867EDA}" presName="LevelTwoTextNode" presStyleLbl="asst1" presStyleIdx="3" presStyleCnt="5">
        <dgm:presLayoutVars>
          <dgm:chPref val="3"/>
        </dgm:presLayoutVars>
      </dgm:prSet>
      <dgm:spPr/>
    </dgm:pt>
    <dgm:pt modelId="{0796B8B9-51EB-504B-B039-1666749F3065}" type="pres">
      <dgm:prSet presAssocID="{2D9546FC-8C36-EB44-B374-AB8DA9867EDA}" presName="level3hierChild" presStyleCnt="0"/>
      <dgm:spPr/>
    </dgm:pt>
    <dgm:pt modelId="{D6184E24-B9CD-5443-9052-9231EB467D1C}" type="pres">
      <dgm:prSet presAssocID="{297DDE4C-EBE3-AF48-9EDF-E784DA693C94}" presName="conn2-1" presStyleLbl="parChTrans1D3" presStyleIdx="2" presStyleCnt="4"/>
      <dgm:spPr/>
    </dgm:pt>
    <dgm:pt modelId="{7F7EA549-83E4-6245-8D0B-75060883701C}" type="pres">
      <dgm:prSet presAssocID="{297DDE4C-EBE3-AF48-9EDF-E784DA693C94}" presName="connTx" presStyleLbl="parChTrans1D3" presStyleIdx="2" presStyleCnt="4"/>
      <dgm:spPr/>
    </dgm:pt>
    <dgm:pt modelId="{F05817CA-6F5F-9740-A9DB-504B03387D14}" type="pres">
      <dgm:prSet presAssocID="{B819C8A4-7896-1C43-9524-72EF9A5B5087}" presName="root2" presStyleCnt="0"/>
      <dgm:spPr/>
    </dgm:pt>
    <dgm:pt modelId="{C97BBBAD-1A41-F748-8876-8DFE5C7B3D50}" type="pres">
      <dgm:prSet presAssocID="{B819C8A4-7896-1C43-9524-72EF9A5B5087}" presName="LevelTwoTextNode" presStyleLbl="asst1" presStyleIdx="4" presStyleCnt="5">
        <dgm:presLayoutVars>
          <dgm:chPref val="3"/>
        </dgm:presLayoutVars>
      </dgm:prSet>
      <dgm:spPr/>
    </dgm:pt>
    <dgm:pt modelId="{5B3A1311-909D-3E49-9193-E62B16F0007B}" type="pres">
      <dgm:prSet presAssocID="{B819C8A4-7896-1C43-9524-72EF9A5B5087}" presName="level3hierChild" presStyleCnt="0"/>
      <dgm:spPr/>
    </dgm:pt>
    <dgm:pt modelId="{0F930FB8-55C4-9B4B-AA9E-152A84CE1426}" type="pres">
      <dgm:prSet presAssocID="{18B8597E-AB8C-8143-92F6-347BAA308498}" presName="conn2-1" presStyleLbl="parChTrans1D3" presStyleIdx="3" presStyleCnt="4"/>
      <dgm:spPr/>
    </dgm:pt>
    <dgm:pt modelId="{413CD9CD-4449-4C48-9B11-648F5A9D51B5}" type="pres">
      <dgm:prSet presAssocID="{18B8597E-AB8C-8143-92F6-347BAA308498}" presName="connTx" presStyleLbl="parChTrans1D3" presStyleIdx="3" presStyleCnt="4"/>
      <dgm:spPr/>
    </dgm:pt>
    <dgm:pt modelId="{702BFC9E-5B60-A44E-B665-77D760037F72}" type="pres">
      <dgm:prSet presAssocID="{920D580E-06CE-0D45-BA91-E0273757B795}" presName="root2" presStyleCnt="0"/>
      <dgm:spPr/>
    </dgm:pt>
    <dgm:pt modelId="{900A91B8-22B4-E646-A2CD-051992491AE0}" type="pres">
      <dgm:prSet presAssocID="{920D580E-06CE-0D45-BA91-E0273757B795}" presName="LevelTwoTextNode" presStyleLbl="node3" presStyleIdx="0" presStyleCnt="1">
        <dgm:presLayoutVars>
          <dgm:chPref val="3"/>
        </dgm:presLayoutVars>
      </dgm:prSet>
      <dgm:spPr/>
    </dgm:pt>
    <dgm:pt modelId="{E7F70997-0916-F942-AA55-070B30806518}" type="pres">
      <dgm:prSet presAssocID="{920D580E-06CE-0D45-BA91-E0273757B795}" presName="level3hierChild" presStyleCnt="0"/>
      <dgm:spPr/>
    </dgm:pt>
  </dgm:ptLst>
  <dgm:cxnLst>
    <dgm:cxn modelId="{9ECC3802-0047-EF4B-BA8F-B51F71F8E88C}" type="presOf" srcId="{C0A8E4A6-0FF9-9C45-8A42-0BE53474B970}" destId="{E200314A-8E1B-144E-984D-9F956C136EE0}" srcOrd="0" destOrd="0" presId="urn:microsoft.com/office/officeart/2005/8/layout/hierarchy2"/>
    <dgm:cxn modelId="{F70D0F07-84F3-2747-BDD6-5047A3052600}" type="presOf" srcId="{CB7B1761-FEDD-B14C-A62E-6706C554D98B}" destId="{84188827-6703-2D42-8A02-EBD0B0966AB2}" srcOrd="0" destOrd="0" presId="urn:microsoft.com/office/officeart/2005/8/layout/hierarchy2"/>
    <dgm:cxn modelId="{E5569211-21B9-564A-B22E-671D8B3CD7BA}" srcId="{D9E1643E-DBB7-3B4D-A75C-1EC5F4804647}" destId="{7F7851A6-6542-6247-8F0E-4E9B4CC8B596}" srcOrd="1" destOrd="0" parTransId="{CB7B1761-FEDD-B14C-A62E-6706C554D98B}" sibTransId="{95221B40-B614-9943-8BA5-E166CBC3D9E1}"/>
    <dgm:cxn modelId="{7FB15A18-F34F-B842-B816-674EF1D91048}" type="presOf" srcId="{D9E1643E-DBB7-3B4D-A75C-1EC5F4804647}" destId="{4CADFF17-103F-5C49-972A-9F85F6F8F899}" srcOrd="0" destOrd="0" presId="urn:microsoft.com/office/officeart/2005/8/layout/hierarchy2"/>
    <dgm:cxn modelId="{03F9541B-0F9C-624E-BF32-7F6052683D79}" type="presOf" srcId="{7ED5A386-E313-834B-BDDD-AC167D66320A}" destId="{A9B181B1-F7A9-C541-8619-EB9DE7581804}" srcOrd="1" destOrd="0" presId="urn:microsoft.com/office/officeart/2005/8/layout/hierarchy2"/>
    <dgm:cxn modelId="{8295C922-B2E3-D64C-936F-21D8D0AC6D88}" type="presOf" srcId="{297DDE4C-EBE3-AF48-9EDF-E784DA693C94}" destId="{D6184E24-B9CD-5443-9052-9231EB467D1C}" srcOrd="0" destOrd="0" presId="urn:microsoft.com/office/officeart/2005/8/layout/hierarchy2"/>
    <dgm:cxn modelId="{17FD252B-7C0C-0B41-9992-F8F0B355CEE2}" srcId="{A3EBB4EF-8ED8-F542-92B9-805D63A0981D}" destId="{2D9546FC-8C36-EB44-B374-AB8DA9867EDA}" srcOrd="1" destOrd="0" parTransId="{C0A8E4A6-0FF9-9C45-8A42-0BE53474B970}" sibTransId="{1C57D891-E80F-D64B-AA89-1B9CE51D7D79}"/>
    <dgm:cxn modelId="{8113CF2F-9870-AB4E-8942-D5F6E47630D5}" srcId="{BC0AA871-40E1-7540-B1D3-EC9D28C3356E}" destId="{A3EBB4EF-8ED8-F542-92B9-805D63A0981D}" srcOrd="0" destOrd="0" parTransId="{1367A494-4FFB-1647-AFEB-7F495F7C15E4}" sibTransId="{6DF0D235-C962-EE45-B905-E22E653440EB}"/>
    <dgm:cxn modelId="{6D72E433-AABB-8547-8DAB-EA51F4C0F8BB}" type="presOf" srcId="{920D580E-06CE-0D45-BA91-E0273757B795}" destId="{900A91B8-22B4-E646-A2CD-051992491AE0}" srcOrd="0" destOrd="0" presId="urn:microsoft.com/office/officeart/2005/8/layout/hierarchy2"/>
    <dgm:cxn modelId="{ECDA9335-9416-3840-BD5D-B746CCE07943}" type="presOf" srcId="{18B8597E-AB8C-8143-92F6-347BAA308498}" destId="{0F930FB8-55C4-9B4B-AA9E-152A84CE1426}" srcOrd="0" destOrd="0" presId="urn:microsoft.com/office/officeart/2005/8/layout/hierarchy2"/>
    <dgm:cxn modelId="{A2AC7543-3DE0-A743-8AA7-3C2F8D53420C}" type="presOf" srcId="{71EC1E07-5CF8-8C4E-B4C8-633E429F6A62}" destId="{CBC23163-215A-A94C-AE4E-878F25B00E1A}" srcOrd="0" destOrd="0" presId="urn:microsoft.com/office/officeart/2005/8/layout/hierarchy2"/>
    <dgm:cxn modelId="{C7125C44-2E39-084B-AAA1-ED6425A640D1}" type="presOf" srcId="{7DB973CA-0F52-8A43-A74E-E1E495215DEE}" destId="{39AD737D-0E02-5F49-AF06-D6C768292DA2}" srcOrd="0" destOrd="0" presId="urn:microsoft.com/office/officeart/2005/8/layout/hierarchy2"/>
    <dgm:cxn modelId="{EBA0324C-95BF-9748-8D29-EB75DF17CF0D}" type="presOf" srcId="{B819C8A4-7896-1C43-9524-72EF9A5B5087}" destId="{C97BBBAD-1A41-F748-8876-8DFE5C7B3D50}" srcOrd="0" destOrd="0" presId="urn:microsoft.com/office/officeart/2005/8/layout/hierarchy2"/>
    <dgm:cxn modelId="{7CD9494C-791D-4042-9CF9-8C63B75ED45C}" srcId="{2D9546FC-8C36-EB44-B374-AB8DA9867EDA}" destId="{920D580E-06CE-0D45-BA91-E0273757B795}" srcOrd="1" destOrd="0" parTransId="{18B8597E-AB8C-8143-92F6-347BAA308498}" sibTransId="{AC389823-8637-424D-8DE1-F2D61272002F}"/>
    <dgm:cxn modelId="{20706169-31F1-B148-95DB-8B396AEE556C}" type="presOf" srcId="{18B8597E-AB8C-8143-92F6-347BAA308498}" destId="{413CD9CD-4449-4C48-9B11-648F5A9D51B5}" srcOrd="1" destOrd="0" presId="urn:microsoft.com/office/officeart/2005/8/layout/hierarchy2"/>
    <dgm:cxn modelId="{A4C3EB7B-71A4-EF40-8055-3D0DEBA0AB67}" type="presOf" srcId="{7ED5A386-E313-834B-BDDD-AC167D66320A}" destId="{C715A058-033A-624A-B985-AFBC8208A1F1}" srcOrd="0" destOrd="0" presId="urn:microsoft.com/office/officeart/2005/8/layout/hierarchy2"/>
    <dgm:cxn modelId="{CF5FE484-7168-D344-874B-6EE2E2095DE2}" type="presOf" srcId="{297DDE4C-EBE3-AF48-9EDF-E784DA693C94}" destId="{7F7EA549-83E4-6245-8D0B-75060883701C}" srcOrd="1" destOrd="0" presId="urn:microsoft.com/office/officeart/2005/8/layout/hierarchy2"/>
    <dgm:cxn modelId="{25F50288-9CB1-2B4E-8432-10B8567F4812}" srcId="{A3EBB4EF-8ED8-F542-92B9-805D63A0981D}" destId="{D9E1643E-DBB7-3B4D-A75C-1EC5F4804647}" srcOrd="0" destOrd="0" parTransId="{7ED5A386-E313-834B-BDDD-AC167D66320A}" sibTransId="{E41C0C03-0D58-F14C-8BC1-4F9726249863}"/>
    <dgm:cxn modelId="{AEF6C490-9D9C-4C4B-8825-1FBE845639E8}" type="presOf" srcId="{CB7B1761-FEDD-B14C-A62E-6706C554D98B}" destId="{C86166EB-E207-EE4A-B4E7-8CC19CEB0C6F}" srcOrd="1" destOrd="0" presId="urn:microsoft.com/office/officeart/2005/8/layout/hierarchy2"/>
    <dgm:cxn modelId="{A90A5D92-3C9A-C14B-97FA-0678AB0455C1}" type="presOf" srcId="{7F7851A6-6542-6247-8F0E-4E9B4CC8B596}" destId="{0850D799-F325-5E47-9DAA-3E447B6FC78D}" srcOrd="0" destOrd="0" presId="urn:microsoft.com/office/officeart/2005/8/layout/hierarchy2"/>
    <dgm:cxn modelId="{8EECA7A2-F0AA-C548-8D6E-94FDBB617D92}" type="presOf" srcId="{C0A8E4A6-0FF9-9C45-8A42-0BE53474B970}" destId="{4B4B4B69-94DF-FF43-BC2B-5463EDE35358}" srcOrd="1" destOrd="0" presId="urn:microsoft.com/office/officeart/2005/8/layout/hierarchy2"/>
    <dgm:cxn modelId="{60210EC1-6144-7A4F-98B7-A902A58181E8}" type="presOf" srcId="{A3EBB4EF-8ED8-F542-92B9-805D63A0981D}" destId="{90F73911-E6A4-B240-923B-4FC768F848AC}" srcOrd="0" destOrd="0" presId="urn:microsoft.com/office/officeart/2005/8/layout/hierarchy2"/>
    <dgm:cxn modelId="{586419D5-485F-C549-B908-FD508C2C6236}" type="presOf" srcId="{7DB973CA-0F52-8A43-A74E-E1E495215DEE}" destId="{FDA9D8CB-32CE-444B-AB0A-0EE01F51E947}" srcOrd="1" destOrd="0" presId="urn:microsoft.com/office/officeart/2005/8/layout/hierarchy2"/>
    <dgm:cxn modelId="{74087AD7-F04A-444C-AAC3-B66045E9B760}" srcId="{2D9546FC-8C36-EB44-B374-AB8DA9867EDA}" destId="{B819C8A4-7896-1C43-9524-72EF9A5B5087}" srcOrd="0" destOrd="0" parTransId="{297DDE4C-EBE3-AF48-9EDF-E784DA693C94}" sibTransId="{A8995FF3-FA59-C24E-A4A3-BC00A16A1BE0}"/>
    <dgm:cxn modelId="{5E63AEEA-0473-294D-A83B-883C0592FEF7}" type="presOf" srcId="{BC0AA871-40E1-7540-B1D3-EC9D28C3356E}" destId="{CFC669AF-D3AB-0048-A15D-B3E8D1534393}" srcOrd="0" destOrd="0" presId="urn:microsoft.com/office/officeart/2005/8/layout/hierarchy2"/>
    <dgm:cxn modelId="{AF4DD9F0-129E-8747-BB5F-B57AE8B35E6F}" srcId="{D9E1643E-DBB7-3B4D-A75C-1EC5F4804647}" destId="{71EC1E07-5CF8-8C4E-B4C8-633E429F6A62}" srcOrd="0" destOrd="0" parTransId="{7DB973CA-0F52-8A43-A74E-E1E495215DEE}" sibTransId="{738ADA2A-8822-9D4B-BFE8-044FDE84AFF0}"/>
    <dgm:cxn modelId="{8CF332FE-5B56-194F-ABAD-7C368CA46AD5}" type="presOf" srcId="{2D9546FC-8C36-EB44-B374-AB8DA9867EDA}" destId="{D7AF7D9D-4776-8C43-ADC0-5BBD43612A9A}" srcOrd="0" destOrd="0" presId="urn:microsoft.com/office/officeart/2005/8/layout/hierarchy2"/>
    <dgm:cxn modelId="{0F3A62AD-5003-6344-9370-BCDB37580DA1}" type="presParOf" srcId="{CFC669AF-D3AB-0048-A15D-B3E8D1534393}" destId="{44BF3D78-1968-3B4C-9E8D-2FC7BB3F9E55}" srcOrd="0" destOrd="0" presId="urn:microsoft.com/office/officeart/2005/8/layout/hierarchy2"/>
    <dgm:cxn modelId="{3F66AF7B-96CD-4642-AB6E-C015991CE86E}" type="presParOf" srcId="{44BF3D78-1968-3B4C-9E8D-2FC7BB3F9E55}" destId="{90F73911-E6A4-B240-923B-4FC768F848AC}" srcOrd="0" destOrd="0" presId="urn:microsoft.com/office/officeart/2005/8/layout/hierarchy2"/>
    <dgm:cxn modelId="{ED39AAC0-6AE8-2D46-8D50-12B82726ED69}" type="presParOf" srcId="{44BF3D78-1968-3B4C-9E8D-2FC7BB3F9E55}" destId="{92B52127-687B-424A-A1A9-55581205560D}" srcOrd="1" destOrd="0" presId="urn:microsoft.com/office/officeart/2005/8/layout/hierarchy2"/>
    <dgm:cxn modelId="{728CF6F1-7517-2044-9134-9A40DC1BB7BE}" type="presParOf" srcId="{92B52127-687B-424A-A1A9-55581205560D}" destId="{C715A058-033A-624A-B985-AFBC8208A1F1}" srcOrd="0" destOrd="0" presId="urn:microsoft.com/office/officeart/2005/8/layout/hierarchy2"/>
    <dgm:cxn modelId="{0F6B0102-0C25-0A4C-8940-0F4066E30F70}" type="presParOf" srcId="{C715A058-033A-624A-B985-AFBC8208A1F1}" destId="{A9B181B1-F7A9-C541-8619-EB9DE7581804}" srcOrd="0" destOrd="0" presId="urn:microsoft.com/office/officeart/2005/8/layout/hierarchy2"/>
    <dgm:cxn modelId="{3E858909-2A26-A947-AB8C-56B8214F811B}" type="presParOf" srcId="{92B52127-687B-424A-A1A9-55581205560D}" destId="{0F994DE7-A26A-5E4D-9AF5-EB2E71830036}" srcOrd="1" destOrd="0" presId="urn:microsoft.com/office/officeart/2005/8/layout/hierarchy2"/>
    <dgm:cxn modelId="{BB3C609D-531A-854E-9FF8-C0573386B79E}" type="presParOf" srcId="{0F994DE7-A26A-5E4D-9AF5-EB2E71830036}" destId="{4CADFF17-103F-5C49-972A-9F85F6F8F899}" srcOrd="0" destOrd="0" presId="urn:microsoft.com/office/officeart/2005/8/layout/hierarchy2"/>
    <dgm:cxn modelId="{D8F51FD4-C66D-EB42-B689-9BA7CE8AF45C}" type="presParOf" srcId="{0F994DE7-A26A-5E4D-9AF5-EB2E71830036}" destId="{B98209CE-2F7B-6842-A2F9-5D956FB65638}" srcOrd="1" destOrd="0" presId="urn:microsoft.com/office/officeart/2005/8/layout/hierarchy2"/>
    <dgm:cxn modelId="{CF45DE69-428A-8744-A40D-F3B5E700FC12}" type="presParOf" srcId="{B98209CE-2F7B-6842-A2F9-5D956FB65638}" destId="{39AD737D-0E02-5F49-AF06-D6C768292DA2}" srcOrd="0" destOrd="0" presId="urn:microsoft.com/office/officeart/2005/8/layout/hierarchy2"/>
    <dgm:cxn modelId="{374D024B-3C4B-8F40-A028-347D6AD01ACE}" type="presParOf" srcId="{39AD737D-0E02-5F49-AF06-D6C768292DA2}" destId="{FDA9D8CB-32CE-444B-AB0A-0EE01F51E947}" srcOrd="0" destOrd="0" presId="urn:microsoft.com/office/officeart/2005/8/layout/hierarchy2"/>
    <dgm:cxn modelId="{917817D7-AD4D-FE40-9B46-F81829C3AA95}" type="presParOf" srcId="{B98209CE-2F7B-6842-A2F9-5D956FB65638}" destId="{23F931AC-67D2-AB49-9921-D4B101BBE46A}" srcOrd="1" destOrd="0" presId="urn:microsoft.com/office/officeart/2005/8/layout/hierarchy2"/>
    <dgm:cxn modelId="{CCD7EABC-B695-2F42-A6F9-F99EDD2C2960}" type="presParOf" srcId="{23F931AC-67D2-AB49-9921-D4B101BBE46A}" destId="{CBC23163-215A-A94C-AE4E-878F25B00E1A}" srcOrd="0" destOrd="0" presId="urn:microsoft.com/office/officeart/2005/8/layout/hierarchy2"/>
    <dgm:cxn modelId="{1B58F629-B34F-5444-B995-4C7EA15F3084}" type="presParOf" srcId="{23F931AC-67D2-AB49-9921-D4B101BBE46A}" destId="{404FA2C5-F07B-3945-92F8-C2656734479F}" srcOrd="1" destOrd="0" presId="urn:microsoft.com/office/officeart/2005/8/layout/hierarchy2"/>
    <dgm:cxn modelId="{45531D95-0E1B-C947-B31B-A5341A2C21EF}" type="presParOf" srcId="{B98209CE-2F7B-6842-A2F9-5D956FB65638}" destId="{84188827-6703-2D42-8A02-EBD0B0966AB2}" srcOrd="2" destOrd="0" presId="urn:microsoft.com/office/officeart/2005/8/layout/hierarchy2"/>
    <dgm:cxn modelId="{03C072C2-BC58-344B-B67E-674C6C1B94AD}" type="presParOf" srcId="{84188827-6703-2D42-8A02-EBD0B0966AB2}" destId="{C86166EB-E207-EE4A-B4E7-8CC19CEB0C6F}" srcOrd="0" destOrd="0" presId="urn:microsoft.com/office/officeart/2005/8/layout/hierarchy2"/>
    <dgm:cxn modelId="{406ED8D3-5C62-264B-B216-438353392645}" type="presParOf" srcId="{B98209CE-2F7B-6842-A2F9-5D956FB65638}" destId="{5BB09D93-CE87-6F43-8A4E-3E790FBF4A7E}" srcOrd="3" destOrd="0" presId="urn:microsoft.com/office/officeart/2005/8/layout/hierarchy2"/>
    <dgm:cxn modelId="{9AC554D8-1D28-0E44-94A5-354A1D716035}" type="presParOf" srcId="{5BB09D93-CE87-6F43-8A4E-3E790FBF4A7E}" destId="{0850D799-F325-5E47-9DAA-3E447B6FC78D}" srcOrd="0" destOrd="0" presId="urn:microsoft.com/office/officeart/2005/8/layout/hierarchy2"/>
    <dgm:cxn modelId="{3D582BFC-1D8A-1C4C-99C7-0EC62DFA70C4}" type="presParOf" srcId="{5BB09D93-CE87-6F43-8A4E-3E790FBF4A7E}" destId="{250F3544-683F-B74F-B513-60AC135EDA5E}" srcOrd="1" destOrd="0" presId="urn:microsoft.com/office/officeart/2005/8/layout/hierarchy2"/>
    <dgm:cxn modelId="{0AC90098-3BB5-CC4B-9268-80F00B8BCB4A}" type="presParOf" srcId="{92B52127-687B-424A-A1A9-55581205560D}" destId="{E200314A-8E1B-144E-984D-9F956C136EE0}" srcOrd="2" destOrd="0" presId="urn:microsoft.com/office/officeart/2005/8/layout/hierarchy2"/>
    <dgm:cxn modelId="{B13C285C-2572-E04F-ABBF-7E6F4B4BF88C}" type="presParOf" srcId="{E200314A-8E1B-144E-984D-9F956C136EE0}" destId="{4B4B4B69-94DF-FF43-BC2B-5463EDE35358}" srcOrd="0" destOrd="0" presId="urn:microsoft.com/office/officeart/2005/8/layout/hierarchy2"/>
    <dgm:cxn modelId="{032F552D-F4D4-E841-A9A6-B3772420E035}" type="presParOf" srcId="{92B52127-687B-424A-A1A9-55581205560D}" destId="{65D304AD-2BFB-F64A-8AA2-1C66C3D29B7B}" srcOrd="3" destOrd="0" presId="urn:microsoft.com/office/officeart/2005/8/layout/hierarchy2"/>
    <dgm:cxn modelId="{09A266CA-758F-2C4A-9DD1-4905855C87CE}" type="presParOf" srcId="{65D304AD-2BFB-F64A-8AA2-1C66C3D29B7B}" destId="{D7AF7D9D-4776-8C43-ADC0-5BBD43612A9A}" srcOrd="0" destOrd="0" presId="urn:microsoft.com/office/officeart/2005/8/layout/hierarchy2"/>
    <dgm:cxn modelId="{8566BB5C-D70A-A543-BDFB-4CBA24E78182}" type="presParOf" srcId="{65D304AD-2BFB-F64A-8AA2-1C66C3D29B7B}" destId="{0796B8B9-51EB-504B-B039-1666749F3065}" srcOrd="1" destOrd="0" presId="urn:microsoft.com/office/officeart/2005/8/layout/hierarchy2"/>
    <dgm:cxn modelId="{9B99A6B0-559A-D74D-9E5D-5966B2EC7ED6}" type="presParOf" srcId="{0796B8B9-51EB-504B-B039-1666749F3065}" destId="{D6184E24-B9CD-5443-9052-9231EB467D1C}" srcOrd="0" destOrd="0" presId="urn:microsoft.com/office/officeart/2005/8/layout/hierarchy2"/>
    <dgm:cxn modelId="{23847341-85A0-A241-A0E4-D87948CD020C}" type="presParOf" srcId="{D6184E24-B9CD-5443-9052-9231EB467D1C}" destId="{7F7EA549-83E4-6245-8D0B-75060883701C}" srcOrd="0" destOrd="0" presId="urn:microsoft.com/office/officeart/2005/8/layout/hierarchy2"/>
    <dgm:cxn modelId="{5459E841-502B-8943-883D-E79256108F7A}" type="presParOf" srcId="{0796B8B9-51EB-504B-B039-1666749F3065}" destId="{F05817CA-6F5F-9740-A9DB-504B03387D14}" srcOrd="1" destOrd="0" presId="urn:microsoft.com/office/officeart/2005/8/layout/hierarchy2"/>
    <dgm:cxn modelId="{141D33AB-890C-6049-9419-201E7EE84FAC}" type="presParOf" srcId="{F05817CA-6F5F-9740-A9DB-504B03387D14}" destId="{C97BBBAD-1A41-F748-8876-8DFE5C7B3D50}" srcOrd="0" destOrd="0" presId="urn:microsoft.com/office/officeart/2005/8/layout/hierarchy2"/>
    <dgm:cxn modelId="{2630EE99-E9A8-3E4D-9CC3-74861CC9A9DC}" type="presParOf" srcId="{F05817CA-6F5F-9740-A9DB-504B03387D14}" destId="{5B3A1311-909D-3E49-9193-E62B16F0007B}" srcOrd="1" destOrd="0" presId="urn:microsoft.com/office/officeart/2005/8/layout/hierarchy2"/>
    <dgm:cxn modelId="{AC69AB7F-FDE9-A249-B268-9011C775AF42}" type="presParOf" srcId="{0796B8B9-51EB-504B-B039-1666749F3065}" destId="{0F930FB8-55C4-9B4B-AA9E-152A84CE1426}" srcOrd="2" destOrd="0" presId="urn:microsoft.com/office/officeart/2005/8/layout/hierarchy2"/>
    <dgm:cxn modelId="{2E3BE5B3-914C-9A44-8A6B-4E991584157A}" type="presParOf" srcId="{0F930FB8-55C4-9B4B-AA9E-152A84CE1426}" destId="{413CD9CD-4449-4C48-9B11-648F5A9D51B5}" srcOrd="0" destOrd="0" presId="urn:microsoft.com/office/officeart/2005/8/layout/hierarchy2"/>
    <dgm:cxn modelId="{FA50FDAB-6521-364A-A9FD-994A832118C7}" type="presParOf" srcId="{0796B8B9-51EB-504B-B039-1666749F3065}" destId="{702BFC9E-5B60-A44E-B665-77D760037F72}" srcOrd="3" destOrd="0" presId="urn:microsoft.com/office/officeart/2005/8/layout/hierarchy2"/>
    <dgm:cxn modelId="{2B95BF56-5EAB-1A4B-A5EA-D280EDF00E1D}" type="presParOf" srcId="{702BFC9E-5B60-A44E-B665-77D760037F72}" destId="{900A91B8-22B4-E646-A2CD-051992491AE0}" srcOrd="0" destOrd="0" presId="urn:microsoft.com/office/officeart/2005/8/layout/hierarchy2"/>
    <dgm:cxn modelId="{86A9F38B-D896-AE47-9DCA-1BC0A6508748}" type="presParOf" srcId="{702BFC9E-5B60-A44E-B665-77D760037F72}" destId="{E7F70997-0916-F942-AA55-070B30806518}" srcOrd="1" destOrd="0" presId="urn:microsoft.com/office/officeart/2005/8/layout/hierarchy2"/>
  </dgm:cxnLst>
  <dgm:bg/>
  <dgm:whole>
    <a:ln>
      <a:solidFill>
        <a:schemeClr val="tx1"/>
      </a:solidFill>
    </a:ln>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F73911-E6A4-B240-923B-4FC768F848AC}">
      <dsp:nvSpPr>
        <dsp:cNvPr id="0" name=""/>
        <dsp:cNvSpPr/>
      </dsp:nvSpPr>
      <dsp:spPr>
        <a:xfrm>
          <a:off x="25625" y="689502"/>
          <a:ext cx="798920" cy="39946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Hans" altLang="en-US" sz="1200" b="0" kern="1200">
              <a:latin typeface="SimHei" panose="02010609060101010101" pitchFamily="49" charset="-122"/>
              <a:ea typeface="SimHei" panose="02010609060101010101" pitchFamily="49" charset="-122"/>
            </a:rPr>
            <a:t>账户收益</a:t>
          </a:r>
          <a:endParaRPr lang="zh-CN" altLang="en-US" sz="1200" b="0" kern="1200">
            <a:latin typeface="SimHei" panose="02010609060101010101" pitchFamily="49" charset="-122"/>
            <a:ea typeface="SimHei" panose="02010609060101010101" pitchFamily="49" charset="-122"/>
          </a:endParaRPr>
        </a:p>
      </dsp:txBody>
      <dsp:txXfrm>
        <a:off x="37325" y="701202"/>
        <a:ext cx="775520" cy="376060"/>
      </dsp:txXfrm>
    </dsp:sp>
    <dsp:sp modelId="{C715A058-033A-624A-B985-AFBC8208A1F1}">
      <dsp:nvSpPr>
        <dsp:cNvPr id="0" name=""/>
        <dsp:cNvSpPr/>
      </dsp:nvSpPr>
      <dsp:spPr>
        <a:xfrm rot="18289469">
          <a:off x="704529" y="639328"/>
          <a:ext cx="559600" cy="40429"/>
        </a:xfrm>
        <a:custGeom>
          <a:avLst/>
          <a:gdLst/>
          <a:ahLst/>
          <a:cxnLst/>
          <a:rect l="0" t="0" r="0" b="0"/>
          <a:pathLst>
            <a:path>
              <a:moveTo>
                <a:pt x="0" y="20214"/>
              </a:moveTo>
              <a:lnTo>
                <a:pt x="559600" y="2021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70340" y="645553"/>
        <a:ext cx="27980" cy="27980"/>
      </dsp:txXfrm>
    </dsp:sp>
    <dsp:sp modelId="{4CADFF17-103F-5C49-972A-9F85F6F8F899}">
      <dsp:nvSpPr>
        <dsp:cNvPr id="0" name=""/>
        <dsp:cNvSpPr/>
      </dsp:nvSpPr>
      <dsp:spPr>
        <a:xfrm>
          <a:off x="1144114" y="230123"/>
          <a:ext cx="798920" cy="39946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Hans" altLang="en-US" sz="1200" b="0" kern="1200">
              <a:latin typeface="SimHei" panose="02010609060101010101" pitchFamily="49" charset="-122"/>
              <a:ea typeface="SimHei" panose="02010609060101010101" pitchFamily="49" charset="-122"/>
            </a:rPr>
            <a:t>交易收益</a:t>
          </a:r>
          <a:endParaRPr lang="zh-CN" altLang="en-US" sz="1200" b="0" kern="1200">
            <a:latin typeface="SimHei" panose="02010609060101010101" pitchFamily="49" charset="-122"/>
            <a:ea typeface="SimHei" panose="02010609060101010101" pitchFamily="49" charset="-122"/>
          </a:endParaRPr>
        </a:p>
      </dsp:txBody>
      <dsp:txXfrm>
        <a:off x="1155814" y="241823"/>
        <a:ext cx="775520" cy="376060"/>
      </dsp:txXfrm>
    </dsp:sp>
    <dsp:sp modelId="{39AD737D-0E02-5F49-AF06-D6C768292DA2}">
      <dsp:nvSpPr>
        <dsp:cNvPr id="0" name=""/>
        <dsp:cNvSpPr/>
      </dsp:nvSpPr>
      <dsp:spPr>
        <a:xfrm rot="19457599">
          <a:off x="1906044" y="294794"/>
          <a:ext cx="393549" cy="40429"/>
        </a:xfrm>
        <a:custGeom>
          <a:avLst/>
          <a:gdLst/>
          <a:ahLst/>
          <a:cxnLst/>
          <a:rect l="0" t="0" r="0" b="0"/>
          <a:pathLst>
            <a:path>
              <a:moveTo>
                <a:pt x="0" y="20214"/>
              </a:moveTo>
              <a:lnTo>
                <a:pt x="393549" y="202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092979" y="305170"/>
        <a:ext cx="19677" cy="19677"/>
      </dsp:txXfrm>
    </dsp:sp>
    <dsp:sp modelId="{CBC23163-215A-A94C-AE4E-878F25B00E1A}">
      <dsp:nvSpPr>
        <dsp:cNvPr id="0" name=""/>
        <dsp:cNvSpPr/>
      </dsp:nvSpPr>
      <dsp:spPr>
        <a:xfrm>
          <a:off x="2262602" y="434"/>
          <a:ext cx="798920" cy="39946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Hans" altLang="en-US" sz="1200" kern="1200">
              <a:latin typeface="SimHei" panose="02010609060101010101" pitchFamily="49" charset="-122"/>
              <a:ea typeface="SimHei" panose="02010609060101010101" pitchFamily="49" charset="-122"/>
            </a:rPr>
            <a:t>交易费用</a:t>
          </a:r>
          <a:endParaRPr lang="zh-CN" altLang="en-US" sz="1200" kern="1200">
            <a:latin typeface="SimHei" panose="02010609060101010101" pitchFamily="49" charset="-122"/>
            <a:ea typeface="SimHei" panose="02010609060101010101" pitchFamily="49" charset="-122"/>
          </a:endParaRPr>
        </a:p>
      </dsp:txBody>
      <dsp:txXfrm>
        <a:off x="2274302" y="12134"/>
        <a:ext cx="775520" cy="376060"/>
      </dsp:txXfrm>
    </dsp:sp>
    <dsp:sp modelId="{84188827-6703-2D42-8A02-EBD0B0966AB2}">
      <dsp:nvSpPr>
        <dsp:cNvPr id="0" name=""/>
        <dsp:cNvSpPr/>
      </dsp:nvSpPr>
      <dsp:spPr>
        <a:xfrm rot="2142401">
          <a:off x="1906044" y="524483"/>
          <a:ext cx="393549" cy="40429"/>
        </a:xfrm>
        <a:custGeom>
          <a:avLst/>
          <a:gdLst/>
          <a:ahLst/>
          <a:cxnLst/>
          <a:rect l="0" t="0" r="0" b="0"/>
          <a:pathLst>
            <a:path>
              <a:moveTo>
                <a:pt x="0" y="20214"/>
              </a:moveTo>
              <a:lnTo>
                <a:pt x="393549" y="202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092979" y="534859"/>
        <a:ext cx="19677" cy="19677"/>
      </dsp:txXfrm>
    </dsp:sp>
    <dsp:sp modelId="{0850D799-F325-5E47-9DAA-3E447B6FC78D}">
      <dsp:nvSpPr>
        <dsp:cNvPr id="0" name=""/>
        <dsp:cNvSpPr/>
      </dsp:nvSpPr>
      <dsp:spPr>
        <a:xfrm>
          <a:off x="2262602" y="459813"/>
          <a:ext cx="798920" cy="39946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Hans" altLang="en-US" sz="1200" kern="1200">
              <a:latin typeface="SimHei" panose="02010609060101010101" pitchFamily="49" charset="-122"/>
              <a:ea typeface="SimHei" panose="02010609060101010101" pitchFamily="49" charset="-122"/>
            </a:rPr>
            <a:t>交易损益</a:t>
          </a:r>
          <a:endParaRPr lang="zh-CN" altLang="en-US" sz="1200" kern="1200">
            <a:latin typeface="SimHei" panose="02010609060101010101" pitchFamily="49" charset="-122"/>
            <a:ea typeface="SimHei" panose="02010609060101010101" pitchFamily="49" charset="-122"/>
          </a:endParaRPr>
        </a:p>
      </dsp:txBody>
      <dsp:txXfrm>
        <a:off x="2274302" y="471513"/>
        <a:ext cx="775520" cy="376060"/>
      </dsp:txXfrm>
    </dsp:sp>
    <dsp:sp modelId="{E200314A-8E1B-144E-984D-9F956C136EE0}">
      <dsp:nvSpPr>
        <dsp:cNvPr id="0" name=""/>
        <dsp:cNvSpPr/>
      </dsp:nvSpPr>
      <dsp:spPr>
        <a:xfrm rot="3310531">
          <a:off x="704529" y="1098707"/>
          <a:ext cx="559600" cy="40429"/>
        </a:xfrm>
        <a:custGeom>
          <a:avLst/>
          <a:gdLst/>
          <a:ahLst/>
          <a:cxnLst/>
          <a:rect l="0" t="0" r="0" b="0"/>
          <a:pathLst>
            <a:path>
              <a:moveTo>
                <a:pt x="0" y="20214"/>
              </a:moveTo>
              <a:lnTo>
                <a:pt x="559600" y="2021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70340" y="1104932"/>
        <a:ext cx="27980" cy="27980"/>
      </dsp:txXfrm>
    </dsp:sp>
    <dsp:sp modelId="{D7AF7D9D-4776-8C43-ADC0-5BBD43612A9A}">
      <dsp:nvSpPr>
        <dsp:cNvPr id="0" name=""/>
        <dsp:cNvSpPr/>
      </dsp:nvSpPr>
      <dsp:spPr>
        <a:xfrm>
          <a:off x="1144114" y="1148882"/>
          <a:ext cx="798920" cy="39946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Hans" altLang="en-US" sz="1200" kern="1200">
              <a:latin typeface="SimHei" panose="02010609060101010101" pitchFamily="49" charset="-122"/>
              <a:ea typeface="SimHei" panose="02010609060101010101" pitchFamily="49" charset="-122"/>
            </a:rPr>
            <a:t>持仓收益</a:t>
          </a:r>
          <a:endParaRPr lang="zh-CN" altLang="en-US" sz="1200" kern="1200">
            <a:latin typeface="SimHei" panose="02010609060101010101" pitchFamily="49" charset="-122"/>
            <a:ea typeface="SimHei" panose="02010609060101010101" pitchFamily="49" charset="-122"/>
          </a:endParaRPr>
        </a:p>
      </dsp:txBody>
      <dsp:txXfrm>
        <a:off x="1155814" y="1160582"/>
        <a:ext cx="775520" cy="376060"/>
      </dsp:txXfrm>
    </dsp:sp>
    <dsp:sp modelId="{D6184E24-B9CD-5443-9052-9231EB467D1C}">
      <dsp:nvSpPr>
        <dsp:cNvPr id="0" name=""/>
        <dsp:cNvSpPr/>
      </dsp:nvSpPr>
      <dsp:spPr>
        <a:xfrm rot="19457599">
          <a:off x="1906044" y="1213552"/>
          <a:ext cx="393549" cy="40429"/>
        </a:xfrm>
        <a:custGeom>
          <a:avLst/>
          <a:gdLst/>
          <a:ahLst/>
          <a:cxnLst/>
          <a:rect l="0" t="0" r="0" b="0"/>
          <a:pathLst>
            <a:path>
              <a:moveTo>
                <a:pt x="0" y="20214"/>
              </a:moveTo>
              <a:lnTo>
                <a:pt x="393549" y="202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092979" y="1223928"/>
        <a:ext cx="19677" cy="19677"/>
      </dsp:txXfrm>
    </dsp:sp>
    <dsp:sp modelId="{C97BBBAD-1A41-F748-8876-8DFE5C7B3D50}">
      <dsp:nvSpPr>
        <dsp:cNvPr id="0" name=""/>
        <dsp:cNvSpPr/>
      </dsp:nvSpPr>
      <dsp:spPr>
        <a:xfrm>
          <a:off x="2262602" y="919192"/>
          <a:ext cx="798920" cy="39946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Hans" altLang="en-US" sz="1200" kern="1200">
              <a:latin typeface="SimHei" panose="02010609060101010101" pitchFamily="49" charset="-122"/>
              <a:ea typeface="SimHei" panose="02010609060101010101" pitchFamily="49" charset="-122"/>
            </a:rPr>
            <a:t>股票持仓</a:t>
          </a:r>
          <a:endParaRPr lang="zh-CN" altLang="en-US" sz="1200" kern="1200">
            <a:latin typeface="SimHei" panose="02010609060101010101" pitchFamily="49" charset="-122"/>
            <a:ea typeface="SimHei" panose="02010609060101010101" pitchFamily="49" charset="-122"/>
          </a:endParaRPr>
        </a:p>
      </dsp:txBody>
      <dsp:txXfrm>
        <a:off x="2274302" y="930892"/>
        <a:ext cx="775520" cy="376060"/>
      </dsp:txXfrm>
    </dsp:sp>
    <dsp:sp modelId="{0F930FB8-55C4-9B4B-AA9E-152A84CE1426}">
      <dsp:nvSpPr>
        <dsp:cNvPr id="0" name=""/>
        <dsp:cNvSpPr/>
      </dsp:nvSpPr>
      <dsp:spPr>
        <a:xfrm rot="2142401">
          <a:off x="1906044" y="1443242"/>
          <a:ext cx="393549" cy="40429"/>
        </a:xfrm>
        <a:custGeom>
          <a:avLst/>
          <a:gdLst/>
          <a:ahLst/>
          <a:cxnLst/>
          <a:rect l="0" t="0" r="0" b="0"/>
          <a:pathLst>
            <a:path>
              <a:moveTo>
                <a:pt x="0" y="20214"/>
              </a:moveTo>
              <a:lnTo>
                <a:pt x="393549" y="202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092979" y="1453618"/>
        <a:ext cx="19677" cy="19677"/>
      </dsp:txXfrm>
    </dsp:sp>
    <dsp:sp modelId="{900A91B8-22B4-E646-A2CD-051992491AE0}">
      <dsp:nvSpPr>
        <dsp:cNvPr id="0" name=""/>
        <dsp:cNvSpPr/>
      </dsp:nvSpPr>
      <dsp:spPr>
        <a:xfrm>
          <a:off x="2262602" y="1378571"/>
          <a:ext cx="798920" cy="39946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Hans" altLang="en-US" sz="1200" kern="1200">
              <a:latin typeface="SimHei" panose="02010609060101010101" pitchFamily="49" charset="-122"/>
              <a:ea typeface="SimHei" panose="02010609060101010101" pitchFamily="49" charset="-122"/>
            </a:rPr>
            <a:t>其它持仓</a:t>
          </a:r>
          <a:endParaRPr lang="zh-CN" altLang="en-US" sz="1200" kern="1200">
            <a:latin typeface="SimHei" panose="02010609060101010101" pitchFamily="49" charset="-122"/>
            <a:ea typeface="SimHei" panose="02010609060101010101" pitchFamily="49" charset="-122"/>
          </a:endParaRPr>
        </a:p>
      </dsp:txBody>
      <dsp:txXfrm>
        <a:off x="2274302" y="1390271"/>
        <a:ext cx="775520" cy="37606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C643D-C8A2-6041-A277-F9E2039F4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1700</TotalTime>
  <Pages>51</Pages>
  <Words>5920</Words>
  <Characters>33746</Characters>
  <Application>Microsoft Office Word</Application>
  <DocSecurity>0</DocSecurity>
  <Lines>281</Lines>
  <Paragraphs>79</Paragraphs>
  <ScaleCrop>false</ScaleCrop>
  <Company/>
  <LinksUpToDate>false</LinksUpToDate>
  <CharactersWithSpaces>39587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jjj728</dc:creator>
  <cp:keywords/>
  <dc:description/>
  <cp:lastModifiedBy>Microsoft Office 用户</cp:lastModifiedBy>
  <cp:revision>153</cp:revision>
  <cp:lastPrinted>2018-08-31T07:06:00Z</cp:lastPrinted>
  <dcterms:created xsi:type="dcterms:W3CDTF">2018-12-07T05:57:00Z</dcterms:created>
  <dcterms:modified xsi:type="dcterms:W3CDTF">2019-01-28T04:06:00Z</dcterms:modified>
</cp:coreProperties>
</file>